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pPr>
      <w:r w:rsidDel="00000000" w:rsidR="00000000" w:rsidRPr="00000000">
        <w:rPr>
          <w:rtl w:val="0"/>
        </w:rPr>
        <w:t xml:space="preserve">Electronic Resources Evaluation</w:t>
      </w:r>
    </w:p>
    <w:p w:rsidR="00000000" w:rsidDel="00000000" w:rsidP="00000000" w:rsidRDefault="00000000" w:rsidRPr="00000000" w14:paraId="00000002">
      <w:pPr>
        <w:pStyle w:val="Heading1"/>
        <w:spacing w:after="0" w:before="0" w:lineRule="auto"/>
        <w:jc w:val="center"/>
        <w:rPr/>
      </w:pPr>
      <w:r w:rsidDel="00000000" w:rsidR="00000000" w:rsidRPr="00000000">
        <w:rPr>
          <w:rtl w:val="0"/>
        </w:rPr>
        <w:t xml:space="preserve">For Batch Loading Bibliographic Metadata Sets</w:t>
      </w:r>
    </w:p>
    <w:p w:rsidR="00000000" w:rsidDel="00000000" w:rsidP="00000000" w:rsidRDefault="00000000" w:rsidRPr="00000000" w14:paraId="00000003">
      <w:pPr>
        <w:pStyle w:val="Heading2"/>
        <w:rPr>
          <w:b w:val="1"/>
        </w:rPr>
      </w:pPr>
      <w:r w:rsidDel="00000000" w:rsidR="00000000" w:rsidRPr="00000000">
        <w:rPr>
          <w:b w:val="1"/>
          <w:rtl w:val="0"/>
        </w:rPr>
        <w:t xml:space="preserve">General Information</w:t>
      </w:r>
    </w:p>
    <w:tbl>
      <w:tblPr>
        <w:tblStyle w:val="Table1"/>
        <w:tblW w:w="1295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4496"/>
        <w:gridCol w:w="8454"/>
        <w:tblGridChange w:id="0">
          <w:tblGrid>
            <w:gridCol w:w="4496"/>
            <w:gridCol w:w="8454"/>
          </w:tblGrid>
        </w:tblGridChange>
      </w:tblGrid>
      <w:tr>
        <w:tc>
          <w:tcPr/>
          <w:p w:rsidR="00000000" w:rsidDel="00000000" w:rsidP="00000000" w:rsidRDefault="00000000" w:rsidRPr="00000000" w14:paraId="00000004">
            <w:pPr>
              <w:rPr>
                <w:b w:val="1"/>
              </w:rPr>
            </w:pPr>
            <w:r w:rsidDel="00000000" w:rsidR="00000000" w:rsidRPr="00000000">
              <w:rPr>
                <w:b w:val="1"/>
                <w:rtl w:val="0"/>
              </w:rPr>
              <w:t xml:space="preserve">Electronic Resource Name:</w:t>
            </w:r>
          </w:p>
        </w:tc>
        <w:tc>
          <w:tcPr/>
          <w:p w:rsidR="00000000" w:rsidDel="00000000" w:rsidP="00000000" w:rsidRDefault="00000000" w:rsidRPr="00000000" w14:paraId="00000005">
            <w:pPr>
              <w:rPr/>
            </w:pPr>
            <w:r w:rsidDel="00000000" w:rsidR="00000000" w:rsidRPr="00000000">
              <w:rPr>
                <w:rtl w:val="0"/>
              </w:rPr>
            </w:r>
          </w:p>
        </w:tc>
      </w:tr>
      <w:tr>
        <w:tc>
          <w:tcPr/>
          <w:p w:rsidR="00000000" w:rsidDel="00000000" w:rsidP="00000000" w:rsidRDefault="00000000" w:rsidRPr="00000000" w14:paraId="00000006">
            <w:pPr>
              <w:rPr>
                <w:b w:val="1"/>
              </w:rPr>
            </w:pPr>
            <w:r w:rsidDel="00000000" w:rsidR="00000000" w:rsidRPr="00000000">
              <w:rPr>
                <w:b w:val="1"/>
                <w:rtl w:val="0"/>
              </w:rPr>
              <w:t xml:space="preserve">CORAL Reference Number:</w:t>
            </w:r>
          </w:p>
        </w:tc>
        <w:tc>
          <w:tcPr/>
          <w:p w:rsidR="00000000" w:rsidDel="00000000" w:rsidP="00000000" w:rsidRDefault="00000000" w:rsidRPr="00000000" w14:paraId="00000007">
            <w:pPr>
              <w:rPr/>
            </w:pPr>
            <w:r w:rsidDel="00000000" w:rsidR="00000000" w:rsidRPr="00000000">
              <w:rPr>
                <w:rtl w:val="0"/>
              </w:rPr>
            </w:r>
          </w:p>
        </w:tc>
      </w:tr>
    </w:tbl>
    <w:p w:rsidR="00000000" w:rsidDel="00000000" w:rsidP="00000000" w:rsidRDefault="00000000" w:rsidRPr="00000000" w14:paraId="00000008">
      <w:pPr>
        <w:pStyle w:val="Heading2"/>
        <w:rPr>
          <w:b w:val="1"/>
        </w:rPr>
      </w:pPr>
      <w:r w:rsidDel="00000000" w:rsidR="00000000" w:rsidRPr="00000000">
        <w:rPr>
          <w:b w:val="1"/>
          <w:rtl w:val="0"/>
        </w:rPr>
        <w:t xml:space="preserve">Pre-processing Evaluation</w:t>
      </w:r>
    </w:p>
    <w:tbl>
      <w:tblPr>
        <w:tblStyle w:val="Table2"/>
        <w:tblW w:w="12950.000000000002"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654"/>
        <w:gridCol w:w="2508"/>
        <w:gridCol w:w="2781"/>
        <w:gridCol w:w="2660"/>
        <w:gridCol w:w="2347"/>
        <w:tblGridChange w:id="0">
          <w:tblGrid>
            <w:gridCol w:w="2654"/>
            <w:gridCol w:w="2508"/>
            <w:gridCol w:w="2781"/>
            <w:gridCol w:w="2660"/>
            <w:gridCol w:w="2347"/>
          </w:tblGrid>
        </w:tblGridChange>
      </w:tblGrid>
      <w:tr>
        <w:tc>
          <w:tcPr/>
          <w:p w:rsidR="00000000" w:rsidDel="00000000" w:rsidP="00000000" w:rsidRDefault="00000000" w:rsidRPr="00000000" w14:paraId="00000009">
            <w:pPr>
              <w:rPr/>
            </w:pPr>
            <w:r w:rsidDel="00000000" w:rsidR="00000000" w:rsidRPr="00000000">
              <w:rPr>
                <w:rtl w:val="0"/>
              </w:rPr>
              <w:t xml:space="preserve">Criteria</w:t>
            </w:r>
          </w:p>
        </w:tc>
        <w:tc>
          <w:tcPr/>
          <w:p w:rsidR="00000000" w:rsidDel="00000000" w:rsidP="00000000" w:rsidRDefault="00000000" w:rsidRPr="00000000" w14:paraId="0000000A">
            <w:pPr>
              <w:rPr/>
            </w:pPr>
            <w:r w:rsidDel="00000000" w:rsidR="00000000" w:rsidRPr="00000000">
              <w:rPr>
                <w:rtl w:val="0"/>
              </w:rPr>
              <w:t xml:space="preserve">Response</w:t>
            </w:r>
          </w:p>
        </w:tc>
        <w:tc>
          <w:tcPr/>
          <w:p w:rsidR="00000000" w:rsidDel="00000000" w:rsidP="00000000" w:rsidRDefault="00000000" w:rsidRPr="00000000" w14:paraId="0000000B">
            <w:pPr>
              <w:rPr/>
            </w:pPr>
            <w:r w:rsidDel="00000000" w:rsidR="00000000" w:rsidRPr="00000000">
              <w:rPr>
                <w:rtl w:val="0"/>
              </w:rPr>
              <w:t xml:space="preserve">Response Guide</w:t>
            </w:r>
          </w:p>
        </w:tc>
        <w:tc>
          <w:tcPr/>
          <w:p w:rsidR="00000000" w:rsidDel="00000000" w:rsidP="00000000" w:rsidRDefault="00000000" w:rsidRPr="00000000" w14:paraId="0000000C">
            <w:pPr>
              <w:rPr/>
            </w:pPr>
            <w:r w:rsidDel="00000000" w:rsidR="00000000" w:rsidRPr="00000000">
              <w:rPr>
                <w:rtl w:val="0"/>
              </w:rPr>
              <w:t xml:space="preserve">Scoring</w:t>
            </w:r>
          </w:p>
        </w:tc>
        <w:tc>
          <w:tcPr/>
          <w:p w:rsidR="00000000" w:rsidDel="00000000" w:rsidP="00000000" w:rsidRDefault="00000000" w:rsidRPr="00000000" w14:paraId="0000000D">
            <w:pPr>
              <w:rPr/>
            </w:pPr>
            <w:r w:rsidDel="00000000" w:rsidR="00000000" w:rsidRPr="00000000">
              <w:rPr>
                <w:rtl w:val="0"/>
              </w:rPr>
              <w:t xml:space="preserve">Score</w:t>
            </w:r>
          </w:p>
          <w:p w:rsidR="00000000" w:rsidDel="00000000" w:rsidP="00000000" w:rsidRDefault="00000000" w:rsidRPr="00000000" w14:paraId="0000000E">
            <w:pPr>
              <w:rPr/>
            </w:pPr>
            <w:r w:rsidDel="00000000" w:rsidR="00000000" w:rsidRPr="00000000">
              <w:rPr>
                <w:rtl w:val="0"/>
              </w:rPr>
              <w:t xml:space="preserve">(Max Score: 50)</w:t>
            </w:r>
          </w:p>
        </w:tc>
      </w:tr>
      <w:tr>
        <w:tc>
          <w:tcPr/>
          <w:p w:rsidR="00000000" w:rsidDel="00000000" w:rsidP="00000000" w:rsidRDefault="00000000" w:rsidRPr="00000000" w14:paraId="0000000F">
            <w:pPr>
              <w:rPr>
                <w:b w:val="0"/>
              </w:rPr>
            </w:pPr>
            <w:r w:rsidDel="00000000" w:rsidR="00000000" w:rsidRPr="00000000">
              <w:rPr>
                <w:b w:val="0"/>
                <w:rtl w:val="0"/>
              </w:rPr>
              <w:t xml:space="preserve">Are there MARC records available?</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Yes/No.</w:t>
            </w:r>
          </w:p>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15">
            <w:pPr>
              <w:rPr/>
            </w:pPr>
            <w:r w:rsidDel="00000000" w:rsidR="00000000" w:rsidRPr="00000000">
              <w:rPr>
                <w:rtl w:val="0"/>
              </w:rPr>
            </w:r>
          </w:p>
        </w:tc>
      </w:tr>
      <w:tr>
        <w:tc>
          <w:tcPr/>
          <w:p w:rsidR="00000000" w:rsidDel="00000000" w:rsidP="00000000" w:rsidRDefault="00000000" w:rsidRPr="00000000" w14:paraId="00000016">
            <w:pPr>
              <w:rPr>
                <w:b w:val="0"/>
              </w:rPr>
            </w:pPr>
            <w:r w:rsidDel="00000000" w:rsidR="00000000" w:rsidRPr="00000000">
              <w:rPr>
                <w:b w:val="0"/>
                <w:rtl w:val="0"/>
              </w:rPr>
              <w:t xml:space="preserve">Are the MARC records freely available?</w:t>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Is there an additional fee for the records? Examples include NAXOS or records created by contract such as DWS.</w:t>
            </w:r>
          </w:p>
        </w:tc>
        <w:tc>
          <w:tcPr/>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1B">
            <w:pPr>
              <w:rPr/>
            </w:pPr>
            <w:r w:rsidDel="00000000" w:rsidR="00000000" w:rsidRPr="00000000">
              <w:rPr>
                <w:rtl w:val="0"/>
              </w:rPr>
            </w:r>
          </w:p>
        </w:tc>
      </w:tr>
      <w:tr>
        <w:tc>
          <w:tcPr/>
          <w:p w:rsidR="00000000" w:rsidDel="00000000" w:rsidP="00000000" w:rsidRDefault="00000000" w:rsidRPr="00000000" w14:paraId="0000001C">
            <w:pPr>
              <w:rPr>
                <w:b w:val="0"/>
              </w:rPr>
            </w:pPr>
            <w:r w:rsidDel="00000000" w:rsidR="00000000" w:rsidRPr="00000000">
              <w:rPr>
                <w:b w:val="0"/>
                <w:rtl w:val="0"/>
              </w:rPr>
              <w:t xml:space="preserve">Is title level access preferred?</w:t>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Yes/No. In communication with DRMS, determine preferred level of access. If preferred level of access can be achieved through data integration steps, then records don’t need to be loaded. Here, Yes means records in the library system are preferred. No means that they are not.</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Yes = 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 = 50</w:t>
            </w:r>
          </w:p>
        </w:tc>
        <w:tc>
          <w:tcPr/>
          <w:p w:rsidR="00000000" w:rsidDel="00000000" w:rsidP="00000000" w:rsidRDefault="00000000" w:rsidRPr="00000000" w14:paraId="00000021">
            <w:pPr>
              <w:rPr/>
            </w:pPr>
            <w:r w:rsidDel="00000000" w:rsidR="00000000" w:rsidRPr="00000000">
              <w:rPr>
                <w:rtl w:val="0"/>
              </w:rPr>
            </w:r>
          </w:p>
        </w:tc>
      </w:tr>
      <w:tr>
        <w:tc>
          <w:tcPr/>
          <w:p w:rsidR="00000000" w:rsidDel="00000000" w:rsidP="00000000" w:rsidRDefault="00000000" w:rsidRPr="00000000" w14:paraId="00000022">
            <w:pPr>
              <w:rPr>
                <w:b w:val="0"/>
              </w:rPr>
            </w:pPr>
            <w:r w:rsidDel="00000000" w:rsidR="00000000" w:rsidRPr="00000000">
              <w:rPr>
                <w:b w:val="0"/>
                <w:rtl w:val="0"/>
              </w:rPr>
              <w:t xml:space="preserve">Is it easy to find the MARC records?</w:t>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Yes/No. Easy here means it is possible to find the MARC records from the Vendor site by looking at the site menu or in Collection Manager. </w:t>
            </w:r>
          </w:p>
        </w:tc>
        <w:tc>
          <w:tcPr/>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27">
            <w:pPr>
              <w:rPr/>
            </w:pPr>
            <w:r w:rsidDel="00000000" w:rsidR="00000000" w:rsidRPr="00000000">
              <w:rPr>
                <w:rtl w:val="0"/>
              </w:rPr>
            </w:r>
          </w:p>
        </w:tc>
      </w:tr>
      <w:tr>
        <w:tc>
          <w:tcPr/>
          <w:p w:rsidR="00000000" w:rsidDel="00000000" w:rsidP="00000000" w:rsidRDefault="00000000" w:rsidRPr="00000000" w14:paraId="00000028">
            <w:pPr>
              <w:rPr>
                <w:b w:val="0"/>
              </w:rPr>
            </w:pPr>
            <w:r w:rsidDel="00000000" w:rsidR="00000000" w:rsidRPr="00000000">
              <w:rPr>
                <w:b w:val="0"/>
                <w:rtl w:val="0"/>
              </w:rPr>
              <w:t xml:space="preserve">Is there a url where these MARC records are?</w:t>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Yes/No. Yes is for Collection Manager and a Vendor URL. Any other method is no.</w:t>
            </w:r>
          </w:p>
        </w:tc>
        <w:tc>
          <w:tcPr/>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2D">
            <w:pPr>
              <w:rPr/>
            </w:pPr>
            <w:r w:rsidDel="00000000" w:rsidR="00000000" w:rsidRPr="00000000">
              <w:rPr>
                <w:rtl w:val="0"/>
              </w:rPr>
            </w:r>
          </w:p>
        </w:tc>
      </w:tr>
      <w:tr>
        <w:tc>
          <w:tcPr/>
          <w:p w:rsidR="00000000" w:rsidDel="00000000" w:rsidP="00000000" w:rsidRDefault="00000000" w:rsidRPr="00000000" w14:paraId="0000002E">
            <w:pPr>
              <w:rPr>
                <w:b w:val="0"/>
              </w:rPr>
            </w:pPr>
            <w:r w:rsidDel="00000000" w:rsidR="00000000" w:rsidRPr="00000000">
              <w:rPr>
                <w:b w:val="0"/>
                <w:rtl w:val="0"/>
              </w:rPr>
              <w:t xml:space="preserve">How are the MARC records delivered?</w:t>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Note down download from vendor, configure OCLC WorldShare, download from FTP, etc.</w:t>
            </w:r>
          </w:p>
        </w:tc>
        <w:tc>
          <w:tcPr/>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OCLC WorldShare = 0</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OCLC FTP = 1</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from Vendor Site = 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Retrieve from Vendor via Email = 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Delivery Available = 4</w:t>
            </w:r>
          </w:p>
        </w:tc>
        <w:tc>
          <w:tcPr/>
          <w:p w:rsidR="00000000" w:rsidDel="00000000" w:rsidP="00000000" w:rsidRDefault="00000000" w:rsidRPr="00000000" w14:paraId="00000038">
            <w:pPr>
              <w:rPr/>
            </w:pPr>
            <w:r w:rsidDel="00000000" w:rsidR="00000000" w:rsidRPr="00000000">
              <w:rPr>
                <w:rtl w:val="0"/>
              </w:rPr>
            </w:r>
          </w:p>
        </w:tc>
      </w:tr>
      <w:tr>
        <w:tc>
          <w:tcPr/>
          <w:p w:rsidR="00000000" w:rsidDel="00000000" w:rsidP="00000000" w:rsidRDefault="00000000" w:rsidRPr="00000000" w14:paraId="00000039">
            <w:pPr>
              <w:rPr>
                <w:b w:val="0"/>
              </w:rPr>
            </w:pPr>
            <w:r w:rsidDel="00000000" w:rsidR="00000000" w:rsidRPr="00000000">
              <w:rPr>
                <w:b w:val="0"/>
                <w:rtl w:val="0"/>
              </w:rPr>
              <w:t xml:space="preserve">What is the delivery format for the MARC records?</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MARC21/UTF-8, MARC21/MARC8, MARC xml, etc.</w:t>
            </w:r>
          </w:p>
        </w:tc>
        <w:tc>
          <w:tcPr/>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MARC21/UTF-8 = 0</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MARC21/MARC8 = 1</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XML = 2</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formats = 3</w:t>
            </w:r>
          </w:p>
        </w:tc>
        <w:tc>
          <w:tcPr/>
          <w:p w:rsidR="00000000" w:rsidDel="00000000" w:rsidP="00000000" w:rsidRDefault="00000000" w:rsidRPr="00000000" w14:paraId="00000040">
            <w:pPr>
              <w:rPr/>
            </w:pPr>
            <w:r w:rsidDel="00000000" w:rsidR="00000000" w:rsidRPr="00000000">
              <w:rPr>
                <w:rtl w:val="0"/>
              </w:rPr>
            </w:r>
          </w:p>
        </w:tc>
      </w:tr>
      <w:tr>
        <w:tc>
          <w:tcPr/>
          <w:p w:rsidR="00000000" w:rsidDel="00000000" w:rsidP="00000000" w:rsidRDefault="00000000" w:rsidRPr="00000000" w14:paraId="00000041">
            <w:pPr>
              <w:rPr>
                <w:b w:val="0"/>
              </w:rPr>
            </w:pPr>
            <w:r w:rsidDel="00000000" w:rsidR="00000000" w:rsidRPr="00000000">
              <w:rPr>
                <w:b w:val="0"/>
                <w:rtl w:val="0"/>
              </w:rPr>
              <w:t xml:space="preserve">Is there support for these MARC records?</w:t>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Yes/No. Support can be through a vendor contact or OCLC support for instance.</w:t>
            </w:r>
          </w:p>
        </w:tc>
        <w:tc>
          <w:tcPr/>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46">
            <w:pPr>
              <w:rPr/>
            </w:pPr>
            <w:r w:rsidDel="00000000" w:rsidR="00000000" w:rsidRPr="00000000">
              <w:rPr>
                <w:rtl w:val="0"/>
              </w:rPr>
            </w:r>
          </w:p>
        </w:tc>
      </w:tr>
      <w:tr>
        <w:tc>
          <w:tcPr/>
          <w:p w:rsidR="00000000" w:rsidDel="00000000" w:rsidP="00000000" w:rsidRDefault="00000000" w:rsidRPr="00000000" w14:paraId="00000047">
            <w:pPr>
              <w:rPr>
                <w:b w:val="0"/>
              </w:rPr>
            </w:pPr>
            <w:r w:rsidDel="00000000" w:rsidR="00000000" w:rsidRPr="00000000">
              <w:rPr>
                <w:b w:val="0"/>
                <w:rtl w:val="0"/>
              </w:rPr>
              <w:t xml:space="preserve">Is there any supporting documentation on the MARC records?</w:t>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Yes/No. Vendor page about the MARC records for instance.</w:t>
            </w:r>
          </w:p>
        </w:tc>
        <w:tc>
          <w:tcPr/>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4C">
            <w:pPr>
              <w:rPr/>
            </w:pPr>
            <w:r w:rsidDel="00000000" w:rsidR="00000000" w:rsidRPr="00000000">
              <w:rPr>
                <w:rtl w:val="0"/>
              </w:rPr>
            </w:r>
          </w:p>
        </w:tc>
      </w:tr>
      <w:tr>
        <w:tc>
          <w:tcPr/>
          <w:p w:rsidR="00000000" w:rsidDel="00000000" w:rsidP="00000000" w:rsidRDefault="00000000" w:rsidRPr="00000000" w14:paraId="0000004D">
            <w:pPr>
              <w:rPr>
                <w:b w:val="0"/>
              </w:rPr>
            </w:pPr>
            <w:r w:rsidDel="00000000" w:rsidR="00000000" w:rsidRPr="00000000">
              <w:rPr>
                <w:b w:val="0"/>
                <w:rtl w:val="0"/>
              </w:rPr>
              <w:t xml:space="preserve">Is this a static collection or will updates be applied to the MARC records going forward?</w:t>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Yes/No. A static collection will never change unlike a growing collection.</w:t>
            </w:r>
          </w:p>
        </w:tc>
        <w:tc>
          <w:tcPr/>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52">
            <w:pPr>
              <w:rPr/>
            </w:pPr>
            <w:r w:rsidDel="00000000" w:rsidR="00000000" w:rsidRPr="00000000">
              <w:rPr>
                <w:rtl w:val="0"/>
              </w:rPr>
            </w:r>
          </w:p>
        </w:tc>
      </w:tr>
      <w:tr>
        <w:tc>
          <w:tcPr/>
          <w:p w:rsidR="00000000" w:rsidDel="00000000" w:rsidP="00000000" w:rsidRDefault="00000000" w:rsidRPr="00000000" w14:paraId="00000053">
            <w:pPr>
              <w:rPr>
                <w:b w:val="0"/>
              </w:rPr>
            </w:pPr>
            <w:r w:rsidDel="00000000" w:rsidR="00000000" w:rsidRPr="00000000">
              <w:rPr>
                <w:b w:val="0"/>
                <w:rtl w:val="0"/>
              </w:rPr>
              <w:t xml:space="preserve">Are the number of MARC records in the set comparable to what the libraries has access to?</w:t>
            </w:r>
          </w:p>
          <w:p w:rsidR="00000000" w:rsidDel="00000000" w:rsidP="00000000" w:rsidRDefault="00000000" w:rsidRPr="00000000" w14:paraId="00000054">
            <w:pPr>
              <w:rPr>
                <w:b w:val="0"/>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Yes/No. Comparable means at least 90% and above of titles are in the bibliographic set.</w:t>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Unknown = 2</w:t>
            </w:r>
          </w:p>
        </w:tc>
        <w:tc>
          <w:tcPr/>
          <w:p w:rsidR="00000000" w:rsidDel="00000000" w:rsidP="00000000" w:rsidRDefault="00000000" w:rsidRPr="00000000" w14:paraId="0000005A">
            <w:pPr>
              <w:rPr/>
            </w:pPr>
            <w:r w:rsidDel="00000000" w:rsidR="00000000" w:rsidRPr="00000000">
              <w:rPr>
                <w:rtl w:val="0"/>
              </w:rPr>
            </w:r>
          </w:p>
        </w:tc>
      </w:tr>
      <w:tr>
        <w:tc>
          <w:tcPr/>
          <w:p w:rsidR="00000000" w:rsidDel="00000000" w:rsidP="00000000" w:rsidRDefault="00000000" w:rsidRPr="00000000" w14:paraId="0000005B">
            <w:pPr>
              <w:rPr>
                <w:b w:val="0"/>
              </w:rPr>
            </w:pPr>
            <w:r w:rsidDel="00000000" w:rsidR="00000000" w:rsidRPr="00000000">
              <w:rPr>
                <w:b w:val="0"/>
                <w:rtl w:val="0"/>
              </w:rPr>
              <w:t xml:space="preserve">Are there MARC records already in the library system?</w:t>
            </w:r>
          </w:p>
          <w:p w:rsidR="00000000" w:rsidDel="00000000" w:rsidP="00000000" w:rsidRDefault="00000000" w:rsidRPr="00000000" w14:paraId="0000005C">
            <w:pPr>
              <w:rPr>
                <w:b w:val="0"/>
              </w:rPr>
            </w:pPr>
            <w:r w:rsidDel="00000000" w:rsidR="00000000" w:rsidRPr="00000000">
              <w:rPr>
                <w:rtl w:val="0"/>
              </w:rPr>
            </w:r>
          </w:p>
          <w:p w:rsidR="00000000" w:rsidDel="00000000" w:rsidP="00000000" w:rsidRDefault="00000000" w:rsidRPr="00000000" w14:paraId="0000005D">
            <w:pPr>
              <w:rPr>
                <w:b w:val="0"/>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Yes/No</w:t>
            </w:r>
          </w:p>
        </w:tc>
        <w:tc>
          <w:tcPr/>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062">
            <w:pPr>
              <w:rPr/>
            </w:pPr>
            <w:r w:rsidDel="00000000" w:rsidR="00000000" w:rsidRPr="00000000">
              <w:rPr>
                <w:rtl w:val="0"/>
              </w:rPr>
            </w:r>
          </w:p>
        </w:tc>
      </w:tr>
      <w:tr>
        <w:tc>
          <w:tcPr/>
          <w:p w:rsidR="00000000" w:rsidDel="00000000" w:rsidP="00000000" w:rsidRDefault="00000000" w:rsidRPr="00000000" w14:paraId="00000063">
            <w:pPr>
              <w:rPr>
                <w:b w:val="0"/>
              </w:rPr>
            </w:pPr>
            <w:r w:rsidDel="00000000" w:rsidR="00000000" w:rsidRPr="00000000">
              <w:rPr>
                <w:b w:val="0"/>
                <w:rtl w:val="0"/>
              </w:rPr>
              <w:t xml:space="preserve">If yes, then is it necessary to delete the MARC records?</w:t>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Yes/No (Overlay)</w:t>
            </w:r>
          </w:p>
        </w:tc>
        <w:tc>
          <w:tcPr/>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068">
            <w:pPr>
              <w:rPr/>
            </w:pPr>
            <w:r w:rsidDel="00000000" w:rsidR="00000000" w:rsidRPr="00000000">
              <w:rPr>
                <w:rtl w:val="0"/>
              </w:rPr>
            </w:r>
          </w:p>
        </w:tc>
      </w:tr>
      <w:tr>
        <w:tc>
          <w:tcPr/>
          <w:p w:rsidR="00000000" w:rsidDel="00000000" w:rsidP="00000000" w:rsidRDefault="00000000" w:rsidRPr="00000000" w14:paraId="00000069">
            <w:pPr>
              <w:rPr>
                <w:b w:val="0"/>
              </w:rPr>
            </w:pPr>
            <w:r w:rsidDel="00000000" w:rsidR="00000000" w:rsidRPr="00000000">
              <w:rPr>
                <w:b w:val="0"/>
                <w:rtl w:val="0"/>
              </w:rPr>
              <w:t xml:space="preserve">Is there a recognizable match point in the MARC records?</w:t>
            </w:r>
          </w:p>
          <w:p w:rsidR="00000000" w:rsidDel="00000000" w:rsidP="00000000" w:rsidRDefault="00000000" w:rsidRPr="00000000" w14:paraId="0000006A">
            <w:pPr>
              <w:rPr>
                <w:b w:val="0"/>
              </w:rPr>
            </w:pPr>
            <w:r w:rsidDel="00000000" w:rsidR="00000000" w:rsidRPr="00000000">
              <w:rPr>
                <w:rtl w:val="0"/>
              </w:rPr>
            </w:r>
          </w:p>
          <w:p w:rsidR="00000000" w:rsidDel="00000000" w:rsidP="00000000" w:rsidRDefault="00000000" w:rsidRPr="00000000" w14:paraId="0000006B">
            <w:pPr>
              <w:rPr>
                <w:b w:val="0"/>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Vendor number/OCLC number</w:t>
            </w:r>
          </w:p>
        </w:tc>
        <w:tc>
          <w:tcPr/>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70">
            <w:pPr>
              <w:rPr/>
            </w:pPr>
            <w:r w:rsidDel="00000000" w:rsidR="00000000" w:rsidRPr="00000000">
              <w:rPr>
                <w:rtl w:val="0"/>
              </w:rPr>
            </w:r>
          </w:p>
        </w:tc>
      </w:tr>
      <w:tr>
        <w:tc>
          <w:tcPr/>
          <w:p w:rsidR="00000000" w:rsidDel="00000000" w:rsidP="00000000" w:rsidRDefault="00000000" w:rsidRPr="00000000" w14:paraId="00000071">
            <w:pPr>
              <w:rPr>
                <w:b w:val="0"/>
              </w:rPr>
            </w:pPr>
            <w:r w:rsidDel="00000000" w:rsidR="00000000" w:rsidRPr="00000000">
              <w:rPr>
                <w:b w:val="0"/>
                <w:rtl w:val="0"/>
              </w:rPr>
              <w:t xml:space="preserve">If there is a match point and an overlay is needed, do the match points between the records in the library system and MARC records match?</w:t>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Yes/No. If it is not applicable score as 0.</w:t>
            </w:r>
          </w:p>
        </w:tc>
        <w:tc>
          <w:tcPr/>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76">
            <w:pPr>
              <w:rPr/>
            </w:pPr>
            <w:r w:rsidDel="00000000" w:rsidR="00000000" w:rsidRPr="00000000">
              <w:rPr>
                <w:rtl w:val="0"/>
              </w:rPr>
            </w:r>
          </w:p>
        </w:tc>
      </w:tr>
      <w:tr>
        <w:tc>
          <w:tcPr/>
          <w:p w:rsidR="00000000" w:rsidDel="00000000" w:rsidP="00000000" w:rsidRDefault="00000000" w:rsidRPr="00000000" w14:paraId="00000077">
            <w:pPr>
              <w:rPr>
                <w:b w:val="0"/>
              </w:rPr>
            </w:pPr>
            <w:r w:rsidDel="00000000" w:rsidR="00000000" w:rsidRPr="00000000">
              <w:rPr>
                <w:b w:val="0"/>
                <w:rtl w:val="0"/>
              </w:rPr>
              <w:t xml:space="preserve">Are there urls?</w:t>
            </w:r>
          </w:p>
          <w:p w:rsidR="00000000" w:rsidDel="00000000" w:rsidP="00000000" w:rsidRDefault="00000000" w:rsidRPr="00000000" w14:paraId="00000078">
            <w:pPr>
              <w:rPr>
                <w:b w:val="0"/>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Yes/No</w:t>
            </w:r>
          </w:p>
        </w:tc>
        <w:tc>
          <w:tcPr/>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7D">
            <w:pPr>
              <w:rPr/>
            </w:pPr>
            <w:r w:rsidDel="00000000" w:rsidR="00000000" w:rsidRPr="00000000">
              <w:rPr>
                <w:rtl w:val="0"/>
              </w:rPr>
            </w:r>
          </w:p>
        </w:tc>
      </w:tr>
      <w:tr>
        <w:tc>
          <w:tcPr/>
          <w:p w:rsidR="00000000" w:rsidDel="00000000" w:rsidP="00000000" w:rsidRDefault="00000000" w:rsidRPr="00000000" w14:paraId="0000007E">
            <w:pPr>
              <w:rPr>
                <w:b w:val="0"/>
              </w:rPr>
            </w:pPr>
            <w:r w:rsidDel="00000000" w:rsidR="00000000" w:rsidRPr="00000000">
              <w:rPr>
                <w:b w:val="0"/>
                <w:rtl w:val="0"/>
              </w:rPr>
              <w:t xml:space="preserve">If there are urls, do they lead to the electronic resource?</w:t>
            </w:r>
          </w:p>
          <w:p w:rsidR="00000000" w:rsidDel="00000000" w:rsidP="00000000" w:rsidRDefault="00000000" w:rsidRPr="00000000" w14:paraId="0000007F">
            <w:pPr>
              <w:rPr>
                <w:b w:val="0"/>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Yes/No</w:t>
            </w:r>
          </w:p>
        </w:tc>
        <w:tc>
          <w:tcPr/>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84">
            <w:pPr>
              <w:rPr/>
            </w:pPr>
            <w:r w:rsidDel="00000000" w:rsidR="00000000" w:rsidRPr="00000000">
              <w:rPr>
                <w:rtl w:val="0"/>
              </w:rPr>
            </w:r>
          </w:p>
        </w:tc>
      </w:tr>
      <w:tr>
        <w:tc>
          <w:tcPr/>
          <w:p w:rsidR="00000000" w:rsidDel="00000000" w:rsidP="00000000" w:rsidRDefault="00000000" w:rsidRPr="00000000" w14:paraId="00000085">
            <w:pPr>
              <w:rPr>
                <w:b w:val="0"/>
              </w:rPr>
            </w:pPr>
            <w:r w:rsidDel="00000000" w:rsidR="00000000" w:rsidRPr="00000000">
              <w:rPr>
                <w:b w:val="0"/>
                <w:rtl w:val="0"/>
              </w:rPr>
              <w:t xml:space="preserve">If there are urls, is it necessary to do any clean up?</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Yes/No. Examples include multiple urls where one might be dead, there is the wrong subfield z information, or there are multiple urls per record.</w:t>
            </w:r>
          </w:p>
        </w:tc>
        <w:tc>
          <w:tcPr/>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08A">
            <w:pPr>
              <w:rPr/>
            </w:pPr>
            <w:r w:rsidDel="00000000" w:rsidR="00000000" w:rsidRPr="00000000">
              <w:rPr>
                <w:rtl w:val="0"/>
              </w:rPr>
            </w:r>
          </w:p>
        </w:tc>
      </w:tr>
      <w:tr>
        <w:tc>
          <w:tcPr>
            <w:vMerge w:val="restart"/>
          </w:tcPr>
          <w:p w:rsidR="00000000" w:rsidDel="00000000" w:rsidP="00000000" w:rsidRDefault="00000000" w:rsidRPr="00000000" w14:paraId="0000008B">
            <w:pPr>
              <w:rPr>
                <w:b w:val="0"/>
              </w:rPr>
            </w:pPr>
            <w:r w:rsidDel="00000000" w:rsidR="00000000" w:rsidRPr="00000000">
              <w:rPr>
                <w:b w:val="0"/>
                <w:rtl w:val="0"/>
              </w:rPr>
              <w:t xml:space="preserve">Do the records meet the minimal MARC quality </w:t>
            </w:r>
            <w:hyperlink r:id="rId7">
              <w:r w:rsidDel="00000000" w:rsidR="00000000" w:rsidRPr="00000000">
                <w:rPr>
                  <w:b w:val="0"/>
                  <w:color w:val="0000ff"/>
                  <w:u w:val="single"/>
                  <w:rtl w:val="0"/>
                </w:rPr>
                <w:t xml:space="preserve">checklist</w:t>
              </w:r>
            </w:hyperlink>
            <w:r w:rsidDel="00000000" w:rsidR="00000000" w:rsidRPr="00000000">
              <w:rPr>
                <w:b w:val="0"/>
                <w:rtl w:val="0"/>
              </w:rPr>
              <w:t xml:space="preserve">?</w:t>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Yes/No. This includes best practices and national standards being followed. Partially means 1-3 elements below are missing. No means all elements are missing.</w:t>
            </w:r>
          </w:p>
        </w:tc>
        <w:tc>
          <w:tcPr/>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Partially = 5</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10</w:t>
            </w:r>
          </w:p>
        </w:tc>
        <w:tc>
          <w:tcPr/>
          <w:p w:rsidR="00000000" w:rsidDel="00000000" w:rsidP="00000000" w:rsidRDefault="00000000" w:rsidRPr="00000000" w14:paraId="00000091">
            <w:pPr>
              <w:rPr/>
            </w:pPr>
            <w:r w:rsidDel="00000000" w:rsidR="00000000" w:rsidRPr="00000000">
              <w:rPr>
                <w:rtl w:val="0"/>
              </w:rPr>
            </w:r>
          </w:p>
        </w:tc>
      </w:tr>
      <w:tr>
        <w:tc>
          <w:tcPr>
            <w:vMerge w:val="continue"/>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Standard number Present?</w:t>
            </w:r>
          </w:p>
        </w:tc>
        <w:tc>
          <w:tcPr/>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97">
            <w:pPr>
              <w:rPr/>
            </w:pPr>
            <w:r w:rsidDel="00000000" w:rsidR="00000000" w:rsidRPr="00000000">
              <w:rPr>
                <w:rtl w:val="0"/>
              </w:rPr>
            </w:r>
          </w:p>
        </w:tc>
      </w:tr>
      <w:tr>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t xml:space="preserve">English as the Language of Cataloging?</w:t>
            </w:r>
          </w:p>
        </w:tc>
        <w:tc>
          <w:tcPr/>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9D">
            <w:pPr>
              <w:rPr/>
            </w:pPr>
            <w:r w:rsidDel="00000000" w:rsidR="00000000" w:rsidRPr="00000000">
              <w:rPr>
                <w:rtl w:val="0"/>
              </w:rPr>
            </w:r>
          </w:p>
        </w:tc>
      </w:tr>
      <w:tr>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bookmarkStart w:colFirst="0" w:colLast="0" w:name="_heading=h.gjdgxs" w:id="0"/>
            <w:bookmarkEnd w:id="0"/>
            <w:r w:rsidDel="00000000" w:rsidR="00000000" w:rsidRPr="00000000">
              <w:rPr>
                <w:rtl w:val="0"/>
              </w:rPr>
              <w:t xml:space="preserve">RDA as Descriptive Cataloging Standard? Mix code as No.</w:t>
            </w:r>
          </w:p>
        </w:tc>
        <w:tc>
          <w:tcPr/>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A3">
            <w:pPr>
              <w:rPr/>
            </w:pPr>
            <w:r w:rsidDel="00000000" w:rsidR="00000000" w:rsidRPr="00000000">
              <w:rPr>
                <w:rtl w:val="0"/>
              </w:rPr>
            </w:r>
          </w:p>
        </w:tc>
      </w:tr>
      <w:tr>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Author if applicable?</w:t>
            </w:r>
          </w:p>
        </w:tc>
        <w:tc>
          <w:tcPr/>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A9">
            <w:pPr>
              <w:rPr/>
            </w:pPr>
            <w:r w:rsidDel="00000000" w:rsidR="00000000" w:rsidRPr="00000000">
              <w:rPr>
                <w:rtl w:val="0"/>
              </w:rPr>
            </w:r>
          </w:p>
        </w:tc>
      </w:tr>
      <w:tr>
        <w:tc>
          <w:tcPr>
            <w:vMerge w:val="continue"/>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t xml:space="preserve">Subjects (LC) Present?</w:t>
            </w:r>
          </w:p>
        </w:tc>
        <w:tc>
          <w:tcPr/>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AF">
            <w:pPr>
              <w:rPr/>
            </w:pPr>
            <w:r w:rsidDel="00000000" w:rsidR="00000000" w:rsidRPr="00000000">
              <w:rPr>
                <w:rtl w:val="0"/>
              </w:rPr>
            </w:r>
          </w:p>
        </w:tc>
      </w:tr>
      <w:tr>
        <w:tc>
          <w:tcPr>
            <w:vMerge w:val="continue"/>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t xml:space="preserve">Description Information (such as Extent) Present?</w:t>
            </w:r>
          </w:p>
        </w:tc>
        <w:tc>
          <w:tcPr/>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B5">
            <w:pPr>
              <w:rPr/>
            </w:pPr>
            <w:r w:rsidDel="00000000" w:rsidR="00000000" w:rsidRPr="00000000">
              <w:rPr>
                <w:rtl w:val="0"/>
              </w:rPr>
            </w:r>
          </w:p>
        </w:tc>
      </w:tr>
      <w:tr>
        <w:tc>
          <w:tcPr>
            <w:vMerge w:val="continue"/>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t xml:space="preserve">Publication Information Present?</w:t>
            </w:r>
          </w:p>
        </w:tc>
        <w:tc>
          <w:tcPr/>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BB">
            <w:pPr>
              <w:rPr/>
            </w:pPr>
            <w:r w:rsidDel="00000000" w:rsidR="00000000" w:rsidRPr="00000000">
              <w:rPr>
                <w:rtl w:val="0"/>
              </w:rPr>
            </w:r>
          </w:p>
        </w:tc>
      </w:tr>
      <w:tr>
        <w:tc>
          <w:tcPr>
            <w:vMerge w:val="continue"/>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Title Present?</w:t>
            </w:r>
          </w:p>
        </w:tc>
        <w:tc>
          <w:tcPr/>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C1">
            <w:pPr>
              <w:rPr/>
            </w:pPr>
            <w:r w:rsidDel="00000000" w:rsidR="00000000" w:rsidRPr="00000000">
              <w:rPr>
                <w:rtl w:val="0"/>
              </w:rPr>
            </w:r>
          </w:p>
        </w:tc>
      </w:tr>
      <w:tr>
        <w:tc>
          <w:tcPr>
            <w:vMerge w:val="continue"/>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t xml:space="preserve">LDR Present and correct?</w:t>
            </w:r>
          </w:p>
        </w:tc>
        <w:tc>
          <w:tcPr/>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C7">
            <w:pPr>
              <w:rPr/>
            </w:pPr>
            <w:r w:rsidDel="00000000" w:rsidR="00000000" w:rsidRPr="00000000">
              <w:rPr>
                <w:rtl w:val="0"/>
              </w:rPr>
            </w:r>
          </w:p>
        </w:tc>
      </w:tr>
      <w:tr>
        <w:tc>
          <w:tcPr>
            <w:vMerge w:val="continue"/>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t xml:space="preserve">URLs work?</w:t>
            </w:r>
          </w:p>
        </w:tc>
        <w:tc>
          <w:tcPr/>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4</w:t>
            </w:r>
          </w:p>
        </w:tc>
        <w:tc>
          <w:tcPr/>
          <w:p w:rsidR="00000000" w:rsidDel="00000000" w:rsidP="00000000" w:rsidRDefault="00000000" w:rsidRPr="00000000" w14:paraId="000000CD">
            <w:pPr>
              <w:rPr/>
            </w:pPr>
            <w:r w:rsidDel="00000000" w:rsidR="00000000" w:rsidRPr="00000000">
              <w:rPr>
                <w:rtl w:val="0"/>
              </w:rPr>
            </w:r>
          </w:p>
        </w:tc>
      </w:tr>
      <w:tr>
        <w:tc>
          <w:tcPr/>
          <w:p w:rsidR="00000000" w:rsidDel="00000000" w:rsidP="00000000" w:rsidRDefault="00000000" w:rsidRPr="00000000" w14:paraId="000000CE">
            <w:pPr>
              <w:rPr>
                <w:b w:val="0"/>
              </w:rPr>
            </w:pPr>
            <w:r w:rsidDel="00000000" w:rsidR="00000000" w:rsidRPr="00000000">
              <w:rPr>
                <w:b w:val="0"/>
                <w:rtl w:val="0"/>
              </w:rPr>
              <w:t xml:space="preserve">Are the MARC records one consistent record types?</w:t>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t xml:space="preserve">Yes/No. Example are NAXOS which is only streaming audio or Safari which is streaming audio/streaming video/ebooks</w:t>
            </w:r>
          </w:p>
        </w:tc>
        <w:tc>
          <w:tcPr/>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D3">
            <w:pPr>
              <w:rPr/>
            </w:pPr>
            <w:r w:rsidDel="00000000" w:rsidR="00000000" w:rsidRPr="00000000">
              <w:rPr>
                <w:rtl w:val="0"/>
              </w:rPr>
            </w:r>
          </w:p>
        </w:tc>
      </w:tr>
      <w:tr>
        <w:tc>
          <w:tcPr/>
          <w:p w:rsidR="00000000" w:rsidDel="00000000" w:rsidP="00000000" w:rsidRDefault="00000000" w:rsidRPr="00000000" w14:paraId="000000D4">
            <w:pPr>
              <w:rPr>
                <w:b w:val="0"/>
              </w:rPr>
            </w:pPr>
            <w:r w:rsidDel="00000000" w:rsidR="00000000" w:rsidRPr="00000000">
              <w:rPr>
                <w:b w:val="0"/>
                <w:rtl w:val="0"/>
              </w:rPr>
              <w:t xml:space="preserve">Are the resources linked to consistent file types?</w:t>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t xml:space="preserve">Yes/No. Example are TRAIL where file types are txt, pdf, and html or Film Platform which is mp4.</w:t>
            </w:r>
          </w:p>
        </w:tc>
        <w:tc>
          <w:tcPr/>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1</w:t>
            </w:r>
          </w:p>
        </w:tc>
        <w:tc>
          <w:tcPr/>
          <w:p w:rsidR="00000000" w:rsidDel="00000000" w:rsidP="00000000" w:rsidRDefault="00000000" w:rsidRPr="00000000" w14:paraId="000000D9">
            <w:pPr>
              <w:rPr/>
            </w:pPr>
            <w:r w:rsidDel="00000000" w:rsidR="00000000" w:rsidRPr="00000000">
              <w:rPr>
                <w:rtl w:val="0"/>
              </w:rPr>
            </w:r>
          </w:p>
        </w:tc>
      </w:tr>
      <w:tr>
        <w:tc>
          <w:tcPr/>
          <w:p w:rsidR="00000000" w:rsidDel="00000000" w:rsidP="00000000" w:rsidRDefault="00000000" w:rsidRPr="00000000" w14:paraId="000000DA">
            <w:pPr>
              <w:rPr>
                <w:b w:val="0"/>
              </w:rPr>
            </w:pPr>
            <w:r w:rsidDel="00000000" w:rsidR="00000000" w:rsidRPr="00000000">
              <w:rPr>
                <w:b w:val="0"/>
                <w:rtl w:val="0"/>
              </w:rPr>
              <w:t xml:space="preserve">Is it necessary to create a new MarcEdit task?</w:t>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t xml:space="preserve">Yes/No</w:t>
            </w:r>
          </w:p>
        </w:tc>
        <w:tc>
          <w:tcPr/>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0DF">
            <w:pPr>
              <w:rPr/>
            </w:pPr>
            <w:r w:rsidDel="00000000" w:rsidR="00000000" w:rsidRPr="00000000">
              <w:rPr>
                <w:rtl w:val="0"/>
              </w:rPr>
            </w:r>
          </w:p>
        </w:tc>
      </w:tr>
      <w:tr>
        <w:tc>
          <w:tcPr>
            <w:gridSpan w:val="4"/>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E4">
            <w:pPr>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b w:val="1"/>
        </w:rPr>
      </w:pPr>
      <w:r w:rsidDel="00000000" w:rsidR="00000000" w:rsidRPr="00000000">
        <w:rPr>
          <w:b w:val="1"/>
          <w:rtl w:val="0"/>
        </w:rPr>
        <w:t xml:space="preserve">Initial Load Evaluation</w:t>
      </w:r>
    </w:p>
    <w:tbl>
      <w:tblPr>
        <w:tblStyle w:val="Table3"/>
        <w:tblW w:w="12950.000000000002"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766"/>
        <w:gridCol w:w="2650"/>
        <w:gridCol w:w="2676"/>
        <w:gridCol w:w="2339"/>
        <w:gridCol w:w="2519"/>
        <w:tblGridChange w:id="0">
          <w:tblGrid>
            <w:gridCol w:w="2766"/>
            <w:gridCol w:w="2650"/>
            <w:gridCol w:w="2676"/>
            <w:gridCol w:w="2339"/>
            <w:gridCol w:w="2519"/>
          </w:tblGrid>
        </w:tblGridChange>
      </w:tblGrid>
      <w:tr>
        <w:tc>
          <w:tcPr/>
          <w:p w:rsidR="00000000" w:rsidDel="00000000" w:rsidP="00000000" w:rsidRDefault="00000000" w:rsidRPr="00000000" w14:paraId="000000E7">
            <w:pPr>
              <w:rPr/>
            </w:pPr>
            <w:r w:rsidDel="00000000" w:rsidR="00000000" w:rsidRPr="00000000">
              <w:rPr>
                <w:rtl w:val="0"/>
              </w:rPr>
              <w:t xml:space="preserve">Criteria</w:t>
            </w:r>
          </w:p>
        </w:tc>
        <w:tc>
          <w:tcPr/>
          <w:p w:rsidR="00000000" w:rsidDel="00000000" w:rsidP="00000000" w:rsidRDefault="00000000" w:rsidRPr="00000000" w14:paraId="000000E8">
            <w:pPr>
              <w:rPr/>
            </w:pPr>
            <w:r w:rsidDel="00000000" w:rsidR="00000000" w:rsidRPr="00000000">
              <w:rPr>
                <w:rtl w:val="0"/>
              </w:rPr>
              <w:t xml:space="preserve">Response</w:t>
            </w:r>
          </w:p>
        </w:tc>
        <w:tc>
          <w:tcPr/>
          <w:p w:rsidR="00000000" w:rsidDel="00000000" w:rsidP="00000000" w:rsidRDefault="00000000" w:rsidRPr="00000000" w14:paraId="000000E9">
            <w:pPr>
              <w:rPr/>
            </w:pPr>
            <w:r w:rsidDel="00000000" w:rsidR="00000000" w:rsidRPr="00000000">
              <w:rPr>
                <w:rtl w:val="0"/>
              </w:rPr>
              <w:t xml:space="preserve">Response Guide</w:t>
            </w:r>
          </w:p>
        </w:tc>
        <w:tc>
          <w:tcPr/>
          <w:p w:rsidR="00000000" w:rsidDel="00000000" w:rsidP="00000000" w:rsidRDefault="00000000" w:rsidRPr="00000000" w14:paraId="000000EA">
            <w:pPr>
              <w:rPr/>
            </w:pPr>
            <w:r w:rsidDel="00000000" w:rsidR="00000000" w:rsidRPr="00000000">
              <w:rPr>
                <w:rtl w:val="0"/>
              </w:rPr>
              <w:t xml:space="preserve">Scoring</w:t>
            </w:r>
          </w:p>
        </w:tc>
        <w:tc>
          <w:tcPr/>
          <w:p w:rsidR="00000000" w:rsidDel="00000000" w:rsidP="00000000" w:rsidRDefault="00000000" w:rsidRPr="00000000" w14:paraId="000000EB">
            <w:pPr>
              <w:rPr/>
            </w:pPr>
            <w:r w:rsidDel="00000000" w:rsidR="00000000" w:rsidRPr="00000000">
              <w:rPr>
                <w:rtl w:val="0"/>
              </w:rPr>
              <w:t xml:space="preserve">Score</w:t>
            </w:r>
          </w:p>
          <w:p w:rsidR="00000000" w:rsidDel="00000000" w:rsidP="00000000" w:rsidRDefault="00000000" w:rsidRPr="00000000" w14:paraId="000000EC">
            <w:pPr>
              <w:rPr/>
            </w:pPr>
            <w:r w:rsidDel="00000000" w:rsidR="00000000" w:rsidRPr="00000000">
              <w:rPr>
                <w:rtl w:val="0"/>
              </w:rPr>
              <w:t xml:space="preserve">(Max Score: 10)</w:t>
            </w:r>
          </w:p>
        </w:tc>
      </w:tr>
      <w:tr>
        <w:tc>
          <w:tcPr/>
          <w:p w:rsidR="00000000" w:rsidDel="00000000" w:rsidP="00000000" w:rsidRDefault="00000000" w:rsidRPr="00000000" w14:paraId="000000ED">
            <w:pPr>
              <w:rPr>
                <w:b w:val="0"/>
              </w:rPr>
            </w:pPr>
            <w:r w:rsidDel="00000000" w:rsidR="00000000" w:rsidRPr="00000000">
              <w:rPr>
                <w:b w:val="0"/>
                <w:rtl w:val="0"/>
              </w:rPr>
              <w:t xml:space="preserve">Does a new collection and load code need to be created?</w:t>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t xml:space="preserve">Yes/No.</w:t>
            </w:r>
          </w:p>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0F3">
            <w:pPr>
              <w:rPr/>
            </w:pPr>
            <w:r w:rsidDel="00000000" w:rsidR="00000000" w:rsidRPr="00000000">
              <w:rPr>
                <w:rtl w:val="0"/>
              </w:rPr>
            </w:r>
          </w:p>
        </w:tc>
      </w:tr>
      <w:tr>
        <w:tc>
          <w:tcPr/>
          <w:p w:rsidR="00000000" w:rsidDel="00000000" w:rsidP="00000000" w:rsidRDefault="00000000" w:rsidRPr="00000000" w14:paraId="000000F4">
            <w:pPr>
              <w:rPr>
                <w:b w:val="0"/>
              </w:rPr>
            </w:pPr>
            <w:r w:rsidDel="00000000" w:rsidR="00000000" w:rsidRPr="00000000">
              <w:rPr>
                <w:b w:val="0"/>
                <w:rtl w:val="0"/>
              </w:rPr>
              <w:t xml:space="preserve">Does new documentation need to be created?</w:t>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t xml:space="preserve">Yes/Updated/No.</w:t>
            </w:r>
          </w:p>
        </w:tc>
        <w:tc>
          <w:tcPr/>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w:t>
            </w:r>
            <w:r w:rsidDel="00000000" w:rsidR="00000000" w:rsidRPr="00000000">
              <w:rPr>
                <w:rtl w:val="0"/>
              </w:rPr>
              <w:t xml:space="preserve">2</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Updated = 1</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0FA">
            <w:pPr>
              <w:rPr/>
            </w:pPr>
            <w:r w:rsidDel="00000000" w:rsidR="00000000" w:rsidRPr="00000000">
              <w:rPr>
                <w:rtl w:val="0"/>
              </w:rPr>
            </w:r>
          </w:p>
        </w:tc>
      </w:tr>
      <w:tr>
        <w:tc>
          <w:tcPr/>
          <w:p w:rsidR="00000000" w:rsidDel="00000000" w:rsidP="00000000" w:rsidRDefault="00000000" w:rsidRPr="00000000" w14:paraId="000000FB">
            <w:pPr>
              <w:rPr>
                <w:b w:val="0"/>
              </w:rPr>
            </w:pPr>
            <w:r w:rsidDel="00000000" w:rsidR="00000000" w:rsidRPr="00000000">
              <w:rPr>
                <w:b w:val="0"/>
                <w:rtl w:val="0"/>
              </w:rPr>
              <w:t xml:space="preserve">Does the Record Loading shared network drive need to be set up for these MARC records?</w:t>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t xml:space="preserve">Yes/No. </w:t>
            </w:r>
          </w:p>
        </w:tc>
        <w:tc>
          <w:tcPr/>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100">
            <w:pPr>
              <w:rPr/>
            </w:pPr>
            <w:r w:rsidDel="00000000" w:rsidR="00000000" w:rsidRPr="00000000">
              <w:rPr>
                <w:rtl w:val="0"/>
              </w:rPr>
            </w:r>
          </w:p>
        </w:tc>
      </w:tr>
      <w:tr>
        <w:tc>
          <w:tcPr/>
          <w:p w:rsidR="00000000" w:rsidDel="00000000" w:rsidP="00000000" w:rsidRDefault="00000000" w:rsidRPr="00000000" w14:paraId="00000101">
            <w:pPr>
              <w:rPr>
                <w:b w:val="0"/>
              </w:rPr>
            </w:pPr>
            <w:r w:rsidDel="00000000" w:rsidR="00000000" w:rsidRPr="00000000">
              <w:rPr>
                <w:b w:val="0"/>
                <w:rtl w:val="0"/>
              </w:rPr>
              <w:t xml:space="preserve">Are Aleph records being overlaid?</w:t>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Yes/No</w:t>
            </w:r>
          </w:p>
        </w:tc>
        <w:tc>
          <w:tcPr/>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106">
            <w:pPr>
              <w:rPr/>
            </w:pPr>
            <w:r w:rsidDel="00000000" w:rsidR="00000000" w:rsidRPr="00000000">
              <w:rPr>
                <w:rtl w:val="0"/>
              </w:rPr>
            </w:r>
          </w:p>
        </w:tc>
      </w:tr>
      <w:tr>
        <w:tc>
          <w:tcPr/>
          <w:p w:rsidR="00000000" w:rsidDel="00000000" w:rsidP="00000000" w:rsidRDefault="00000000" w:rsidRPr="00000000" w14:paraId="00000107">
            <w:pPr>
              <w:rPr>
                <w:b w:val="0"/>
              </w:rPr>
            </w:pPr>
            <w:r w:rsidDel="00000000" w:rsidR="00000000" w:rsidRPr="00000000">
              <w:rPr>
                <w:b w:val="0"/>
                <w:rtl w:val="0"/>
              </w:rPr>
              <w:t xml:space="preserve">Do Aleph records need to be deleted?</w:t>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Yes/No</w:t>
            </w:r>
          </w:p>
        </w:tc>
        <w:tc>
          <w:tcPr/>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10C">
            <w:pPr>
              <w:rPr/>
            </w:pPr>
            <w:r w:rsidDel="00000000" w:rsidR="00000000" w:rsidRPr="00000000">
              <w:rPr>
                <w:rtl w:val="0"/>
              </w:rPr>
            </w:r>
          </w:p>
        </w:tc>
      </w:tr>
      <w:tr>
        <w:tc>
          <w:tcPr>
            <w:tcBorders>
              <w:top w:color="d6e3bc" w:space="0" w:sz="8" w:val="single"/>
              <w:left w:color="d6e3bc" w:space="0" w:sz="8" w:val="single"/>
              <w:bottom w:color="c2d69b" w:space="0" w:sz="12" w:val="single"/>
              <w:right w:color="d6e3bc"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76" w:lineRule="auto"/>
              <w:rPr>
                <w:b w:val="0"/>
              </w:rPr>
            </w:pPr>
            <w:r w:rsidDel="00000000" w:rsidR="00000000" w:rsidRPr="00000000">
              <w:rPr>
                <w:b w:val="0"/>
                <w:rtl w:val="0"/>
              </w:rPr>
              <w:t xml:space="preserve">Do Aleph records need to be deleted at off hours or at a particular time?</w:t>
            </w:r>
          </w:p>
        </w:tc>
        <w:tc>
          <w:tcPr>
            <w:tcBorders>
              <w:top w:color="d6e3bc" w:space="0" w:sz="8" w:val="single"/>
              <w:bottom w:color="c2d69b" w:space="0" w:sz="12" w:val="single"/>
              <w:right w:color="d6e3bc"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76" w:lineRule="auto"/>
              <w:rPr>
                <w:b w:val="1"/>
              </w:rPr>
            </w:pPr>
            <w:r w:rsidDel="00000000" w:rsidR="00000000" w:rsidRPr="00000000">
              <w:rPr>
                <w:rtl w:val="0"/>
              </w:rPr>
            </w:r>
          </w:p>
        </w:tc>
        <w:tc>
          <w:tcPr>
            <w:tcBorders>
              <w:top w:color="d6e3bc" w:space="0" w:sz="8" w:val="single"/>
              <w:bottom w:color="c2d69b" w:space="0" w:sz="12" w:val="single"/>
              <w:right w:color="d6e3bc"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rPr/>
            </w:pPr>
            <w:r w:rsidDel="00000000" w:rsidR="00000000" w:rsidRPr="00000000">
              <w:rPr>
                <w:rtl w:val="0"/>
              </w:rPr>
              <w:t xml:space="preserve">Yes/No. Off hours means between 8pm and before 4am. At a particular time means when users are less likely to be looking for these materials or not during high traffic times.</w:t>
            </w:r>
          </w:p>
        </w:tc>
        <w:tc>
          <w:tcPr/>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Yes = 1</w:t>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 0</w:t>
            </w:r>
          </w:p>
        </w:tc>
        <w:tc>
          <w:tcPr/>
          <w:p w:rsidR="00000000" w:rsidDel="00000000" w:rsidP="00000000" w:rsidRDefault="00000000" w:rsidRPr="00000000" w14:paraId="00000112">
            <w:pPr>
              <w:rPr/>
            </w:pPr>
            <w:r w:rsidDel="00000000" w:rsidR="00000000" w:rsidRPr="00000000">
              <w:rPr>
                <w:rtl w:val="0"/>
              </w:rPr>
            </w:r>
          </w:p>
        </w:tc>
      </w:tr>
      <w:tr>
        <w:tc>
          <w:tcPr/>
          <w:p w:rsidR="00000000" w:rsidDel="00000000" w:rsidP="00000000" w:rsidRDefault="00000000" w:rsidRPr="00000000" w14:paraId="00000113">
            <w:pPr>
              <w:rPr>
                <w:b w:val="0"/>
              </w:rPr>
            </w:pPr>
            <w:r w:rsidDel="00000000" w:rsidR="00000000" w:rsidRPr="00000000">
              <w:rPr>
                <w:b w:val="0"/>
                <w:rtl w:val="0"/>
              </w:rPr>
              <w:t xml:space="preserve">Do the MARC records have to be loaded at off hours?</w:t>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t xml:space="preserve">Yes/No. Off hours means between after 8pm and before 4am.</w:t>
            </w:r>
          </w:p>
        </w:tc>
        <w:tc>
          <w:tcPr/>
          <w:p w:rsidR="00000000" w:rsidDel="00000000" w:rsidP="00000000" w:rsidRDefault="00000000" w:rsidRPr="00000000" w14:paraId="000001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118">
            <w:pPr>
              <w:rPr/>
            </w:pPr>
            <w:r w:rsidDel="00000000" w:rsidR="00000000" w:rsidRPr="00000000">
              <w:rPr>
                <w:rtl w:val="0"/>
              </w:rPr>
            </w:r>
          </w:p>
        </w:tc>
      </w:tr>
      <w:tr>
        <w:tc>
          <w:tcPr/>
          <w:p w:rsidR="00000000" w:rsidDel="00000000" w:rsidP="00000000" w:rsidRDefault="00000000" w:rsidRPr="00000000" w14:paraId="00000119">
            <w:pPr>
              <w:rPr>
                <w:b w:val="0"/>
              </w:rPr>
            </w:pPr>
            <w:r w:rsidDel="00000000" w:rsidR="00000000" w:rsidRPr="00000000">
              <w:rPr>
                <w:b w:val="0"/>
                <w:rtl w:val="0"/>
              </w:rPr>
              <w:t xml:space="preserve">Can the MARC records be loaded?</w:t>
            </w:r>
          </w:p>
        </w:tc>
        <w:tc>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t xml:space="preserve">Yes/No</w:t>
            </w:r>
          </w:p>
        </w:tc>
        <w:tc>
          <w:tcPr/>
          <w:p w:rsidR="00000000" w:rsidDel="00000000" w:rsidP="00000000" w:rsidRDefault="00000000" w:rsidRPr="00000000" w14:paraId="000001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0</w:t>
            </w:r>
          </w:p>
          <w:p w:rsidR="00000000" w:rsidDel="00000000" w:rsidP="00000000" w:rsidRDefault="00000000" w:rsidRPr="00000000" w14:paraId="000001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4</w:t>
            </w:r>
          </w:p>
        </w:tc>
        <w:tc>
          <w:tcPr/>
          <w:p w:rsidR="00000000" w:rsidDel="00000000" w:rsidP="00000000" w:rsidRDefault="00000000" w:rsidRPr="00000000" w14:paraId="0000011E">
            <w:pPr>
              <w:rPr/>
            </w:pPr>
            <w:r w:rsidDel="00000000" w:rsidR="00000000" w:rsidRPr="00000000">
              <w:rPr>
                <w:rtl w:val="0"/>
              </w:rPr>
            </w:r>
          </w:p>
        </w:tc>
      </w:tr>
      <w:tr>
        <w:tc>
          <w:tcPr>
            <w:gridSpan w:val="4"/>
          </w:tcPr>
          <w:p w:rsidR="00000000" w:rsidDel="00000000" w:rsidP="00000000" w:rsidRDefault="00000000" w:rsidRPr="00000000" w14:paraId="0000011F">
            <w:pPr>
              <w:jc w:val="right"/>
              <w:rPr/>
            </w:pPr>
            <w:r w:rsidDel="00000000" w:rsidR="00000000" w:rsidRPr="00000000">
              <w:rPr>
                <w:rtl w:val="0"/>
              </w:rPr>
              <w:t xml:space="preserve">Total:</w:t>
            </w:r>
          </w:p>
        </w:tc>
        <w:tc>
          <w:tcPr/>
          <w:p w:rsidR="00000000" w:rsidDel="00000000" w:rsidP="00000000" w:rsidRDefault="00000000" w:rsidRPr="00000000" w14:paraId="00000123">
            <w:pPr>
              <w:rPr/>
            </w:pPr>
            <w:r w:rsidDel="00000000" w:rsidR="00000000" w:rsidRPr="00000000">
              <w:rPr>
                <w:rtl w:val="0"/>
              </w:rPr>
            </w:r>
          </w:p>
        </w:tc>
      </w:tr>
    </w:tbl>
    <w:p w:rsidR="00000000" w:rsidDel="00000000" w:rsidP="00000000" w:rsidRDefault="00000000" w:rsidRPr="00000000" w14:paraId="00000124">
      <w:pPr>
        <w:pStyle w:val="Heading2"/>
        <w:rPr>
          <w:b w:val="1"/>
        </w:rPr>
      </w:pPr>
      <w:r w:rsidDel="00000000" w:rsidR="00000000" w:rsidRPr="00000000">
        <w:rPr>
          <w:b w:val="1"/>
          <w:rtl w:val="0"/>
        </w:rPr>
        <w:t xml:space="preserve">Post Initial Load Evaluation</w:t>
      </w:r>
    </w:p>
    <w:tbl>
      <w:tblPr>
        <w:tblStyle w:val="Table4"/>
        <w:tblW w:w="12950.000000000002"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658"/>
        <w:gridCol w:w="2673"/>
        <w:gridCol w:w="2698"/>
        <w:gridCol w:w="2374"/>
        <w:gridCol w:w="2547"/>
        <w:tblGridChange w:id="0">
          <w:tblGrid>
            <w:gridCol w:w="2658"/>
            <w:gridCol w:w="2673"/>
            <w:gridCol w:w="2698"/>
            <w:gridCol w:w="2374"/>
            <w:gridCol w:w="2547"/>
          </w:tblGrid>
        </w:tblGridChange>
      </w:tblGrid>
      <w:tr>
        <w:tc>
          <w:tcPr/>
          <w:p w:rsidR="00000000" w:rsidDel="00000000" w:rsidP="00000000" w:rsidRDefault="00000000" w:rsidRPr="00000000" w14:paraId="00000125">
            <w:pPr>
              <w:rPr/>
            </w:pPr>
            <w:r w:rsidDel="00000000" w:rsidR="00000000" w:rsidRPr="00000000">
              <w:rPr>
                <w:rtl w:val="0"/>
              </w:rPr>
              <w:t xml:space="preserve">Criteria</w:t>
            </w:r>
          </w:p>
        </w:tc>
        <w:tc>
          <w:tcPr/>
          <w:p w:rsidR="00000000" w:rsidDel="00000000" w:rsidP="00000000" w:rsidRDefault="00000000" w:rsidRPr="00000000" w14:paraId="00000126">
            <w:pPr>
              <w:rPr/>
            </w:pPr>
            <w:r w:rsidDel="00000000" w:rsidR="00000000" w:rsidRPr="00000000">
              <w:rPr>
                <w:rtl w:val="0"/>
              </w:rPr>
              <w:t xml:space="preserve">Response</w:t>
            </w:r>
          </w:p>
        </w:tc>
        <w:tc>
          <w:tcPr/>
          <w:p w:rsidR="00000000" w:rsidDel="00000000" w:rsidP="00000000" w:rsidRDefault="00000000" w:rsidRPr="00000000" w14:paraId="00000127">
            <w:pPr>
              <w:rPr/>
            </w:pPr>
            <w:r w:rsidDel="00000000" w:rsidR="00000000" w:rsidRPr="00000000">
              <w:rPr>
                <w:rtl w:val="0"/>
              </w:rPr>
              <w:t xml:space="preserve">Response Guide</w:t>
            </w:r>
          </w:p>
        </w:tc>
        <w:tc>
          <w:tcPr/>
          <w:p w:rsidR="00000000" w:rsidDel="00000000" w:rsidP="00000000" w:rsidRDefault="00000000" w:rsidRPr="00000000" w14:paraId="00000128">
            <w:pPr>
              <w:rPr/>
            </w:pPr>
            <w:r w:rsidDel="00000000" w:rsidR="00000000" w:rsidRPr="00000000">
              <w:rPr>
                <w:rtl w:val="0"/>
              </w:rPr>
              <w:t xml:space="preserve">Scoring</w:t>
            </w:r>
          </w:p>
        </w:tc>
        <w:tc>
          <w:tcPr/>
          <w:p w:rsidR="00000000" w:rsidDel="00000000" w:rsidP="00000000" w:rsidRDefault="00000000" w:rsidRPr="00000000" w14:paraId="00000129">
            <w:pPr>
              <w:rPr/>
            </w:pPr>
            <w:r w:rsidDel="00000000" w:rsidR="00000000" w:rsidRPr="00000000">
              <w:rPr>
                <w:rtl w:val="0"/>
              </w:rPr>
              <w:t xml:space="preserve">Score</w:t>
            </w:r>
          </w:p>
          <w:p w:rsidR="00000000" w:rsidDel="00000000" w:rsidP="00000000" w:rsidRDefault="00000000" w:rsidRPr="00000000" w14:paraId="0000012A">
            <w:pPr>
              <w:rPr/>
            </w:pPr>
            <w:r w:rsidDel="00000000" w:rsidR="00000000" w:rsidRPr="00000000">
              <w:rPr>
                <w:rtl w:val="0"/>
              </w:rPr>
              <w:t xml:space="preserve">(Max Score: 40)</w:t>
            </w:r>
          </w:p>
        </w:tc>
      </w:tr>
      <w:tr>
        <w:tc>
          <w:tcPr/>
          <w:p w:rsidR="00000000" w:rsidDel="00000000" w:rsidP="00000000" w:rsidRDefault="00000000" w:rsidRPr="00000000" w14:paraId="0000012B">
            <w:pPr>
              <w:rPr>
                <w:b w:val="0"/>
              </w:rPr>
            </w:pPr>
            <w:r w:rsidDel="00000000" w:rsidR="00000000" w:rsidRPr="00000000">
              <w:rPr>
                <w:b w:val="0"/>
                <w:rtl w:val="0"/>
              </w:rPr>
              <w:t xml:space="preserve">Do MARC records have to be loaded on a recurring schedule after the initial load?</w:t>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t xml:space="preserve">Yes/No. If unknown, select yes to indicate research.</w:t>
            </w:r>
          </w:p>
        </w:tc>
        <w:tc>
          <w:tcPr/>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130">
            <w:pPr>
              <w:rPr/>
            </w:pPr>
            <w:r w:rsidDel="00000000" w:rsidR="00000000" w:rsidRPr="00000000">
              <w:rPr>
                <w:rtl w:val="0"/>
              </w:rPr>
            </w:r>
          </w:p>
        </w:tc>
      </w:tr>
      <w:tr>
        <w:tc>
          <w:tcPr/>
          <w:p w:rsidR="00000000" w:rsidDel="00000000" w:rsidP="00000000" w:rsidRDefault="00000000" w:rsidRPr="00000000" w14:paraId="00000131">
            <w:pPr>
              <w:rPr>
                <w:b w:val="0"/>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t xml:space="preserve">Monthly</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vMerge w:val="restart"/>
          </w:tcPr>
          <w:p w:rsidR="00000000" w:rsidDel="00000000" w:rsidP="00000000" w:rsidRDefault="00000000" w:rsidRPr="00000000" w14:paraId="00000135">
            <w:pPr>
              <w:rPr/>
            </w:pPr>
            <w:r w:rsidDel="00000000" w:rsidR="00000000" w:rsidRPr="00000000">
              <w:rPr>
                <w:rtl w:val="0"/>
              </w:rPr>
            </w:r>
          </w:p>
        </w:tc>
      </w:tr>
      <w:tr>
        <w:tc>
          <w:tcPr/>
          <w:p w:rsidR="00000000" w:rsidDel="00000000" w:rsidP="00000000" w:rsidRDefault="00000000" w:rsidRPr="00000000" w14:paraId="00000136">
            <w:pPr>
              <w:rPr>
                <w:b w:val="0"/>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t xml:space="preserve">Quarterly</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vMerge w:val="continue"/>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3B">
            <w:pPr>
              <w:rPr>
                <w:b w:val="0"/>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t xml:space="preserve">Biannually</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40">
            <w:pPr>
              <w:rPr>
                <w:b w:val="0"/>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t xml:space="preserve">Annual</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vMerge w:val="continue"/>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45">
            <w:pPr>
              <w:rPr>
                <w:b w:val="0"/>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t xml:space="preserve">Infrequent</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vMerge w:val="continue"/>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4A">
            <w:pPr>
              <w:rPr>
                <w:b w:val="0"/>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t xml:space="preserve">Unknown</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vMerge w:val="continue"/>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4F">
            <w:pPr>
              <w:rPr>
                <w:b w:val="0"/>
              </w:rPr>
            </w:pPr>
            <w:r w:rsidDel="00000000" w:rsidR="00000000" w:rsidRPr="00000000">
              <w:rPr>
                <w:b w:val="0"/>
                <w:rtl w:val="0"/>
              </w:rPr>
              <w:t xml:space="preserve">Do MARC records have to be deleted on a recurring schedule?</w:t>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t xml:space="preserve">Yes/No. If unknown, select yes to indicate research.</w:t>
            </w:r>
          </w:p>
        </w:tc>
        <w:tc>
          <w:tcPr/>
          <w:p w:rsidR="00000000" w:rsidDel="00000000" w:rsidP="00000000" w:rsidRDefault="00000000" w:rsidRPr="00000000" w14:paraId="000001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154">
            <w:pPr>
              <w:rPr/>
            </w:pPr>
            <w:r w:rsidDel="00000000" w:rsidR="00000000" w:rsidRPr="00000000">
              <w:rPr>
                <w:rtl w:val="0"/>
              </w:rPr>
            </w:r>
          </w:p>
        </w:tc>
      </w:tr>
      <w:tr>
        <w:tc>
          <w:tcPr/>
          <w:p w:rsidR="00000000" w:rsidDel="00000000" w:rsidP="00000000" w:rsidRDefault="00000000" w:rsidRPr="00000000" w14:paraId="00000155">
            <w:pPr>
              <w:rPr>
                <w:b w:val="0"/>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t xml:space="preserve">Monthly</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vMerge w:val="restart"/>
          </w:tcPr>
          <w:p w:rsidR="00000000" w:rsidDel="00000000" w:rsidP="00000000" w:rsidRDefault="00000000" w:rsidRPr="00000000" w14:paraId="00000159">
            <w:pPr>
              <w:rPr/>
            </w:pPr>
            <w:r w:rsidDel="00000000" w:rsidR="00000000" w:rsidRPr="00000000">
              <w:rPr>
                <w:rtl w:val="0"/>
              </w:rPr>
            </w:r>
          </w:p>
        </w:tc>
      </w:tr>
      <w:tr>
        <w:tc>
          <w:tcPr/>
          <w:p w:rsidR="00000000" w:rsidDel="00000000" w:rsidP="00000000" w:rsidRDefault="00000000" w:rsidRPr="00000000" w14:paraId="0000015A">
            <w:pPr>
              <w:rPr>
                <w:b w:val="0"/>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t xml:space="preserve">Quarterly</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vMerge w:val="continue"/>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F">
            <w:pPr>
              <w:rPr>
                <w:b w:val="0"/>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t xml:space="preserve">Biannually</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4">
            <w:pPr>
              <w:rPr>
                <w:b w:val="0"/>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t xml:space="preserve">Annual</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vMerge w:val="continue"/>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9">
            <w:pPr>
              <w:rPr>
                <w:b w:val="0"/>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t xml:space="preserve">Infrequent</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vMerge w:val="continue"/>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E">
            <w:pPr>
              <w:rPr>
                <w:b w:val="0"/>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t xml:space="preserve">Unknown</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vMerge w:val="continue"/>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73">
            <w:pPr>
              <w:rPr>
                <w:b w:val="0"/>
              </w:rPr>
            </w:pPr>
            <w:r w:rsidDel="00000000" w:rsidR="00000000" w:rsidRPr="00000000">
              <w:rPr>
                <w:b w:val="0"/>
                <w:rtl w:val="0"/>
              </w:rPr>
              <w:t xml:space="preserve">Do MARC records have to be merged on a recurring schedule?</w:t>
            </w:r>
          </w:p>
        </w:tc>
        <w:tc>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t xml:space="preserve">Yes/No. If unknown, select yes to indicate research.</w:t>
            </w:r>
          </w:p>
        </w:tc>
        <w:tc>
          <w:tcPr/>
          <w:p w:rsidR="00000000" w:rsidDel="00000000" w:rsidP="00000000" w:rsidRDefault="00000000" w:rsidRPr="00000000" w14:paraId="000001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1</w:t>
            </w:r>
          </w:p>
          <w:p w:rsidR="00000000" w:rsidDel="00000000" w:rsidP="00000000" w:rsidRDefault="00000000" w:rsidRPr="00000000" w14:paraId="000001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0</w:t>
            </w:r>
          </w:p>
        </w:tc>
        <w:tc>
          <w:tcPr/>
          <w:p w:rsidR="00000000" w:rsidDel="00000000" w:rsidP="00000000" w:rsidRDefault="00000000" w:rsidRPr="00000000" w14:paraId="00000178">
            <w:pPr>
              <w:rPr/>
            </w:pPr>
            <w:r w:rsidDel="00000000" w:rsidR="00000000" w:rsidRPr="00000000">
              <w:rPr>
                <w:rtl w:val="0"/>
              </w:rPr>
            </w:r>
          </w:p>
        </w:tc>
      </w:tr>
      <w:tr>
        <w:tc>
          <w:tcPr/>
          <w:p w:rsidR="00000000" w:rsidDel="00000000" w:rsidP="00000000" w:rsidRDefault="00000000" w:rsidRPr="00000000" w14:paraId="00000179">
            <w:pPr>
              <w:rPr>
                <w:b w:val="0"/>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t xml:space="preserve">Monthly</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vMerge w:val="restart"/>
          </w:tcPr>
          <w:p w:rsidR="00000000" w:rsidDel="00000000" w:rsidP="00000000" w:rsidRDefault="00000000" w:rsidRPr="00000000" w14:paraId="0000017D">
            <w:pPr>
              <w:rPr/>
            </w:pPr>
            <w:r w:rsidDel="00000000" w:rsidR="00000000" w:rsidRPr="00000000">
              <w:rPr>
                <w:rtl w:val="0"/>
              </w:rPr>
            </w:r>
          </w:p>
        </w:tc>
      </w:tr>
      <w:tr>
        <w:tc>
          <w:tcPr/>
          <w:p w:rsidR="00000000" w:rsidDel="00000000" w:rsidP="00000000" w:rsidRDefault="00000000" w:rsidRPr="00000000" w14:paraId="0000017E">
            <w:pPr>
              <w:rPr>
                <w:b w:val="0"/>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t xml:space="preserve">Quarterly</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vMerge w:val="continue"/>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83">
            <w:pPr>
              <w:rPr>
                <w:b w:val="0"/>
              </w:rPr>
            </w:pPr>
            <w:r w:rsidDel="00000000" w:rsidR="00000000" w:rsidRPr="00000000">
              <w:rPr>
                <w:rtl w:val="0"/>
              </w:rPr>
            </w:r>
          </w:p>
        </w:tc>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t xml:space="preserve">Biannually</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88">
            <w:pPr>
              <w:rPr>
                <w:b w:val="0"/>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t xml:space="preserve">Annual</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vMerge w:val="continue"/>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8D">
            <w:pPr>
              <w:rPr>
                <w:b w:val="0"/>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t xml:space="preserve">Infrequent</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vMerge w:val="continue"/>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92">
            <w:pPr>
              <w:rPr>
                <w:b w:val="0"/>
              </w:rPr>
            </w:pPr>
            <w:r w:rsidDel="00000000" w:rsidR="00000000" w:rsidRPr="00000000">
              <w:rPr>
                <w:rtl w:val="0"/>
              </w:rPr>
            </w:r>
          </w:p>
        </w:tc>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t xml:space="preserve">Unknown</w:t>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vMerge w:val="continue"/>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97">
            <w:pPr>
              <w:rPr>
                <w:b w:val="0"/>
              </w:rPr>
            </w:pPr>
            <w:r w:rsidDel="00000000" w:rsidR="00000000" w:rsidRPr="00000000">
              <w:rPr>
                <w:b w:val="0"/>
                <w:rtl w:val="0"/>
              </w:rPr>
              <w:t xml:space="preserve">Not applicable as MARC records cannot be loaded. (See comments)</w:t>
            </w:r>
          </w:p>
        </w:tc>
        <w:tc>
          <w:tcPr/>
          <w:p w:rsidR="00000000" w:rsidDel="00000000" w:rsidP="00000000" w:rsidRDefault="00000000" w:rsidRPr="00000000" w14:paraId="00000198">
            <w:pPr>
              <w:rPr/>
            </w:pPr>
            <w:r w:rsidDel="00000000" w:rsidR="00000000" w:rsidRPr="00000000">
              <w:rPr>
                <w:rtl w:val="0"/>
              </w:rPr>
            </w:r>
          </w:p>
        </w:tc>
        <w:tc>
          <w:tcPr/>
          <w:p w:rsidR="00000000" w:rsidDel="00000000" w:rsidP="00000000" w:rsidRDefault="00000000" w:rsidRPr="00000000" w14:paraId="00000199">
            <w:pPr>
              <w:rPr/>
            </w:pPr>
            <w:r w:rsidDel="00000000" w:rsidR="00000000" w:rsidRPr="00000000">
              <w:rPr>
                <w:rtl w:val="0"/>
              </w:rPr>
              <w:t xml:space="preserve">Assign highest number for previous responses as all is unknown and 9 if MARC records cannot be loaded. If records can be loaded, assign 0.</w:t>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19B">
            <w:pPr>
              <w:rPr/>
            </w:pPr>
            <w:r w:rsidDel="00000000" w:rsidR="00000000" w:rsidRPr="00000000">
              <w:rPr>
                <w:rtl w:val="0"/>
              </w:rPr>
            </w:r>
          </w:p>
        </w:tc>
      </w:tr>
      <w:tr>
        <w:tc>
          <w:tcPr>
            <w:gridSpan w:val="4"/>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1A0">
            <w:pPr>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r w:rsidDel="00000000" w:rsidR="00000000" w:rsidRPr="00000000">
        <w:rPr>
          <w:rtl w:val="0"/>
        </w:rPr>
        <w:t xml:space="preserve">Total Score: </w:t>
      </w:r>
    </w:p>
    <w:tbl>
      <w:tblPr>
        <w:tblStyle w:val="Table5"/>
        <w:tblW w:w="1296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529"/>
        <w:gridCol w:w="4323"/>
        <w:gridCol w:w="4108"/>
        <w:tblGridChange w:id="0">
          <w:tblGrid>
            <w:gridCol w:w="4529"/>
            <w:gridCol w:w="4323"/>
            <w:gridCol w:w="4108"/>
          </w:tblGrid>
        </w:tblGridChange>
      </w:tblGrid>
      <w:tr>
        <w:tc>
          <w:tcPr/>
          <w:p w:rsidR="00000000" w:rsidDel="00000000" w:rsidP="00000000" w:rsidRDefault="00000000" w:rsidRPr="00000000" w14:paraId="000001A3">
            <w:pPr>
              <w:rPr/>
            </w:pPr>
            <w:r w:rsidDel="00000000" w:rsidR="00000000" w:rsidRPr="00000000">
              <w:rPr>
                <w:rtl w:val="0"/>
              </w:rPr>
              <w:t xml:space="preserve">Evaluation Stage</w:t>
            </w:r>
          </w:p>
        </w:tc>
        <w:tc>
          <w:tcPr/>
          <w:p w:rsidR="00000000" w:rsidDel="00000000" w:rsidP="00000000" w:rsidRDefault="00000000" w:rsidRPr="00000000" w14:paraId="000001A4">
            <w:pPr>
              <w:rPr/>
            </w:pPr>
            <w:r w:rsidDel="00000000" w:rsidR="00000000" w:rsidRPr="00000000">
              <w:rPr>
                <w:rtl w:val="0"/>
              </w:rPr>
              <w:t xml:space="preserve">Score</w:t>
            </w:r>
          </w:p>
        </w:tc>
        <w:tc>
          <w:tcPr/>
          <w:p w:rsidR="00000000" w:rsidDel="00000000" w:rsidP="00000000" w:rsidRDefault="00000000" w:rsidRPr="00000000" w14:paraId="000001A5">
            <w:pPr>
              <w:rPr/>
            </w:pPr>
            <w:r w:rsidDel="00000000" w:rsidR="00000000" w:rsidRPr="00000000">
              <w:rPr>
                <w:rtl w:val="0"/>
              </w:rPr>
              <w:t xml:space="preserve">Out of Max Score</w:t>
            </w:r>
          </w:p>
        </w:tc>
      </w:tr>
      <w:tr>
        <w:tc>
          <w:tcPr/>
          <w:p w:rsidR="00000000" w:rsidDel="00000000" w:rsidP="00000000" w:rsidRDefault="00000000" w:rsidRPr="00000000" w14:paraId="000001A6">
            <w:pPr>
              <w:rPr/>
            </w:pPr>
            <w:r w:rsidDel="00000000" w:rsidR="00000000" w:rsidRPr="00000000">
              <w:rPr>
                <w:rtl w:val="0"/>
              </w:rPr>
              <w:t xml:space="preserve">Pre-processing evaluation</w:t>
            </w:r>
          </w:p>
        </w:tc>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t xml:space="preserve">50</w:t>
            </w:r>
          </w:p>
        </w:tc>
      </w:tr>
      <w:tr>
        <w:tc>
          <w:tcPr/>
          <w:p w:rsidR="00000000" w:rsidDel="00000000" w:rsidP="00000000" w:rsidRDefault="00000000" w:rsidRPr="00000000" w14:paraId="000001A9">
            <w:pPr>
              <w:rPr/>
            </w:pPr>
            <w:r w:rsidDel="00000000" w:rsidR="00000000" w:rsidRPr="00000000">
              <w:rPr>
                <w:rtl w:val="0"/>
              </w:rPr>
              <w:t xml:space="preserve">Initial load evaluation</w:t>
            </w:r>
          </w:p>
        </w:tc>
        <w:tc>
          <w:tcPr/>
          <w:p w:rsidR="00000000" w:rsidDel="00000000" w:rsidP="00000000" w:rsidRDefault="00000000" w:rsidRPr="00000000" w14:paraId="000001AA">
            <w:pPr>
              <w:rPr/>
            </w:pPr>
            <w:r w:rsidDel="00000000" w:rsidR="00000000" w:rsidRPr="00000000">
              <w:rPr>
                <w:rtl w:val="0"/>
              </w:rPr>
            </w:r>
          </w:p>
        </w:tc>
        <w:tc>
          <w:tcPr/>
          <w:p w:rsidR="00000000" w:rsidDel="00000000" w:rsidP="00000000" w:rsidRDefault="00000000" w:rsidRPr="00000000" w14:paraId="000001AB">
            <w:pPr>
              <w:rPr/>
            </w:pPr>
            <w:r w:rsidDel="00000000" w:rsidR="00000000" w:rsidRPr="00000000">
              <w:rPr>
                <w:rtl w:val="0"/>
              </w:rPr>
              <w:t xml:space="preserve">10</w:t>
            </w:r>
          </w:p>
        </w:tc>
      </w:tr>
      <w:tr>
        <w:tc>
          <w:tcPr/>
          <w:p w:rsidR="00000000" w:rsidDel="00000000" w:rsidP="00000000" w:rsidRDefault="00000000" w:rsidRPr="00000000" w14:paraId="000001AC">
            <w:pPr>
              <w:rPr/>
            </w:pPr>
            <w:r w:rsidDel="00000000" w:rsidR="00000000" w:rsidRPr="00000000">
              <w:rPr>
                <w:rtl w:val="0"/>
              </w:rPr>
              <w:t xml:space="preserve">Post initial load evaluation</w:t>
            </w:r>
          </w:p>
        </w:tc>
        <w:tc>
          <w:tcPr/>
          <w:p w:rsidR="00000000" w:rsidDel="00000000" w:rsidP="00000000" w:rsidRDefault="00000000" w:rsidRPr="00000000" w14:paraId="000001AD">
            <w:pPr>
              <w:rPr/>
            </w:pPr>
            <w:r w:rsidDel="00000000" w:rsidR="00000000" w:rsidRPr="00000000">
              <w:rPr>
                <w:rtl w:val="0"/>
              </w:rPr>
            </w:r>
          </w:p>
        </w:tc>
        <w:tc>
          <w:tcPr/>
          <w:p w:rsidR="00000000" w:rsidDel="00000000" w:rsidP="00000000" w:rsidRDefault="00000000" w:rsidRPr="00000000" w14:paraId="000001AE">
            <w:pPr>
              <w:rPr/>
            </w:pPr>
            <w:r w:rsidDel="00000000" w:rsidR="00000000" w:rsidRPr="00000000">
              <w:rPr>
                <w:rtl w:val="0"/>
              </w:rPr>
              <w:t xml:space="preserve">40</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r w:rsidDel="00000000" w:rsidR="00000000" w:rsidRPr="00000000">
        <w:rPr>
          <w:rtl w:val="0"/>
        </w:rPr>
        <w:t xml:space="preserve">Total Time to Score &amp; Evaluate (Minutes): </w:t>
      </w:r>
    </w:p>
    <w:tbl>
      <w:tblPr>
        <w:tblStyle w:val="Table6"/>
        <w:tblW w:w="1295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6475"/>
        <w:gridCol w:w="6475"/>
        <w:tblGridChange w:id="0">
          <w:tblGrid>
            <w:gridCol w:w="6475"/>
            <w:gridCol w:w="6475"/>
          </w:tblGrid>
        </w:tblGridChange>
      </w:tblGrid>
      <w:tr>
        <w:tc>
          <w:tcPr/>
          <w:p w:rsidR="00000000" w:rsidDel="00000000" w:rsidP="00000000" w:rsidRDefault="00000000" w:rsidRPr="00000000" w14:paraId="000001B1">
            <w:pPr>
              <w:rPr/>
            </w:pPr>
            <w:r w:rsidDel="00000000" w:rsidR="00000000" w:rsidRPr="00000000">
              <w:rPr>
                <w:rtl w:val="0"/>
              </w:rPr>
              <w:t xml:space="preserve">Evaluation Stage</w:t>
            </w:r>
          </w:p>
        </w:tc>
        <w:tc>
          <w:tcPr/>
          <w:p w:rsidR="00000000" w:rsidDel="00000000" w:rsidP="00000000" w:rsidRDefault="00000000" w:rsidRPr="00000000" w14:paraId="000001B2">
            <w:pPr>
              <w:rPr/>
            </w:pPr>
            <w:r w:rsidDel="00000000" w:rsidR="00000000" w:rsidRPr="00000000">
              <w:rPr>
                <w:rtl w:val="0"/>
              </w:rPr>
              <w:t xml:space="preserve">Time Taken or Estimated Time for task</w:t>
            </w:r>
          </w:p>
        </w:tc>
      </w:tr>
      <w:tr>
        <w:tc>
          <w:tcPr/>
          <w:p w:rsidR="00000000" w:rsidDel="00000000" w:rsidP="00000000" w:rsidRDefault="00000000" w:rsidRPr="00000000" w14:paraId="000001B3">
            <w:pPr>
              <w:rPr/>
            </w:pPr>
            <w:r w:rsidDel="00000000" w:rsidR="00000000" w:rsidRPr="00000000">
              <w:rPr>
                <w:rtl w:val="0"/>
              </w:rPr>
              <w:t xml:space="preserve">Pre-processing evaluation</w:t>
            </w:r>
          </w:p>
        </w:tc>
        <w:tc>
          <w:tcPr/>
          <w:p w:rsidR="00000000" w:rsidDel="00000000" w:rsidP="00000000" w:rsidRDefault="00000000" w:rsidRPr="00000000" w14:paraId="000001B4">
            <w:pPr>
              <w:rPr/>
            </w:pPr>
            <w:r w:rsidDel="00000000" w:rsidR="00000000" w:rsidRPr="00000000">
              <w:rPr>
                <w:rtl w:val="0"/>
              </w:rPr>
            </w:r>
          </w:p>
        </w:tc>
      </w:tr>
      <w:tr>
        <w:tc>
          <w:tcPr/>
          <w:p w:rsidR="00000000" w:rsidDel="00000000" w:rsidP="00000000" w:rsidRDefault="00000000" w:rsidRPr="00000000" w14:paraId="000001B5">
            <w:pPr>
              <w:rPr/>
            </w:pPr>
            <w:r w:rsidDel="00000000" w:rsidR="00000000" w:rsidRPr="00000000">
              <w:rPr>
                <w:rtl w:val="0"/>
              </w:rPr>
              <w:t xml:space="preserve">Initial load evaluation</w:t>
            </w:r>
          </w:p>
        </w:tc>
        <w:tc>
          <w:tcPr/>
          <w:p w:rsidR="00000000" w:rsidDel="00000000" w:rsidP="00000000" w:rsidRDefault="00000000" w:rsidRPr="00000000" w14:paraId="000001B6">
            <w:pPr>
              <w:rPr/>
            </w:pPr>
            <w:r w:rsidDel="00000000" w:rsidR="00000000" w:rsidRPr="00000000">
              <w:rPr>
                <w:rtl w:val="0"/>
              </w:rPr>
            </w:r>
          </w:p>
        </w:tc>
      </w:tr>
      <w:tr>
        <w:tc>
          <w:tcPr/>
          <w:p w:rsidR="00000000" w:rsidDel="00000000" w:rsidP="00000000" w:rsidRDefault="00000000" w:rsidRPr="00000000" w14:paraId="000001B7">
            <w:pPr>
              <w:rPr/>
            </w:pPr>
            <w:r w:rsidDel="00000000" w:rsidR="00000000" w:rsidRPr="00000000">
              <w:rPr>
                <w:rtl w:val="0"/>
              </w:rPr>
              <w:t xml:space="preserve">Post initial load evaluation</w:t>
            </w:r>
          </w:p>
        </w:tc>
        <w:tc>
          <w:tcPr/>
          <w:p w:rsidR="00000000" w:rsidDel="00000000" w:rsidP="00000000" w:rsidRDefault="00000000" w:rsidRPr="00000000" w14:paraId="000001B8">
            <w:pPr>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r w:rsidDel="00000000" w:rsidR="00000000" w:rsidRPr="00000000">
        <w:rPr>
          <w:rtl w:val="0"/>
        </w:rPr>
        <w:t xml:space="preserve">Comments: </w:t>
      </w:r>
    </w:p>
    <w:tbl>
      <w:tblPr>
        <w:tblStyle w:val="Table7"/>
        <w:tblW w:w="1295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6475"/>
        <w:gridCol w:w="6475"/>
        <w:tblGridChange w:id="0">
          <w:tblGrid>
            <w:gridCol w:w="6475"/>
            <w:gridCol w:w="6475"/>
          </w:tblGrid>
        </w:tblGridChange>
      </w:tblGrid>
      <w:tr>
        <w:tc>
          <w:tcPr/>
          <w:p w:rsidR="00000000" w:rsidDel="00000000" w:rsidP="00000000" w:rsidRDefault="00000000" w:rsidRPr="00000000" w14:paraId="000001BB">
            <w:pPr>
              <w:rPr/>
            </w:pPr>
            <w:r w:rsidDel="00000000" w:rsidR="00000000" w:rsidRPr="00000000">
              <w:rPr>
                <w:rtl w:val="0"/>
              </w:rPr>
              <w:t xml:space="preserve">Evaluation Stage</w:t>
            </w:r>
          </w:p>
        </w:tc>
        <w:tc>
          <w:tcPr/>
          <w:p w:rsidR="00000000" w:rsidDel="00000000" w:rsidP="00000000" w:rsidRDefault="00000000" w:rsidRPr="00000000" w14:paraId="000001BC">
            <w:pPr>
              <w:rPr/>
            </w:pPr>
            <w:r w:rsidDel="00000000" w:rsidR="00000000" w:rsidRPr="00000000">
              <w:rPr>
                <w:rtl w:val="0"/>
              </w:rPr>
              <w:t xml:space="preserve">Comments</w:t>
            </w:r>
          </w:p>
        </w:tc>
      </w:tr>
      <w:tr>
        <w:tc>
          <w:tcPr/>
          <w:p w:rsidR="00000000" w:rsidDel="00000000" w:rsidP="00000000" w:rsidRDefault="00000000" w:rsidRPr="00000000" w14:paraId="000001BD">
            <w:pPr>
              <w:rPr/>
            </w:pPr>
            <w:r w:rsidDel="00000000" w:rsidR="00000000" w:rsidRPr="00000000">
              <w:rPr>
                <w:rtl w:val="0"/>
              </w:rPr>
              <w:t xml:space="preserve">Pre-processing evaluation</w:t>
            </w:r>
          </w:p>
        </w:tc>
        <w:tc>
          <w:tcPr/>
          <w:p w:rsidR="00000000" w:rsidDel="00000000" w:rsidP="00000000" w:rsidRDefault="00000000" w:rsidRPr="00000000" w14:paraId="000001BE">
            <w:pPr>
              <w:rPr/>
            </w:pPr>
            <w:r w:rsidDel="00000000" w:rsidR="00000000" w:rsidRPr="00000000">
              <w:rPr>
                <w:rtl w:val="0"/>
              </w:rPr>
            </w:r>
          </w:p>
        </w:tc>
      </w:tr>
      <w:tr>
        <w:tc>
          <w:tcPr/>
          <w:p w:rsidR="00000000" w:rsidDel="00000000" w:rsidP="00000000" w:rsidRDefault="00000000" w:rsidRPr="00000000" w14:paraId="000001BF">
            <w:pPr>
              <w:rPr/>
            </w:pPr>
            <w:r w:rsidDel="00000000" w:rsidR="00000000" w:rsidRPr="00000000">
              <w:rPr>
                <w:rtl w:val="0"/>
              </w:rPr>
              <w:t xml:space="preserve">Initial load evaluation</w:t>
            </w:r>
          </w:p>
        </w:tc>
        <w:tc>
          <w:tcPr/>
          <w:p w:rsidR="00000000" w:rsidDel="00000000" w:rsidP="00000000" w:rsidRDefault="00000000" w:rsidRPr="00000000" w14:paraId="000001C0">
            <w:pPr>
              <w:rPr/>
            </w:pPr>
            <w:r w:rsidDel="00000000" w:rsidR="00000000" w:rsidRPr="00000000">
              <w:rPr>
                <w:rtl w:val="0"/>
              </w:rPr>
            </w:r>
          </w:p>
        </w:tc>
      </w:tr>
      <w:tr>
        <w:tc>
          <w:tcPr/>
          <w:p w:rsidR="00000000" w:rsidDel="00000000" w:rsidP="00000000" w:rsidRDefault="00000000" w:rsidRPr="00000000" w14:paraId="000001C1">
            <w:pPr>
              <w:rPr/>
            </w:pPr>
            <w:r w:rsidDel="00000000" w:rsidR="00000000" w:rsidRPr="00000000">
              <w:rPr>
                <w:rtl w:val="0"/>
              </w:rPr>
              <w:t xml:space="preserve">Post initial load evaluation</w:t>
            </w:r>
          </w:p>
        </w:tc>
        <w:tc>
          <w:tcPr/>
          <w:p w:rsidR="00000000" w:rsidDel="00000000" w:rsidP="00000000" w:rsidRDefault="00000000" w:rsidRPr="00000000" w14:paraId="000001C2">
            <w:pPr>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34E1B"/>
    <w:pPr>
      <w:ind w:left="720"/>
      <w:contextualSpacing w:val="1"/>
    </w:pPr>
  </w:style>
  <w:style w:type="character" w:styleId="Hyperlink">
    <w:name w:val="Hyperlink"/>
    <w:basedOn w:val="DefaultParagraphFont"/>
    <w:uiPriority w:val="99"/>
    <w:unhideWhenUsed w:val="1"/>
    <w:rsid w:val="00BF6C54"/>
    <w:rPr>
      <w:color w:val="0000ff" w:themeColor="hyperlink"/>
      <w:u w:val="single"/>
    </w:rPr>
  </w:style>
  <w:style w:type="table" w:styleId="TableGrid">
    <w:name w:val="Table Grid"/>
    <w:basedOn w:val="TableNormal"/>
    <w:uiPriority w:val="39"/>
    <w:rsid w:val="00323E1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43"/>
    <w:rsid w:val="002704A7"/>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3-Accent2">
    <w:name w:val="Grid Table 3 Accent 2"/>
    <w:basedOn w:val="TableNormal"/>
    <w:uiPriority w:val="48"/>
    <w:rsid w:val="002704A7"/>
    <w:pPr>
      <w:spacing w:line="240" w:lineRule="auto"/>
    </w:p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GridTable1Light-Accent1">
    <w:name w:val="Grid Table 1 Light Accent 1"/>
    <w:basedOn w:val="TableNormal"/>
    <w:uiPriority w:val="46"/>
    <w:rsid w:val="002704A7"/>
    <w:pPr>
      <w:spacing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EC042C"/>
    <w:pPr>
      <w:spacing w:line="240" w:lineRule="auto"/>
    </w:pPr>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C14DA6"/>
    <w:pPr>
      <w:spacing w:line="240" w:lineRule="auto"/>
    </w:pPr>
    <w:tblPr>
      <w:tblStyleRowBandSize w:val="1"/>
      <w:tblStyleColBandSize w:val="1"/>
      <w:tblBorders>
        <w:top w:color="d6e3bc" w:space="0" w:sz="4" w:themeColor="accent3" w:themeTint="000066" w:val="single"/>
        <w:left w:color="d6e3bc" w:space="0" w:sz="4" w:themeColor="accent3" w:themeTint="000066" w:val="single"/>
        <w:bottom w:color="d6e3bc" w:space="0" w:sz="4" w:themeColor="accent3" w:themeTint="000066" w:val="single"/>
        <w:right w:color="d6e3bc" w:space="0" w:sz="4" w:themeColor="accent3" w:themeTint="000066" w:val="single"/>
        <w:insideH w:color="d6e3bc" w:space="0" w:sz="4" w:themeColor="accent3" w:themeTint="000066" w:val="single"/>
        <w:insideV w:color="d6e3bc" w:space="0" w:sz="4" w:themeColor="accent3" w:themeTint="000066" w:val="single"/>
      </w:tblBorders>
    </w:tblPr>
    <w:tblStylePr w:type="firstRow">
      <w:rPr>
        <w:b w:val="1"/>
        <w:bCs w:val="1"/>
      </w:rPr>
      <w:tblPr/>
      <w:tcPr>
        <w:tcBorders>
          <w:bottom w:color="c2d69b" w:space="0" w:sz="12" w:themeColor="accent3" w:themeTint="000099" w:val="single"/>
        </w:tcBorders>
      </w:tcPr>
    </w:tblStylePr>
    <w:tblStylePr w:type="lastRow">
      <w:rPr>
        <w:b w:val="1"/>
        <w:bCs w:val="1"/>
      </w:rPr>
      <w:tblPr/>
      <w:tcPr>
        <w:tcBorders>
          <w:top w:color="c2d69b"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C14DA6"/>
    <w:pPr>
      <w:spacing w:line="240" w:lineRule="auto"/>
    </w:pPr>
    <w:tblPr>
      <w:tblStyleRowBandSize w:val="1"/>
      <w:tblStyleColBandSize w:val="1"/>
      <w:tblBorders>
        <w:top w:color="ccc0d9" w:space="0" w:sz="4" w:themeColor="accent4" w:themeTint="000066" w:val="single"/>
        <w:left w:color="ccc0d9" w:space="0" w:sz="4" w:themeColor="accent4" w:themeTint="000066" w:val="single"/>
        <w:bottom w:color="ccc0d9" w:space="0" w:sz="4" w:themeColor="accent4" w:themeTint="000066" w:val="single"/>
        <w:right w:color="ccc0d9" w:space="0" w:sz="4" w:themeColor="accent4" w:themeTint="000066" w:val="single"/>
        <w:insideH w:color="ccc0d9" w:space="0" w:sz="4" w:themeColor="accent4" w:themeTint="000066" w:val="single"/>
        <w:insideV w:color="ccc0d9" w:space="0" w:sz="4" w:themeColor="accent4" w:themeTint="000066"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2" w:themeColor="accent4"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C14DA6"/>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table" w:styleId="GridTable3-Accent1">
    <w:name w:val="Grid Table 3 Accent 1"/>
    <w:basedOn w:val="TableNormal"/>
    <w:uiPriority w:val="48"/>
    <w:rsid w:val="00C14DA6"/>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PlainTable5">
    <w:name w:val="Plain Table 5"/>
    <w:basedOn w:val="TableNormal"/>
    <w:uiPriority w:val="45"/>
    <w:rsid w:val="000C3510"/>
    <w:pPr>
      <w:spacing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c2d69b" w:space="0" w:sz="12" w:val="single"/>
        </w:tcBorders>
      </w:tcPr>
    </w:tblStylePr>
    <w:tblStylePr w:type="lastCol">
      <w:rPr>
        <w:b w:val="1"/>
      </w:rPr>
    </w:tblStylePr>
    <w:tblStylePr w:type="lastRow">
      <w:rPr>
        <w:b w:val="1"/>
      </w:rPr>
      <w:tcPr>
        <w:tcBorders>
          <w:top w:color="c2d69b" w:space="0" w:sz="4" w:val="single"/>
        </w:tcBorders>
      </w:tcPr>
    </w:tblStyle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b2a1c7" w:space="0" w:sz="12" w:val="single"/>
        </w:tcBorders>
      </w:tcPr>
    </w:tblStylePr>
    <w:tblStylePr w:type="lastCol">
      <w:rPr>
        <w:b w:val="1"/>
      </w:rPr>
    </w:tblStylePr>
    <w:tblStylePr w:type="lastRow">
      <w:rPr>
        <w:b w:val="1"/>
      </w:rPr>
      <w:tcPr>
        <w:tcBorders>
          <w:top w:color="b2a1c7" w:space="0" w:sz="4" w:val="single"/>
        </w:tcBorders>
      </w:tcPr>
    </w:tblStyle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J8A_FOCebUPjWNrQy7MSvNUgi0v1KsyGXG_IB6MDGA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X7Rneq/Na0iUZOtKnPG9q40Zg==">AMUW2mW6qi91E1R9ArFBG/5YzoOzMft2M9IQpIevotxxnGf/2fSKK4o78l06GuS48m+JAlHd3jmppCcusgF8RUKbdQ797c3H9WRRD+E2nkddUuRqx6JNqBm6wniQk5TXkhaWElWm6YN1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2019-07-08T17:26:00Z</dcterms:created>
  <dc:creator>Jennifer Eustis</dc:creator>
</cp:coreProperties>
</file>