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243" w:rsidRDefault="00AE2243" w:rsidP="00AE2243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波動度預測</w:t>
      </w:r>
      <w:r>
        <w:rPr>
          <w:rFonts w:ascii="標楷體" w:eastAsia="標楷體" w:hAnsi="標楷體" w:hint="eastAsia"/>
          <w:sz w:val="32"/>
        </w:rPr>
        <w:t xml:space="preserve"> 研究計畫</w:t>
      </w:r>
    </w:p>
    <w:p w:rsidR="00B55A50" w:rsidRPr="00B55A50" w:rsidRDefault="00AE2243" w:rsidP="00B55A50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FD43C1" w:rsidRPr="0054417F" w:rsidRDefault="00B55A50" w:rsidP="0054417F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b/>
          <w:sz w:val="28"/>
        </w:rPr>
      </w:pPr>
      <w:r w:rsidRPr="0054417F">
        <w:rPr>
          <w:rFonts w:ascii="標楷體" w:eastAsia="標楷體" w:hAnsi="標楷體" w:hint="eastAsia"/>
          <w:sz w:val="32"/>
        </w:rPr>
        <w:t>標的</w:t>
      </w:r>
      <w:r w:rsidR="003D2D97" w:rsidRPr="0054417F">
        <w:rPr>
          <w:rFonts w:ascii="標楷體" w:eastAsia="標楷體" w:hAnsi="標楷體" w:hint="eastAsia"/>
          <w:sz w:val="32"/>
        </w:rPr>
        <w:t xml:space="preserve"> </w:t>
      </w:r>
      <w:r w:rsidR="00FD43C1" w:rsidRPr="0054417F">
        <w:rPr>
          <w:rFonts w:ascii="標楷體" w:eastAsia="標楷體" w:hAnsi="標楷體" w:hint="eastAsia"/>
        </w:rPr>
        <w:t>(2015/01/01-2020/07/</w:t>
      </w:r>
      <w:r w:rsidR="001D5614" w:rsidRPr="0054417F">
        <w:rPr>
          <w:rFonts w:ascii="標楷體" w:eastAsia="標楷體" w:hAnsi="標楷體" w:hint="eastAsia"/>
        </w:rPr>
        <w:t>07</w:t>
      </w:r>
      <w:r w:rsidR="007A1792" w:rsidRPr="0054417F">
        <w:rPr>
          <w:rFonts w:ascii="標楷體" w:eastAsia="標楷體" w:hAnsi="標楷體" w:hint="eastAsia"/>
        </w:rPr>
        <w:t xml:space="preserve"> 日資料</w:t>
      </w:r>
      <w:r w:rsidR="00FD43C1" w:rsidRPr="0054417F">
        <w:rPr>
          <w:rFonts w:ascii="標楷體" w:eastAsia="標楷體" w:hAnsi="標楷體" w:hint="eastAsia"/>
        </w:rPr>
        <w:t>)</w:t>
      </w:r>
      <w:r w:rsidR="00785B72" w:rsidRPr="0054417F">
        <w:rPr>
          <w:rFonts w:ascii="標楷體" w:eastAsia="標楷體" w:hAnsi="標楷體"/>
          <w:b/>
          <w:sz w:val="28"/>
        </w:rPr>
        <w:br/>
      </w:r>
      <w:r w:rsidRPr="0054417F">
        <w:rPr>
          <w:rFonts w:ascii="標楷體" w:eastAsia="標楷體" w:hAnsi="標楷體" w:hint="eastAsia"/>
        </w:rPr>
        <w:t>台指期貨、A50指數期貨、</w:t>
      </w:r>
      <w:proofErr w:type="gramStart"/>
      <w:r w:rsidRPr="0054417F">
        <w:rPr>
          <w:rFonts w:ascii="標楷體" w:eastAsia="標楷體" w:hAnsi="標楷體" w:hint="eastAsia"/>
        </w:rPr>
        <w:t>星日經</w:t>
      </w:r>
      <w:proofErr w:type="gramEnd"/>
      <w:r w:rsidRPr="0054417F">
        <w:rPr>
          <w:rFonts w:ascii="標楷體" w:eastAsia="標楷體" w:hAnsi="標楷體" w:hint="eastAsia"/>
        </w:rPr>
        <w:t>指數期貨、小SP指數期貨、DAX指數期貨、FTSE 100指數期貨、CAC40指數期貨。</w:t>
      </w:r>
    </w:p>
    <w:tbl>
      <w:tblPr>
        <w:tblStyle w:val="a4"/>
        <w:tblpPr w:leftFromText="180" w:rightFromText="180" w:vertAnchor="text" w:horzAnchor="margin" w:tblpXSpec="center" w:tblpY="741"/>
        <w:tblW w:w="0" w:type="auto"/>
        <w:tblLook w:val="04A0" w:firstRow="1" w:lastRow="0" w:firstColumn="1" w:lastColumn="0" w:noHBand="0" w:noVBand="1"/>
      </w:tblPr>
      <w:tblGrid>
        <w:gridCol w:w="2204"/>
        <w:gridCol w:w="6988"/>
      </w:tblGrid>
      <w:tr w:rsidR="00D837A1" w:rsidTr="00D837A1">
        <w:trPr>
          <w:trHeight w:val="373"/>
        </w:trPr>
        <w:tc>
          <w:tcPr>
            <w:tcW w:w="2204" w:type="dxa"/>
            <w:vAlign w:val="center"/>
          </w:tcPr>
          <w:p w:rsidR="00D837A1" w:rsidRPr="0024279C" w:rsidRDefault="00D837A1" w:rsidP="00D837A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4279C">
              <w:rPr>
                <w:rFonts w:ascii="標楷體" w:eastAsia="標楷體" w:hAnsi="標楷體" w:hint="eastAsia"/>
                <w:sz w:val="20"/>
                <w:szCs w:val="20"/>
              </w:rPr>
              <w:t>標的期貨</w:t>
            </w:r>
          </w:p>
        </w:tc>
        <w:tc>
          <w:tcPr>
            <w:tcW w:w="6988" w:type="dxa"/>
            <w:vAlign w:val="center"/>
          </w:tcPr>
          <w:p w:rsidR="00D837A1" w:rsidRPr="0024279C" w:rsidRDefault="00D837A1" w:rsidP="00D837A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4279C">
              <w:rPr>
                <w:rFonts w:eastAsia="標楷體" w:cstheme="minorHAnsi"/>
                <w:sz w:val="20"/>
                <w:szCs w:val="20"/>
              </w:rPr>
              <w:t>Google Trends</w:t>
            </w:r>
            <w:r w:rsidRPr="0024279C">
              <w:rPr>
                <w:rFonts w:ascii="標楷體" w:eastAsia="標楷體" w:hAnsi="標楷體" w:hint="eastAsia"/>
                <w:sz w:val="20"/>
                <w:szCs w:val="20"/>
              </w:rPr>
              <w:t>關鍵字選取</w:t>
            </w:r>
          </w:p>
        </w:tc>
      </w:tr>
      <w:tr w:rsidR="00D837A1" w:rsidTr="00D837A1">
        <w:trPr>
          <w:trHeight w:val="1526"/>
        </w:trPr>
        <w:tc>
          <w:tcPr>
            <w:tcW w:w="2204" w:type="dxa"/>
            <w:vAlign w:val="center"/>
          </w:tcPr>
          <w:p w:rsidR="00D837A1" w:rsidRPr="0024279C" w:rsidRDefault="00D837A1" w:rsidP="00D837A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4279C">
              <w:rPr>
                <w:rFonts w:ascii="標楷體" w:eastAsia="標楷體" w:hAnsi="標楷體" w:hint="eastAsia"/>
                <w:sz w:val="20"/>
                <w:szCs w:val="20"/>
              </w:rPr>
              <w:t>台指期貨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(TXF)</w:t>
            </w:r>
          </w:p>
        </w:tc>
        <w:tc>
          <w:tcPr>
            <w:tcW w:w="6988" w:type="dxa"/>
            <w:vAlign w:val="center"/>
          </w:tcPr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'台指期貨','期貨','台指期指數','道瓊指數','美股',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'台指期即時','台指</w:t>
            </w:r>
            <w:proofErr w:type="gramStart"/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期夜盤</w:t>
            </w:r>
            <w:proofErr w:type="gramEnd"/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指數','台指結算','台指</w:t>
            </w:r>
            <w:proofErr w:type="gramStart"/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期貨夜盤</w:t>
            </w:r>
            <w:proofErr w:type="gramEnd"/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'台指選擇權','台指期結算','台指保證金','台股指數',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'台指</w:t>
            </w:r>
            <w:proofErr w:type="gramStart"/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期夜盤</w:t>
            </w:r>
            <w:proofErr w:type="gramEnd"/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即時','台指電子盤','摩台結算','摩台指結算'</w:t>
            </w:r>
          </w:p>
        </w:tc>
      </w:tr>
      <w:tr w:rsidR="00D837A1" w:rsidTr="00D837A1">
        <w:trPr>
          <w:trHeight w:val="1526"/>
        </w:trPr>
        <w:tc>
          <w:tcPr>
            <w:tcW w:w="2204" w:type="dxa"/>
            <w:vAlign w:val="center"/>
          </w:tcPr>
          <w:p w:rsidR="00D837A1" w:rsidRPr="0024279C" w:rsidRDefault="00D837A1" w:rsidP="00D837A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4279C">
              <w:rPr>
                <w:rFonts w:ascii="標楷體" w:eastAsia="標楷體" w:hAnsi="標楷體" w:hint="eastAsia"/>
                <w:sz w:val="20"/>
                <w:szCs w:val="20"/>
              </w:rPr>
              <w:t>A50指數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(CA)</w:t>
            </w:r>
          </w:p>
        </w:tc>
        <w:tc>
          <w:tcPr>
            <w:tcW w:w="6988" w:type="dxa"/>
            <w:vAlign w:val="center"/>
          </w:tcPr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'a50',</w:t>
            </w:r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'a50指數','a50指數期貨','a50期貨','中國a50指數',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'</w:t>
            </w:r>
            <w:proofErr w:type="gramStart"/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富時中國</w:t>
            </w:r>
            <w:proofErr w:type="gramEnd"/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a50指數',</w:t>
            </w:r>
            <w:r w:rsidRPr="003E7B21">
              <w:rPr>
                <w:rFonts w:ascii="標楷體" w:eastAsia="標楷體" w:hAnsi="標楷體"/>
                <w:sz w:val="18"/>
                <w:szCs w:val="20"/>
              </w:rPr>
              <w:t>'china a50 index',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ftse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china a50 index','a50 china',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富时中国</w:t>
            </w:r>
            <w:r w:rsidRPr="003E7B21">
              <w:rPr>
                <w:rFonts w:ascii="標楷體" w:eastAsia="標楷體" w:hAnsi="標楷體"/>
                <w:sz w:val="18"/>
                <w:szCs w:val="20"/>
              </w:rPr>
              <w:t>A50</w:t>
            </w:r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指数</w:t>
            </w:r>
            <w:r w:rsidRPr="003E7B21">
              <w:rPr>
                <w:rFonts w:ascii="標楷體" w:eastAsia="標楷體" w:hAnsi="標楷體"/>
                <w:sz w:val="18"/>
                <w:szCs w:val="20"/>
              </w:rPr>
              <w:t>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ftse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china'</w:t>
            </w:r>
          </w:p>
        </w:tc>
      </w:tr>
      <w:tr w:rsidR="00D837A1" w:rsidTr="00D837A1">
        <w:trPr>
          <w:trHeight w:val="748"/>
        </w:trPr>
        <w:tc>
          <w:tcPr>
            <w:tcW w:w="2204" w:type="dxa"/>
            <w:vAlign w:val="center"/>
          </w:tcPr>
          <w:p w:rsidR="00D837A1" w:rsidRPr="0024279C" w:rsidRDefault="00D837A1" w:rsidP="00D837A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gramStart"/>
            <w:r w:rsidRPr="0024279C">
              <w:rPr>
                <w:rFonts w:ascii="標楷體" w:eastAsia="標楷體" w:hAnsi="標楷體" w:hint="eastAsia"/>
                <w:sz w:val="20"/>
                <w:szCs w:val="20"/>
              </w:rPr>
              <w:t>星日經</w:t>
            </w:r>
            <w:proofErr w:type="gramEnd"/>
            <w:r w:rsidRPr="0024279C">
              <w:rPr>
                <w:rFonts w:ascii="標楷體" w:eastAsia="標楷體" w:hAnsi="標楷體" w:hint="eastAsia"/>
                <w:sz w:val="20"/>
                <w:szCs w:val="20"/>
              </w:rPr>
              <w:t>指數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(EN)</w:t>
            </w:r>
          </w:p>
        </w:tc>
        <w:tc>
          <w:tcPr>
            <w:tcW w:w="6988" w:type="dxa"/>
            <w:vAlign w:val="center"/>
          </w:tcPr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  <w:lang w:eastAsia="zh-CN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  <w:lang w:eastAsia="zh-CN"/>
              </w:rPr>
              <w:t>'</w:t>
            </w:r>
            <w:r w:rsidRPr="003E7B21">
              <w:rPr>
                <w:rFonts w:ascii="標楷體" w:eastAsia="標楷體" w:hAnsi="標楷體" w:hint="eastAsia"/>
                <w:sz w:val="18"/>
                <w:szCs w:val="20"/>
                <w:lang w:eastAsia="zh-CN"/>
              </w:rPr>
              <w:t>日経平均株価</w:t>
            </w:r>
            <w:r w:rsidRPr="003E7B21">
              <w:rPr>
                <w:rFonts w:ascii="標楷體" w:eastAsia="標楷體" w:hAnsi="標楷體"/>
                <w:sz w:val="18"/>
                <w:szCs w:val="20"/>
                <w:lang w:eastAsia="zh-CN"/>
              </w:rPr>
              <w:t>','</w:t>
            </w:r>
            <w:r w:rsidRPr="003E7B21">
              <w:rPr>
                <w:rFonts w:ascii="標楷體" w:eastAsia="標楷體" w:hAnsi="標楷體" w:hint="eastAsia"/>
                <w:sz w:val="18"/>
                <w:szCs w:val="20"/>
                <w:lang w:eastAsia="zh-CN"/>
              </w:rPr>
              <w:t>株価</w:t>
            </w:r>
            <w:r w:rsidRPr="003E7B21">
              <w:rPr>
                <w:rFonts w:ascii="標楷體" w:eastAsia="標楷體" w:hAnsi="標楷體"/>
                <w:sz w:val="18"/>
                <w:szCs w:val="20"/>
                <w:lang w:eastAsia="zh-CN"/>
              </w:rPr>
              <w:t xml:space="preserve"> </w:t>
            </w:r>
            <w:r w:rsidRPr="003E7B21">
              <w:rPr>
                <w:rFonts w:ascii="標楷體" w:eastAsia="標楷體" w:hAnsi="標楷體" w:hint="eastAsia"/>
                <w:sz w:val="18"/>
                <w:szCs w:val="20"/>
                <w:lang w:eastAsia="zh-CN"/>
              </w:rPr>
              <w:t>日経</w:t>
            </w:r>
            <w:r w:rsidRPr="003E7B21">
              <w:rPr>
                <w:rFonts w:ascii="標楷體" w:eastAsia="標楷體" w:hAnsi="標楷體"/>
                <w:sz w:val="18"/>
                <w:szCs w:val="20"/>
                <w:lang w:eastAsia="zh-CN"/>
              </w:rPr>
              <w:t xml:space="preserve"> </w:t>
            </w:r>
            <w:r w:rsidRPr="003E7B21">
              <w:rPr>
                <w:rFonts w:ascii="標楷體" w:eastAsia="標楷體" w:hAnsi="標楷體" w:hint="eastAsia"/>
                <w:sz w:val="18"/>
                <w:szCs w:val="20"/>
                <w:lang w:eastAsia="zh-CN"/>
              </w:rPr>
              <w:t>平均</w:t>
            </w:r>
            <w:r w:rsidRPr="003E7B21">
              <w:rPr>
                <w:rFonts w:ascii="標楷體" w:eastAsia="標楷體" w:hAnsi="標楷體"/>
                <w:sz w:val="18"/>
                <w:szCs w:val="20"/>
                <w:lang w:eastAsia="zh-CN"/>
              </w:rPr>
              <w:t xml:space="preserve"> </w:t>
            </w:r>
            <w:r w:rsidRPr="003E7B21">
              <w:rPr>
                <w:rFonts w:ascii="標楷體" w:eastAsia="標楷體" w:hAnsi="標楷體" w:hint="eastAsia"/>
                <w:sz w:val="18"/>
                <w:szCs w:val="20"/>
                <w:lang w:eastAsia="zh-CN"/>
              </w:rPr>
              <w:t>株価</w:t>
            </w:r>
            <w:r w:rsidRPr="003E7B21">
              <w:rPr>
                <w:rFonts w:ascii="標楷體" w:eastAsia="標楷體" w:hAnsi="標楷體"/>
                <w:sz w:val="18"/>
                <w:szCs w:val="20"/>
                <w:lang w:eastAsia="zh-CN"/>
              </w:rPr>
              <w:t>','</w:t>
            </w:r>
            <w:r w:rsidRPr="003E7B21">
              <w:rPr>
                <w:rFonts w:ascii="標楷體" w:eastAsia="標楷體" w:hAnsi="標楷體" w:hint="eastAsia"/>
                <w:sz w:val="18"/>
                <w:szCs w:val="20"/>
                <w:lang w:eastAsia="zh-CN"/>
              </w:rPr>
              <w:t>日经平均指数</w:t>
            </w:r>
            <w:r w:rsidRPr="003E7B21">
              <w:rPr>
                <w:rFonts w:ascii="標楷體" w:eastAsia="標楷體" w:hAnsi="標楷體"/>
                <w:sz w:val="18"/>
                <w:szCs w:val="20"/>
                <w:lang w:eastAsia="zh-CN"/>
              </w:rPr>
              <w:t>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  <w:lang w:eastAsia="zh-CN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  <w:lang w:eastAsia="zh-CN"/>
              </w:rPr>
              <w:t>'</w:t>
            </w:r>
            <w:r w:rsidRPr="003E7B21">
              <w:rPr>
                <w:rFonts w:ascii="標楷體" w:eastAsia="標楷體" w:hAnsi="標楷體" w:hint="eastAsia"/>
                <w:sz w:val="18"/>
                <w:szCs w:val="20"/>
                <w:lang w:eastAsia="zh-CN"/>
              </w:rPr>
              <w:t>日経</w:t>
            </w:r>
            <w:r w:rsidRPr="003E7B21">
              <w:rPr>
                <w:rFonts w:ascii="標楷體" w:eastAsia="標楷體" w:hAnsi="標楷體"/>
                <w:sz w:val="18"/>
                <w:szCs w:val="20"/>
                <w:lang w:eastAsia="zh-CN"/>
              </w:rPr>
              <w:t xml:space="preserve"> </w:t>
            </w:r>
            <w:r w:rsidRPr="003E7B21">
              <w:rPr>
                <w:rFonts w:ascii="標楷體" w:eastAsia="標楷體" w:hAnsi="標楷體" w:hint="eastAsia"/>
                <w:sz w:val="18"/>
                <w:szCs w:val="20"/>
                <w:lang w:eastAsia="zh-CN"/>
              </w:rPr>
              <w:t>平均</w:t>
            </w:r>
            <w:r w:rsidRPr="003E7B21">
              <w:rPr>
                <w:rFonts w:ascii="標楷體" w:eastAsia="標楷體" w:hAnsi="標楷體"/>
                <w:sz w:val="18"/>
                <w:szCs w:val="20"/>
                <w:lang w:eastAsia="zh-CN"/>
              </w:rPr>
              <w:t>',</w:t>
            </w:r>
            <w:r w:rsidRPr="003E7B21">
              <w:rPr>
                <w:rFonts w:ascii="標楷體" w:eastAsia="標楷體" w:hAnsi="標楷體"/>
                <w:sz w:val="18"/>
                <w:szCs w:val="20"/>
              </w:rPr>
              <w:t>'Nikkei 225 Index','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nikkei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225','nikkei index'</w:t>
            </w:r>
          </w:p>
        </w:tc>
      </w:tr>
      <w:tr w:rsidR="00D837A1" w:rsidTr="00D837A1">
        <w:trPr>
          <w:trHeight w:val="1526"/>
        </w:trPr>
        <w:tc>
          <w:tcPr>
            <w:tcW w:w="2204" w:type="dxa"/>
            <w:vAlign w:val="center"/>
          </w:tcPr>
          <w:p w:rsidR="00D837A1" w:rsidRPr="0024279C" w:rsidRDefault="00D837A1" w:rsidP="00D837A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4279C">
              <w:rPr>
                <w:rFonts w:ascii="標楷體" w:eastAsia="標楷體" w:hAnsi="標楷體" w:hint="eastAsia"/>
                <w:sz w:val="20"/>
                <w:szCs w:val="20"/>
              </w:rPr>
              <w:t>小SP指數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(ES)</w:t>
            </w:r>
          </w:p>
        </w:tc>
        <w:tc>
          <w:tcPr>
            <w:tcW w:w="6988" w:type="dxa"/>
            <w:vAlign w:val="center"/>
          </w:tcPr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s&amp;p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500','s&amp;p 500 index','s&amp;p500 stock',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s&amp;p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500 futures','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s&amp;pfutures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s&amp;p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500 price',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'the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s&amp;p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500','etf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s&amp;p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500','s&amp;p 500 today',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s&amp;p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500 chart','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s&amp;p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500 stock price'</w:t>
            </w:r>
          </w:p>
        </w:tc>
      </w:tr>
      <w:tr w:rsidR="00D837A1" w:rsidTr="00D837A1">
        <w:trPr>
          <w:trHeight w:val="1902"/>
        </w:trPr>
        <w:tc>
          <w:tcPr>
            <w:tcW w:w="2204" w:type="dxa"/>
            <w:vAlign w:val="center"/>
          </w:tcPr>
          <w:p w:rsidR="00D837A1" w:rsidRPr="0024279C" w:rsidRDefault="00D837A1" w:rsidP="00D837A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4279C">
              <w:rPr>
                <w:rFonts w:ascii="標楷體" w:eastAsia="標楷體" w:hAnsi="標楷體" w:hint="eastAsia"/>
                <w:sz w:val="20"/>
                <w:szCs w:val="20"/>
              </w:rPr>
              <w:t>DAX指數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(DA)</w:t>
            </w:r>
          </w:p>
        </w:tc>
        <w:tc>
          <w:tcPr>
            <w:tcW w:w="6988" w:type="dxa"/>
            <w:vAlign w:val="center"/>
          </w:tcPr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wie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steht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der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dax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wie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steht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der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dax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heute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wie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steht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der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dax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aktuell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dax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aktie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dax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heute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','der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dax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heute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','der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aktionär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börse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dax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aktuell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dax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kurs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dax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30',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dax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realtime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dax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','</w:t>
            </w:r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德国</w:t>
            </w:r>
            <w:r w:rsidRPr="003E7B21">
              <w:rPr>
                <w:rFonts w:ascii="標楷體" w:eastAsia="標楷體" w:hAnsi="標楷體"/>
                <w:sz w:val="18"/>
                <w:szCs w:val="20"/>
              </w:rPr>
              <w:t>DAX</w:t>
            </w:r>
            <w:r w:rsidRPr="003E7B21">
              <w:rPr>
                <w:rFonts w:ascii="標楷體" w:eastAsia="標楷體" w:hAnsi="標楷體" w:hint="eastAsia"/>
                <w:sz w:val="18"/>
                <w:szCs w:val="20"/>
              </w:rPr>
              <w:t>指数</w:t>
            </w: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</w:p>
        </w:tc>
      </w:tr>
      <w:tr w:rsidR="00D837A1" w:rsidTr="00D837A1">
        <w:trPr>
          <w:trHeight w:val="1526"/>
        </w:trPr>
        <w:tc>
          <w:tcPr>
            <w:tcW w:w="2204" w:type="dxa"/>
            <w:vAlign w:val="center"/>
          </w:tcPr>
          <w:p w:rsidR="00D837A1" w:rsidRPr="0024279C" w:rsidRDefault="00D837A1" w:rsidP="00D837A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4279C">
              <w:rPr>
                <w:rFonts w:ascii="標楷體" w:eastAsia="標楷體" w:hAnsi="標楷體" w:hint="eastAsia"/>
                <w:sz w:val="20"/>
                <w:szCs w:val="20"/>
              </w:rPr>
              <w:t>FTSE 100指數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(FT)</w:t>
            </w:r>
          </w:p>
        </w:tc>
        <w:tc>
          <w:tcPr>
            <w:tcW w:w="6988" w:type="dxa"/>
            <w:vAlign w:val="center"/>
          </w:tcPr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ftse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100','ftse 100 price','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ftse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100 share price',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ftse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100 index','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ftse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100 news','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ftse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250',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bbc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ftse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100','ftse 100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uk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ftse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100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bbc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news',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ftse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100 live','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ftse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100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today','the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ftse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100'</w:t>
            </w:r>
          </w:p>
        </w:tc>
      </w:tr>
      <w:tr w:rsidR="00D837A1" w:rsidTr="00D837A1">
        <w:trPr>
          <w:trHeight w:val="1526"/>
        </w:trPr>
        <w:tc>
          <w:tcPr>
            <w:tcW w:w="2204" w:type="dxa"/>
            <w:vAlign w:val="center"/>
          </w:tcPr>
          <w:p w:rsidR="00D837A1" w:rsidRPr="0024279C" w:rsidRDefault="00D837A1" w:rsidP="00D837A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4279C">
              <w:rPr>
                <w:rFonts w:ascii="標楷體" w:eastAsia="標楷體" w:hAnsi="標楷體" w:hint="eastAsia"/>
                <w:sz w:val="20"/>
                <w:szCs w:val="20"/>
              </w:rPr>
              <w:t>CAC40指數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(CF)</w:t>
            </w:r>
          </w:p>
        </w:tc>
        <w:tc>
          <w:tcPr>
            <w:tcW w:w="6988" w:type="dxa"/>
            <w:vAlign w:val="center"/>
          </w:tcPr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'CAC 40','cac 40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cours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cac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40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bourse','bourse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'action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cac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40','cac 40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boursorama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boursorama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>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cac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40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direct','le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cac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40',</w:t>
            </w:r>
          </w:p>
          <w:p w:rsidR="00D837A1" w:rsidRPr="003E7B21" w:rsidRDefault="00D837A1" w:rsidP="00D837A1">
            <w:pPr>
              <w:jc w:val="center"/>
              <w:rPr>
                <w:rFonts w:ascii="標楷體" w:eastAsia="標楷體" w:hAnsi="標楷體"/>
                <w:sz w:val="18"/>
                <w:szCs w:val="20"/>
              </w:rPr>
            </w:pPr>
            <w:r w:rsidRPr="003E7B21">
              <w:rPr>
                <w:rFonts w:ascii="標楷體" w:eastAsia="標楷體" w:hAnsi="標楷體"/>
                <w:sz w:val="18"/>
                <w:szCs w:val="20"/>
              </w:rPr>
              <w:t>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cac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40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france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','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cac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40 </w:t>
            </w:r>
            <w:proofErr w:type="spellStart"/>
            <w:r w:rsidRPr="003E7B21">
              <w:rPr>
                <w:rFonts w:ascii="標楷體" w:eastAsia="標楷體" w:hAnsi="標楷體"/>
                <w:sz w:val="18"/>
                <w:szCs w:val="20"/>
              </w:rPr>
              <w:t>en</w:t>
            </w:r>
            <w:proofErr w:type="spellEnd"/>
            <w:r w:rsidRPr="003E7B21">
              <w:rPr>
                <w:rFonts w:ascii="標楷體" w:eastAsia="標楷體" w:hAnsi="標楷體"/>
                <w:sz w:val="18"/>
                <w:szCs w:val="20"/>
              </w:rPr>
              <w:t xml:space="preserve"> direct'</w:t>
            </w:r>
          </w:p>
        </w:tc>
      </w:tr>
    </w:tbl>
    <w:p w:rsidR="00785B72" w:rsidRPr="0054417F" w:rsidRDefault="00B55A50" w:rsidP="0054417F">
      <w:pPr>
        <w:pStyle w:val="a3"/>
        <w:numPr>
          <w:ilvl w:val="0"/>
          <w:numId w:val="10"/>
        </w:numPr>
        <w:ind w:leftChars="0"/>
        <w:rPr>
          <w:rFonts w:eastAsia="標楷體" w:cstheme="minorHAnsi"/>
          <w:sz w:val="28"/>
        </w:rPr>
      </w:pPr>
      <w:r w:rsidRPr="0054417F">
        <w:rPr>
          <w:rFonts w:eastAsia="標楷體" w:cstheme="minorHAnsi"/>
          <w:sz w:val="32"/>
        </w:rPr>
        <w:t>Google Trends</w:t>
      </w:r>
      <w:r w:rsidR="00785B72" w:rsidRPr="0054417F">
        <w:rPr>
          <w:rFonts w:eastAsia="標楷體" w:cstheme="minorHAnsi"/>
          <w:sz w:val="32"/>
        </w:rPr>
        <w:t xml:space="preserve"> </w:t>
      </w:r>
      <w:r w:rsidR="00785B72" w:rsidRPr="0054417F">
        <w:rPr>
          <w:rFonts w:eastAsia="標楷體" w:cstheme="minorHAnsi" w:hint="eastAsia"/>
          <w:sz w:val="32"/>
        </w:rPr>
        <w:t>關鍵字設置</w:t>
      </w:r>
    </w:p>
    <w:tbl>
      <w:tblPr>
        <w:tblStyle w:val="a4"/>
        <w:tblW w:w="9629" w:type="dxa"/>
        <w:jc w:val="center"/>
        <w:tblLook w:val="04A0" w:firstRow="1" w:lastRow="0" w:firstColumn="1" w:lastColumn="0" w:noHBand="0" w:noVBand="1"/>
      </w:tblPr>
      <w:tblGrid>
        <w:gridCol w:w="1396"/>
        <w:gridCol w:w="8233"/>
      </w:tblGrid>
      <w:tr w:rsidR="00AE09BD" w:rsidTr="00943B31">
        <w:trPr>
          <w:trHeight w:val="4673"/>
          <w:jc w:val="center"/>
        </w:trPr>
        <w:tc>
          <w:tcPr>
            <w:tcW w:w="1396" w:type="dxa"/>
            <w:vAlign w:val="center"/>
          </w:tcPr>
          <w:p w:rsidR="00AE09BD" w:rsidRPr="00943B31" w:rsidRDefault="000333FA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proofErr w:type="spellStart"/>
            <w:r w:rsidRPr="00943B31">
              <w:rPr>
                <w:rFonts w:eastAsia="標楷體" w:cstheme="minorHAnsi"/>
                <w:sz w:val="22"/>
                <w:szCs w:val="24"/>
              </w:rPr>
              <w:lastRenderedPageBreak/>
              <w:t>keywords_fix</w:t>
            </w:r>
            <w:proofErr w:type="spellEnd"/>
          </w:p>
        </w:tc>
        <w:tc>
          <w:tcPr>
            <w:tcW w:w="8233" w:type="dxa"/>
            <w:vAlign w:val="center"/>
          </w:tcPr>
          <w:p w:rsidR="00AE09BD" w:rsidRPr="00943B31" w:rsidRDefault="00AE09BD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debt',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'color'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'stocks'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'restaurant'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'portfolio'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inflation',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housing',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proofErr w:type="spellStart"/>
            <w:r w:rsidR="000333FA" w:rsidRPr="00943B31">
              <w:rPr>
                <w:rFonts w:eastAsia="標楷體" w:cstheme="minorHAnsi"/>
                <w:sz w:val="22"/>
                <w:szCs w:val="24"/>
              </w:rPr>
              <w:t>dow</w:t>
            </w:r>
            <w:proofErr w:type="spellEnd"/>
            <w:r w:rsidR="000333FA" w:rsidRPr="00943B31">
              <w:rPr>
                <w:rFonts w:eastAsia="標楷體" w:cstheme="minorHAnsi"/>
                <w:sz w:val="22"/>
                <w:szCs w:val="24"/>
              </w:rPr>
              <w:t xml:space="preserve"> jones',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revenue',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economics',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credit',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markets',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return',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unemployment',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money',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religion',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'cancer',</w:t>
            </w:r>
          </w:p>
          <w:p w:rsidR="00AE09BD" w:rsidRPr="00943B31" w:rsidRDefault="00AE09BD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growth',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investment',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hedge',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marriage',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'bonds',</w:t>
            </w:r>
          </w:p>
          <w:p w:rsidR="00AE09BD" w:rsidRPr="00943B31" w:rsidRDefault="00AE09BD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derivatives',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headlines',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profit',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society',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'leverage',</w:t>
            </w:r>
          </w:p>
          <w:p w:rsidR="00AE09BD" w:rsidRPr="00943B31" w:rsidRDefault="00AE09BD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loss',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cash',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office',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fine',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stock market',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'banking',</w:t>
            </w:r>
          </w:p>
          <w:p w:rsidR="00AE09BD" w:rsidRPr="00943B31" w:rsidRDefault="00AE09BD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crisis',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happy',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car',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proofErr w:type="spellStart"/>
            <w:r w:rsidR="000333FA" w:rsidRPr="00943B31">
              <w:rPr>
                <w:rFonts w:eastAsia="標楷體" w:cstheme="minorHAnsi"/>
                <w:sz w:val="22"/>
                <w:szCs w:val="24"/>
              </w:rPr>
              <w:t>nasdaq</w:t>
            </w:r>
            <w:proofErr w:type="spellEnd"/>
            <w:r w:rsidR="000333FA" w:rsidRPr="00943B31">
              <w:rPr>
                <w:rFonts w:eastAsia="標楷體" w:cstheme="minorHAnsi"/>
                <w:sz w:val="22"/>
                <w:szCs w:val="24"/>
              </w:rPr>
              <w:t>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gains',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finance',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sell',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invest',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fed',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house',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metals',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travel',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returns',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'gain',</w:t>
            </w:r>
          </w:p>
          <w:p w:rsidR="00AE09BD" w:rsidRPr="00943B31" w:rsidRDefault="00AE09BD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default',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present',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holiday',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water',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rich',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'risk',</w:t>
            </w:r>
          </w:p>
          <w:p w:rsidR="00AE09BD" w:rsidRPr="00943B31" w:rsidRDefault="00AE09BD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gold',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success',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oil',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war',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economy',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'chance',</w:t>
            </w:r>
          </w:p>
          <w:p w:rsidR="00AE09BD" w:rsidRPr="00943B31" w:rsidRDefault="00AE09BD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short sell',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lifestyle',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greed',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food',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financial markets',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movie',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proofErr w:type="spellStart"/>
            <w:r w:rsidR="000333FA" w:rsidRPr="00943B31">
              <w:rPr>
                <w:rFonts w:eastAsia="標楷體" w:cstheme="minorHAnsi"/>
                <w:sz w:val="22"/>
                <w:szCs w:val="24"/>
              </w:rPr>
              <w:t>nyse</w:t>
            </w:r>
            <w:proofErr w:type="spellEnd"/>
            <w:r w:rsidR="000333FA" w:rsidRPr="00943B31">
              <w:rPr>
                <w:rFonts w:eastAsia="標楷體" w:cstheme="minorHAnsi"/>
                <w:sz w:val="22"/>
                <w:szCs w:val="24"/>
              </w:rPr>
              <w:t>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proofErr w:type="spellStart"/>
            <w:r w:rsidR="000333FA" w:rsidRPr="00943B31">
              <w:rPr>
                <w:rFonts w:eastAsia="標楷體" w:cstheme="minorHAnsi"/>
                <w:sz w:val="22"/>
                <w:szCs w:val="24"/>
              </w:rPr>
              <w:t>ore',</w:t>
            </w: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opportunity</w:t>
            </w:r>
            <w:proofErr w:type="spellEnd"/>
            <w:r w:rsidR="000333FA" w:rsidRPr="00943B31">
              <w:rPr>
                <w:rFonts w:eastAsia="標楷體" w:cstheme="minorHAnsi"/>
                <w:sz w:val="22"/>
                <w:szCs w:val="24"/>
              </w:rPr>
              <w:t>',</w:t>
            </w:r>
            <w:r w:rsid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proofErr w:type="spellStart"/>
            <w:r w:rsidR="00943B31">
              <w:rPr>
                <w:rFonts w:eastAsia="標楷體" w:cstheme="minorHAnsi"/>
                <w:sz w:val="22"/>
                <w:szCs w:val="24"/>
              </w:rPr>
              <w:t>health',</w:t>
            </w: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short</w:t>
            </w:r>
            <w:proofErr w:type="spellEnd"/>
            <w:r w:rsidR="000333FA" w:rsidRPr="00943B31">
              <w:rPr>
                <w:rFonts w:eastAsia="標楷體" w:cstheme="minorHAnsi"/>
                <w:sz w:val="22"/>
                <w:szCs w:val="24"/>
              </w:rPr>
              <w:t xml:space="preserve"> selling',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earnings',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arts',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culture',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'bubble',</w:t>
            </w:r>
          </w:p>
          <w:p w:rsidR="00AE09BD" w:rsidRPr="00943B31" w:rsidRDefault="00AE09BD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buy',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trader',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rare earths',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tourism',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'politics',</w:t>
            </w:r>
          </w:p>
          <w:p w:rsidR="00AE09BD" w:rsidRPr="00943B31" w:rsidRDefault="00AE09BD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energy',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consume',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consumption',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'freedom',</w:t>
            </w:r>
          </w:p>
          <w:p w:rsidR="00AE09BD" w:rsidRPr="00943B31" w:rsidRDefault="00AE09BD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dividend',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world',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conflict',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kitchen',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'forex',</w:t>
            </w:r>
          </w:p>
          <w:p w:rsidR="00AE09BD" w:rsidRPr="00943B31" w:rsidRDefault="00AE09BD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home',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t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rash',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Pr="00943B31">
              <w:rPr>
                <w:rFonts w:eastAsia="標楷體" w:cstheme="minorHAnsi"/>
                <w:sz w:val="22"/>
                <w:szCs w:val="24"/>
              </w:rPr>
              <w:t>t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ransaction',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'garden',</w:t>
            </w:r>
            <w:r w:rsidR="000333FA" w:rsidRPr="00943B31">
              <w:rPr>
                <w:rFonts w:eastAsia="標楷體" w:cstheme="minorHAnsi" w:hint="eastAsia"/>
                <w:sz w:val="22"/>
                <w:szCs w:val="24"/>
              </w:rPr>
              <w:t xml:space="preserve"> 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'fond',</w:t>
            </w:r>
            <w:r w:rsidRPr="00943B31">
              <w:rPr>
                <w:rFonts w:eastAsia="標楷體" w:cstheme="minorHAnsi"/>
                <w:sz w:val="22"/>
                <w:szCs w:val="24"/>
              </w:rPr>
              <w:t xml:space="preserve"> </w:t>
            </w:r>
            <w:r w:rsidR="000333FA"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Pr="00943B31">
              <w:rPr>
                <w:rFonts w:eastAsia="標楷體" w:cstheme="minorHAnsi"/>
                <w:sz w:val="22"/>
                <w:szCs w:val="24"/>
              </w:rPr>
              <w:t>train',</w:t>
            </w:r>
          </w:p>
          <w:p w:rsidR="00AE09BD" w:rsidRPr="00943B31" w:rsidRDefault="000333FA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AE09BD" w:rsidRPr="00943B31">
              <w:rPr>
                <w:rFonts w:eastAsia="標楷體" w:cstheme="minorHAnsi"/>
                <w:sz w:val="22"/>
                <w:szCs w:val="24"/>
              </w:rPr>
              <w:t>l</w:t>
            </w:r>
            <w:r w:rsidRPr="00943B31">
              <w:rPr>
                <w:rFonts w:eastAsia="標楷體" w:cstheme="minorHAnsi"/>
                <w:sz w:val="22"/>
                <w:szCs w:val="24"/>
              </w:rPr>
              <w:t>abor',</w:t>
            </w:r>
            <w:r w:rsidR="00AE09BD" w:rsidRPr="00943B31">
              <w:rPr>
                <w:rFonts w:eastAsia="標楷體" w:cstheme="minorHAnsi"/>
                <w:sz w:val="22"/>
                <w:szCs w:val="24"/>
              </w:rPr>
              <w:t xml:space="preserve"> </w:t>
            </w: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AE09BD" w:rsidRPr="00943B31">
              <w:rPr>
                <w:rFonts w:eastAsia="標楷體" w:cstheme="minorHAnsi" w:hint="eastAsia"/>
                <w:sz w:val="22"/>
                <w:szCs w:val="24"/>
              </w:rPr>
              <w:t>f</w:t>
            </w:r>
            <w:r w:rsidRPr="00943B31">
              <w:rPr>
                <w:rFonts w:eastAsia="標楷體" w:cstheme="minorHAnsi"/>
                <w:sz w:val="22"/>
                <w:szCs w:val="24"/>
              </w:rPr>
              <w:t>un',</w:t>
            </w:r>
            <w:r w:rsidR="00AE09BD" w:rsidRPr="00943B31">
              <w:rPr>
                <w:rFonts w:eastAsia="標楷體" w:cstheme="minorHAnsi"/>
                <w:sz w:val="22"/>
                <w:szCs w:val="24"/>
              </w:rPr>
              <w:t xml:space="preserve"> </w:t>
            </w:r>
            <w:r w:rsidRPr="00943B31">
              <w:rPr>
                <w:rFonts w:eastAsia="標楷體" w:cstheme="minorHAnsi"/>
                <w:sz w:val="22"/>
                <w:szCs w:val="24"/>
              </w:rPr>
              <w:t>'environment',</w:t>
            </w:r>
            <w:r w:rsidR="00AE09BD" w:rsidRPr="00943B31">
              <w:rPr>
                <w:rFonts w:eastAsia="標楷體" w:cstheme="minorHAnsi"/>
                <w:sz w:val="22"/>
                <w:szCs w:val="24"/>
              </w:rPr>
              <w:t xml:space="preserve"> </w:t>
            </w:r>
            <w:r w:rsidRPr="00943B31">
              <w:rPr>
                <w:rFonts w:eastAsia="標楷體" w:cstheme="minorHAnsi"/>
                <w:sz w:val="22"/>
                <w:szCs w:val="24"/>
              </w:rPr>
              <w:t>'</w:t>
            </w:r>
            <w:r w:rsidR="003237B3" w:rsidRPr="00943B31">
              <w:rPr>
                <w:rFonts w:eastAsia="標楷體" w:cstheme="minorHAnsi"/>
                <w:sz w:val="22"/>
                <w:szCs w:val="24"/>
              </w:rPr>
              <w:t>ring'</w:t>
            </w:r>
          </w:p>
        </w:tc>
      </w:tr>
      <w:tr w:rsidR="003237B3" w:rsidTr="00943B31">
        <w:trPr>
          <w:trHeight w:val="1027"/>
          <w:jc w:val="center"/>
        </w:trPr>
        <w:tc>
          <w:tcPr>
            <w:tcW w:w="1396" w:type="dxa"/>
            <w:vAlign w:val="center"/>
          </w:tcPr>
          <w:p w:rsidR="003237B3" w:rsidRPr="00943B31" w:rsidRDefault="003237B3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Domestic</w:t>
            </w:r>
            <w:r w:rsidRPr="00943B31">
              <w:rPr>
                <w:rFonts w:eastAsia="標楷體" w:cstheme="minorHAnsi" w:hint="eastAsia"/>
                <w:sz w:val="22"/>
                <w:szCs w:val="24"/>
              </w:rPr>
              <w:t xml:space="preserve"> </w:t>
            </w:r>
            <w:r w:rsidRPr="00943B31">
              <w:rPr>
                <w:rFonts w:eastAsia="標楷體" w:cstheme="minorHAnsi"/>
                <w:sz w:val="22"/>
                <w:szCs w:val="24"/>
              </w:rPr>
              <w:t>trend</w:t>
            </w:r>
          </w:p>
        </w:tc>
        <w:tc>
          <w:tcPr>
            <w:tcW w:w="8233" w:type="dxa"/>
            <w:vAlign w:val="center"/>
          </w:tcPr>
          <w:p w:rsidR="00943B31" w:rsidRDefault="003237B3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'advert','airtvl','autoby','autofi','bizind',</w:t>
            </w:r>
            <w:r w:rsidR="00943B31">
              <w:rPr>
                <w:rFonts w:eastAsia="標楷體" w:cstheme="minorHAnsi"/>
                <w:sz w:val="22"/>
                <w:szCs w:val="24"/>
              </w:rPr>
              <w:t>'bnkrpt',</w:t>
            </w:r>
            <w:r w:rsidRPr="00943B31">
              <w:rPr>
                <w:rFonts w:eastAsia="標楷體" w:cstheme="minorHAnsi"/>
                <w:sz w:val="22"/>
                <w:szCs w:val="24"/>
              </w:rPr>
              <w:t>'comput','crcard','durble','educat','invest'</w:t>
            </w:r>
          </w:p>
          <w:p w:rsidR="003237B3" w:rsidRPr="00943B31" w:rsidRDefault="003237B3" w:rsidP="00943B31">
            <w:pPr>
              <w:jc w:val="center"/>
              <w:rPr>
                <w:rFonts w:eastAsia="標楷體" w:cstheme="minorHAnsi"/>
                <w:sz w:val="22"/>
                <w:szCs w:val="24"/>
              </w:rPr>
            </w:pPr>
            <w:r w:rsidRPr="00943B31">
              <w:rPr>
                <w:rFonts w:eastAsia="標楷體" w:cstheme="minorHAnsi"/>
                <w:sz w:val="22"/>
                <w:szCs w:val="24"/>
              </w:rPr>
              <w:t>,</w:t>
            </w:r>
            <w:r w:rsidR="00943B31">
              <w:rPr>
                <w:rFonts w:eastAsia="標楷體" w:cstheme="minorHAnsi"/>
                <w:sz w:val="22"/>
                <w:szCs w:val="24"/>
              </w:rPr>
              <w:t>'finpln',</w:t>
            </w:r>
            <w:r w:rsidRPr="00943B31">
              <w:rPr>
                <w:rFonts w:eastAsia="標楷體" w:cstheme="minorHAnsi"/>
                <w:sz w:val="22"/>
                <w:szCs w:val="24"/>
              </w:rPr>
              <w:t>'furntr','insur','jobs','luxury','mobile','mrtge',</w:t>
            </w:r>
            <w:r w:rsidR="00943B31">
              <w:rPr>
                <w:rFonts w:eastAsia="標楷體" w:cstheme="minorHAnsi"/>
                <w:sz w:val="22"/>
                <w:szCs w:val="24"/>
              </w:rPr>
              <w:t>'rlest',</w:t>
            </w:r>
            <w:r w:rsidRPr="00943B31">
              <w:rPr>
                <w:rFonts w:eastAsia="標楷體" w:cstheme="minorHAnsi"/>
                <w:sz w:val="22"/>
                <w:szCs w:val="24"/>
              </w:rPr>
              <w:t>'rental','shop','smallbiz','travel'</w:t>
            </w:r>
          </w:p>
        </w:tc>
      </w:tr>
    </w:tbl>
    <w:p w:rsidR="00AE09BD" w:rsidRPr="00AE09BD" w:rsidRDefault="00AE09BD" w:rsidP="00AE09BD">
      <w:pPr>
        <w:rPr>
          <w:rFonts w:eastAsia="標楷體" w:cstheme="minorHAnsi"/>
          <w:sz w:val="28"/>
        </w:rPr>
      </w:pPr>
    </w:p>
    <w:p w:rsidR="007B146C" w:rsidRPr="00250E5A" w:rsidRDefault="00AE2243" w:rsidP="007B146C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54417F">
        <w:rPr>
          <w:rFonts w:ascii="標楷體" w:eastAsia="標楷體" w:hAnsi="標楷體" w:hint="eastAsia"/>
          <w:b/>
          <w:sz w:val="28"/>
        </w:rPr>
        <w:t>研究方法</w:t>
      </w:r>
      <w:r w:rsidRPr="0054417F">
        <w:rPr>
          <w:rFonts w:ascii="標楷體" w:eastAsia="標楷體" w:hAnsi="標楷體"/>
        </w:rPr>
        <w:br/>
      </w:r>
      <w:r w:rsidR="00785B72" w:rsidRPr="0054417F">
        <w:rPr>
          <w:rFonts w:ascii="標楷體" w:eastAsia="標楷體" w:hAnsi="標楷體"/>
        </w:rPr>
        <w:t xml:space="preserve">(1) </w:t>
      </w:r>
      <w:r w:rsidR="00785B72" w:rsidRPr="0054417F">
        <w:rPr>
          <w:rFonts w:ascii="標楷體" w:eastAsia="標楷體" w:hAnsi="標楷體" w:hint="eastAsia"/>
        </w:rPr>
        <w:t>爬蟲抓取關鍵字(2015/01/01-2020/07/</w:t>
      </w:r>
      <w:r w:rsidR="001D5614" w:rsidRPr="0054417F">
        <w:rPr>
          <w:rFonts w:ascii="標楷體" w:eastAsia="標楷體" w:hAnsi="標楷體" w:hint="eastAsia"/>
        </w:rPr>
        <w:t>07</w:t>
      </w:r>
      <w:r w:rsidR="007A1792" w:rsidRPr="0054417F">
        <w:rPr>
          <w:rFonts w:ascii="標楷體" w:eastAsia="標楷體" w:hAnsi="標楷體"/>
        </w:rPr>
        <w:t xml:space="preserve"> </w:t>
      </w:r>
      <w:r w:rsidR="007A1792" w:rsidRPr="0054417F">
        <w:rPr>
          <w:rFonts w:ascii="標楷體" w:eastAsia="標楷體" w:hAnsi="標楷體" w:hint="eastAsia"/>
        </w:rPr>
        <w:t>日資料</w:t>
      </w:r>
      <w:r w:rsidR="00785B72" w:rsidRPr="0054417F">
        <w:rPr>
          <w:rFonts w:ascii="標楷體" w:eastAsia="標楷體" w:hAnsi="標楷體" w:hint="eastAsia"/>
        </w:rPr>
        <w:t>)</w:t>
      </w:r>
      <w:r w:rsidR="00B362C9" w:rsidRPr="0054417F">
        <w:rPr>
          <w:rFonts w:ascii="標楷體" w:eastAsia="標楷體" w:hAnsi="標楷體"/>
        </w:rPr>
        <w:br/>
      </w:r>
      <w:r w:rsidR="00B362C9" w:rsidRPr="0054417F">
        <w:rPr>
          <w:rFonts w:ascii="標楷體" w:eastAsia="標楷體" w:hAnsi="標楷體" w:hint="eastAsia"/>
        </w:rPr>
        <w:t xml:space="preserve">    每次最多能爬18萬筆資料。</w:t>
      </w:r>
      <w:r w:rsidR="00785B72" w:rsidRPr="00250E5A">
        <w:rPr>
          <w:rFonts w:ascii="標楷體" w:eastAsia="標楷體" w:hAnsi="標楷體"/>
        </w:rPr>
        <w:br/>
      </w:r>
      <w:r w:rsidR="00785B72" w:rsidRPr="00250E5A">
        <w:rPr>
          <w:rFonts w:ascii="標楷體" w:eastAsia="標楷體" w:hAnsi="標楷體" w:hint="eastAsia"/>
        </w:rPr>
        <w:t xml:space="preserve">(2) </w:t>
      </w:r>
      <w:r w:rsidR="009378BF" w:rsidRPr="00250E5A">
        <w:rPr>
          <w:rFonts w:ascii="標楷體" w:eastAsia="標楷體" w:hAnsi="標楷體" w:hint="eastAsia"/>
        </w:rPr>
        <w:t>資料前處理</w:t>
      </w:r>
      <w:r w:rsidR="009378BF" w:rsidRPr="00250E5A">
        <w:rPr>
          <w:rFonts w:ascii="標楷體" w:eastAsia="標楷體" w:hAnsi="標楷體"/>
        </w:rPr>
        <w:br/>
      </w:r>
      <w:r w:rsidR="009378BF" w:rsidRPr="00250E5A">
        <w:rPr>
          <w:rFonts w:ascii="標楷體" w:eastAsia="標楷體" w:hAnsi="標楷體" w:hint="eastAsia"/>
        </w:rPr>
        <w:t xml:space="preserve">    a.若關鍵字熱度指數超過10%</w:t>
      </w:r>
      <w:r w:rsidR="00B362C9" w:rsidRPr="00250E5A">
        <w:rPr>
          <w:rFonts w:ascii="標楷體" w:eastAsia="標楷體" w:hAnsi="標楷體" w:hint="eastAsia"/>
        </w:rPr>
        <w:t xml:space="preserve"> 遺漏值，則刪除此關鍵字。</w:t>
      </w:r>
      <w:r w:rsidR="00B362C9" w:rsidRPr="00250E5A">
        <w:rPr>
          <w:rFonts w:ascii="標楷體" w:eastAsia="標楷體" w:hAnsi="標楷體"/>
        </w:rPr>
        <w:br/>
      </w:r>
      <w:r w:rsidR="00B362C9" w:rsidRPr="00250E5A">
        <w:rPr>
          <w:rFonts w:ascii="標楷體" w:eastAsia="標楷體" w:hAnsi="標楷體" w:hint="eastAsia"/>
        </w:rPr>
        <w:t xml:space="preserve">    </w:t>
      </w:r>
      <w:r w:rsidR="00B362C9" w:rsidRPr="00250E5A">
        <w:rPr>
          <w:rFonts w:ascii="標楷體" w:eastAsia="標楷體" w:hAnsi="標楷體"/>
        </w:rPr>
        <w:t>b</w:t>
      </w:r>
      <w:r w:rsidR="00B362C9" w:rsidRPr="00250E5A">
        <w:rPr>
          <w:rFonts w:ascii="標楷體" w:eastAsia="標楷體" w:hAnsi="標楷體" w:hint="eastAsia"/>
        </w:rPr>
        <w:t>.關鍵字熱度指數過於極端(大部分為0，特定時間段為100)，則刪除</w:t>
      </w:r>
      <w:r w:rsidR="00B362C9" w:rsidRPr="00250E5A">
        <w:rPr>
          <w:rFonts w:ascii="標楷體" w:eastAsia="標楷體" w:hAnsi="標楷體"/>
        </w:rPr>
        <w:br/>
      </w:r>
      <w:r w:rsidR="00B362C9" w:rsidRPr="00250E5A">
        <w:rPr>
          <w:rFonts w:ascii="標楷體" w:eastAsia="標楷體" w:hAnsi="標楷體" w:hint="eastAsia"/>
        </w:rPr>
        <w:t xml:space="preserve">      此關鍵字。</w:t>
      </w:r>
      <w:r w:rsidR="00B362C9" w:rsidRPr="00250E5A">
        <w:rPr>
          <w:rFonts w:ascii="標楷體" w:eastAsia="標楷體" w:hAnsi="標楷體"/>
        </w:rPr>
        <w:br/>
      </w:r>
      <w:r w:rsidR="00B362C9" w:rsidRPr="00250E5A">
        <w:rPr>
          <w:rFonts w:ascii="標楷體" w:eastAsia="標楷體" w:hAnsi="標楷體" w:hint="eastAsia"/>
        </w:rPr>
        <w:t xml:space="preserve">    </w:t>
      </w:r>
      <w:r w:rsidR="00B362C9" w:rsidRPr="00250E5A">
        <w:rPr>
          <w:rFonts w:ascii="標楷體" w:eastAsia="標楷體" w:hAnsi="標楷體"/>
        </w:rPr>
        <w:t>c.</w:t>
      </w:r>
      <w:r w:rsidR="00E10A8E" w:rsidRPr="00250E5A">
        <w:rPr>
          <w:rFonts w:ascii="標楷體" w:eastAsia="標楷體" w:hAnsi="標楷體" w:hint="eastAsia"/>
        </w:rPr>
        <w:t>設置波動度:</w:t>
      </w:r>
      <w:r w:rsidR="00E10A8E" w:rsidRPr="00250E5A">
        <w:rPr>
          <w:rFonts w:eastAsia="標楷體" w:cstheme="minorHAnsi"/>
        </w:rPr>
        <w:t>True Range</w:t>
      </w:r>
      <w:r w:rsidR="00E10A8E" w:rsidRPr="00250E5A">
        <w:rPr>
          <w:rFonts w:ascii="標楷體" w:eastAsia="標楷體" w:hAnsi="標楷體" w:hint="eastAsia"/>
        </w:rPr>
        <w:t>、日內波動度</w:t>
      </w:r>
      <w:r w:rsidR="00E10A8E" w:rsidRPr="00250E5A">
        <w:rPr>
          <w:rFonts w:eastAsia="標楷體" w:cstheme="minorHAnsi"/>
        </w:rPr>
        <w:t>sigma(</w:t>
      </w:r>
      <w:r w:rsidR="00890272" w:rsidRPr="00250E5A">
        <w:rPr>
          <w:rFonts w:eastAsia="標楷體" w:cstheme="minorHAnsi"/>
        </w:rPr>
        <w:t>German ,</w:t>
      </w:r>
      <w:r w:rsidR="00E10A8E" w:rsidRPr="00250E5A">
        <w:rPr>
          <w:rFonts w:eastAsia="標楷體" w:cstheme="minorHAnsi"/>
        </w:rPr>
        <w:t>1980)</w:t>
      </w:r>
      <w:r w:rsidR="007A1792" w:rsidRPr="00250E5A">
        <w:rPr>
          <w:rFonts w:eastAsia="標楷體" w:cstheme="minorHAnsi"/>
        </w:rPr>
        <w:br/>
      </w:r>
      <w:r w:rsidR="007A1792" w:rsidRPr="00250E5A">
        <w:rPr>
          <w:rFonts w:ascii="標楷體" w:eastAsia="標楷體" w:hAnsi="標楷體"/>
        </w:rPr>
        <w:t xml:space="preserve">    </w:t>
      </w:r>
      <w:r w:rsidR="00E10A8E" w:rsidRPr="00250E5A">
        <w:rPr>
          <w:rFonts w:ascii="標楷體" w:eastAsia="標楷體" w:hAnsi="標楷體" w:cstheme="minorHAnsi"/>
        </w:rPr>
        <w:t>d.</w:t>
      </w:r>
      <w:r w:rsidR="007A1792" w:rsidRPr="00250E5A">
        <w:rPr>
          <w:rFonts w:ascii="標楷體" w:eastAsia="標楷體" w:hAnsi="標楷體" w:cstheme="minorHAnsi" w:hint="eastAsia"/>
        </w:rPr>
        <w:t>設置</w:t>
      </w:r>
      <w:r w:rsidR="007A1792" w:rsidRPr="00250E5A">
        <w:rPr>
          <w:rFonts w:eastAsia="標楷體" w:cstheme="minorHAnsi"/>
        </w:rPr>
        <w:t>inputs</w:t>
      </w:r>
      <w:r w:rsidR="007A1792" w:rsidRPr="00250E5A">
        <w:rPr>
          <w:rFonts w:ascii="標楷體" w:eastAsia="標楷體" w:hAnsi="標楷體" w:cstheme="minorHAnsi" w:hint="eastAsia"/>
        </w:rPr>
        <w:t>:</w:t>
      </w:r>
      <w:r w:rsidR="007A1792" w:rsidRPr="00250E5A">
        <w:rPr>
          <w:rFonts w:ascii="標楷體" w:eastAsia="標楷體" w:hAnsi="標楷體" w:cstheme="minorHAnsi"/>
        </w:rPr>
        <w:t xml:space="preserve"> </w:t>
      </w:r>
      <w:r w:rsidR="007A1792" w:rsidRPr="00250E5A">
        <w:rPr>
          <w:rFonts w:eastAsia="標楷體" w:cstheme="minorHAnsi" w:hint="cs"/>
        </w:rPr>
        <w:t>Open</w:t>
      </w:r>
      <w:r w:rsidR="007A1792" w:rsidRPr="00250E5A">
        <w:rPr>
          <w:rFonts w:eastAsia="標楷體" w:cstheme="minorHAnsi" w:hint="eastAsia"/>
        </w:rPr>
        <w:t>、</w:t>
      </w:r>
      <w:r w:rsidR="007A1792" w:rsidRPr="00250E5A">
        <w:rPr>
          <w:rFonts w:eastAsia="標楷體" w:cstheme="minorHAnsi" w:hint="eastAsia"/>
        </w:rPr>
        <w:t>High</w:t>
      </w:r>
      <w:r w:rsidR="007A1792" w:rsidRPr="00250E5A">
        <w:rPr>
          <w:rFonts w:eastAsia="標楷體" w:cstheme="minorHAnsi" w:hint="eastAsia"/>
        </w:rPr>
        <w:t>、</w:t>
      </w:r>
      <w:r w:rsidR="007A1792" w:rsidRPr="00250E5A">
        <w:rPr>
          <w:rFonts w:eastAsia="標楷體" w:cstheme="minorHAnsi" w:hint="eastAsia"/>
        </w:rPr>
        <w:t>Low</w:t>
      </w:r>
      <w:r w:rsidR="007A1792" w:rsidRPr="00250E5A">
        <w:rPr>
          <w:rFonts w:eastAsia="標楷體" w:cstheme="minorHAnsi" w:hint="eastAsia"/>
        </w:rPr>
        <w:t>、</w:t>
      </w:r>
      <w:r w:rsidR="007A1792" w:rsidRPr="00250E5A">
        <w:rPr>
          <w:rFonts w:eastAsia="標楷體" w:cstheme="minorHAnsi" w:hint="eastAsia"/>
        </w:rPr>
        <w:t>Close</w:t>
      </w:r>
      <w:r w:rsidR="007A1792" w:rsidRPr="00250E5A">
        <w:rPr>
          <w:rFonts w:eastAsia="標楷體" w:cstheme="minorHAnsi" w:hint="eastAsia"/>
        </w:rPr>
        <w:t>、</w:t>
      </w:r>
      <w:r w:rsidR="007A1792" w:rsidRPr="00250E5A">
        <w:rPr>
          <w:rFonts w:eastAsia="標楷體" w:cstheme="minorHAnsi" w:hint="eastAsia"/>
        </w:rPr>
        <w:t>Volume</w:t>
      </w:r>
      <w:r w:rsidR="007A1792" w:rsidRPr="00250E5A">
        <w:rPr>
          <w:rFonts w:eastAsia="標楷體" w:cstheme="minorHAnsi" w:hint="eastAsia"/>
        </w:rPr>
        <w:t>、</w:t>
      </w:r>
      <w:r w:rsidR="007A1792" w:rsidRPr="00250E5A">
        <w:rPr>
          <w:rFonts w:eastAsia="標楷體" w:cstheme="minorHAnsi" w:hint="eastAsia"/>
        </w:rPr>
        <w:t>return</w:t>
      </w:r>
      <w:r w:rsidR="007A1792" w:rsidRPr="00250E5A">
        <w:rPr>
          <w:rFonts w:eastAsia="標楷體" w:cstheme="minorHAnsi" w:hint="eastAsia"/>
        </w:rPr>
        <w:t>、</w:t>
      </w:r>
      <w:r w:rsidR="007A1792" w:rsidRPr="00250E5A">
        <w:rPr>
          <w:rFonts w:eastAsia="標楷體" w:cstheme="minorHAnsi" w:hint="eastAsia"/>
        </w:rPr>
        <w:t>sigma</w:t>
      </w:r>
      <w:r w:rsidR="007A1792" w:rsidRPr="00250E5A">
        <w:rPr>
          <w:rFonts w:eastAsia="標楷體" w:cstheme="minorHAnsi"/>
        </w:rPr>
        <w:br/>
      </w:r>
      <w:r w:rsidR="007A1792" w:rsidRPr="00250E5A">
        <w:rPr>
          <w:rFonts w:eastAsia="標楷體" w:cstheme="minorHAnsi" w:hint="eastAsia"/>
        </w:rPr>
        <w:t xml:space="preserve">      </w:t>
      </w:r>
      <w:r w:rsidR="007A1792" w:rsidRPr="00250E5A">
        <w:rPr>
          <w:rFonts w:eastAsia="標楷體" w:cstheme="minorHAnsi" w:hint="eastAsia"/>
        </w:rPr>
        <w:t>、</w:t>
      </w:r>
      <w:r w:rsidR="007A1792" w:rsidRPr="00250E5A">
        <w:rPr>
          <w:rFonts w:eastAsia="標楷體" w:cstheme="minorHAnsi" w:hint="eastAsia"/>
        </w:rPr>
        <w:t>TR</w:t>
      </w:r>
      <w:r w:rsidR="007A1792" w:rsidRPr="00250E5A">
        <w:rPr>
          <w:rFonts w:eastAsia="標楷體" w:cstheme="minorHAnsi" w:hint="eastAsia"/>
        </w:rPr>
        <w:t>、關鍵字熱度</w:t>
      </w:r>
      <w:r w:rsidR="007A1792" w:rsidRPr="00250E5A">
        <w:rPr>
          <w:rFonts w:eastAsia="標楷體" w:cstheme="minorHAnsi" w:hint="eastAsia"/>
        </w:rPr>
        <w:t>(</w:t>
      </w:r>
      <w:r w:rsidR="00A75825">
        <w:rPr>
          <w:rFonts w:eastAsia="標楷體" w:cstheme="minorHAnsi" w:hint="eastAsia"/>
        </w:rPr>
        <w:t>標的名稱加上</w:t>
      </w:r>
      <w:proofErr w:type="spellStart"/>
      <w:r w:rsidR="00A75825">
        <w:rPr>
          <w:rFonts w:eastAsia="標楷體" w:cstheme="minorHAnsi" w:hint="eastAsia"/>
        </w:rPr>
        <w:t>crossmean</w:t>
      </w:r>
      <w:proofErr w:type="spellEnd"/>
      <w:r w:rsidR="00A75825">
        <w:rPr>
          <w:rFonts w:eastAsia="標楷體" w:cstheme="minorHAnsi" w:hint="eastAsia"/>
        </w:rPr>
        <w:t>，</w:t>
      </w:r>
      <w:r w:rsidR="007A1792" w:rsidRPr="00250E5A">
        <w:rPr>
          <w:rFonts w:eastAsia="標楷體" w:cstheme="minorHAnsi" w:hint="eastAsia"/>
        </w:rPr>
        <w:t>約</w:t>
      </w:r>
      <w:r w:rsidR="0054417F" w:rsidRPr="00250E5A">
        <w:rPr>
          <w:rFonts w:eastAsia="標楷體" w:cstheme="minorHAnsi" w:hint="eastAsia"/>
        </w:rPr>
        <w:t>110-120</w:t>
      </w:r>
      <w:r w:rsidR="007A1792" w:rsidRPr="00250E5A">
        <w:rPr>
          <w:rFonts w:eastAsia="標楷體" w:cstheme="minorHAnsi" w:hint="eastAsia"/>
        </w:rPr>
        <w:t>個</w:t>
      </w:r>
      <w:r w:rsidR="007A1792" w:rsidRPr="00250E5A">
        <w:rPr>
          <w:rFonts w:eastAsia="標楷體" w:cstheme="minorHAnsi" w:hint="eastAsia"/>
        </w:rPr>
        <w:t>)</w:t>
      </w:r>
      <w:r w:rsidR="00250E5A">
        <w:rPr>
          <w:rFonts w:eastAsia="標楷體" w:cstheme="minorHAnsi" w:hint="eastAsia"/>
        </w:rPr>
        <w:t>。</w:t>
      </w:r>
    </w:p>
    <w:p w:rsidR="00B362C9" w:rsidRDefault="00B362C9" w:rsidP="00B362C9">
      <w:pPr>
        <w:pStyle w:val="a3"/>
        <w:ind w:leftChars="0" w:left="425"/>
        <w:rPr>
          <w:rFonts w:ascii="標楷體" w:eastAsia="標楷體" w:hAnsi="標楷體"/>
        </w:rPr>
      </w:pPr>
      <w:r w:rsidRPr="00B362C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3</w:t>
      </w:r>
      <w:r w:rsidRPr="00B362C9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資料分析</w:t>
      </w:r>
    </w:p>
    <w:p w:rsidR="0054417F" w:rsidRDefault="0054417F" w:rsidP="00B362C9">
      <w:pPr>
        <w:pStyle w:val="a3"/>
        <w:ind w:leftChars="0" w:left="425"/>
        <w:rPr>
          <w:rFonts w:eastAsia="標楷體" w:cstheme="minorHAnsi"/>
        </w:rPr>
      </w:pPr>
      <w:r>
        <w:rPr>
          <w:rFonts w:ascii="標楷體" w:eastAsia="標楷體" w:hAnsi="標楷體" w:hint="eastAsia"/>
        </w:rPr>
        <w:t xml:space="preserve">    </w:t>
      </w:r>
      <w:r w:rsidR="002A0580">
        <w:rPr>
          <w:rFonts w:ascii="標楷體" w:eastAsia="標楷體" w:hAnsi="標楷體" w:hint="eastAsia"/>
        </w:rPr>
        <w:t>觀察各變數與波動度的散佈圖，比較</w:t>
      </w:r>
      <w:r w:rsidR="002A0580">
        <w:rPr>
          <w:rFonts w:eastAsia="標楷體" w:cstheme="minorHAnsi" w:hint="eastAsia"/>
        </w:rPr>
        <w:t>F-statistics</w:t>
      </w:r>
      <w:r w:rsidR="002A0580">
        <w:rPr>
          <w:rFonts w:eastAsia="標楷體" w:cstheme="minorHAnsi" w:hint="eastAsia"/>
        </w:rPr>
        <w:t>、</w:t>
      </w:r>
      <w:r w:rsidR="002A0580">
        <w:rPr>
          <w:rFonts w:eastAsia="標楷體" w:cstheme="minorHAnsi" w:hint="eastAsia"/>
        </w:rPr>
        <w:t>M</w:t>
      </w:r>
      <w:r w:rsidR="002A0580">
        <w:rPr>
          <w:rFonts w:eastAsia="標楷體" w:cstheme="minorHAnsi"/>
        </w:rPr>
        <w:t xml:space="preserve">utual </w:t>
      </w:r>
      <w:r w:rsidR="002A0580">
        <w:rPr>
          <w:rFonts w:eastAsia="標楷體" w:cstheme="minorHAnsi" w:hint="eastAsia"/>
        </w:rPr>
        <w:t>I</w:t>
      </w:r>
      <w:r w:rsidR="002A0580">
        <w:rPr>
          <w:rFonts w:eastAsia="標楷體" w:cstheme="minorHAnsi"/>
        </w:rPr>
        <w:t>nformation</w:t>
      </w:r>
      <w:r w:rsidR="002A0580">
        <w:rPr>
          <w:rFonts w:eastAsia="標楷體" w:cstheme="minorHAnsi" w:hint="eastAsia"/>
        </w:rPr>
        <w:t>。</w:t>
      </w:r>
    </w:p>
    <w:p w:rsidR="00250E5A" w:rsidRPr="00A75825" w:rsidRDefault="00250E5A" w:rsidP="00A75825">
      <w:pPr>
        <w:pStyle w:val="a3"/>
        <w:ind w:leftChars="0" w:left="425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 w:rsidR="00A75825">
        <w:rPr>
          <w:rFonts w:eastAsia="標楷體" w:cstheme="minorHAnsi" w:hint="eastAsia"/>
        </w:rPr>
        <w:t>觀察</w:t>
      </w:r>
      <w:r w:rsidRPr="00A75825">
        <w:rPr>
          <w:rFonts w:eastAsia="標楷體" w:cstheme="minorHAnsi" w:hint="eastAsia"/>
        </w:rPr>
        <w:t>極端值</w:t>
      </w:r>
      <w:r w:rsidRPr="00A75825">
        <w:rPr>
          <w:rFonts w:eastAsia="標楷體" w:cstheme="minorHAnsi" w:hint="eastAsia"/>
        </w:rPr>
        <w:t>or</w:t>
      </w:r>
      <w:r w:rsidRPr="00A75825">
        <w:rPr>
          <w:rFonts w:eastAsia="標楷體" w:cstheme="minorHAnsi" w:hint="eastAsia"/>
        </w:rPr>
        <w:t>波動度小的分布。</w:t>
      </w:r>
    </w:p>
    <w:p w:rsidR="0017219F" w:rsidRPr="00250E5A" w:rsidRDefault="00275111" w:rsidP="00250E5A">
      <w:pPr>
        <w:pStyle w:val="a3"/>
        <w:ind w:leftChars="0" w:left="425"/>
        <w:rPr>
          <w:rFonts w:eastAsia="標楷體" w:cstheme="minorHAnsi"/>
        </w:rPr>
      </w:pPr>
      <w:r w:rsidRPr="003D2D97">
        <w:rPr>
          <w:rFonts w:ascii="標楷體" w:eastAsia="標楷體" w:hAnsi="標楷體" w:hint="eastAsia"/>
        </w:rPr>
        <w:t>(</w:t>
      </w:r>
      <w:r w:rsidR="00B362C9">
        <w:rPr>
          <w:rFonts w:ascii="標楷體" w:eastAsia="標楷體" w:hAnsi="標楷體" w:hint="eastAsia"/>
        </w:rPr>
        <w:t>4</w:t>
      </w:r>
      <w:r w:rsidRPr="003D2D97">
        <w:rPr>
          <w:rFonts w:ascii="標楷體" w:eastAsia="標楷體" w:hAnsi="標楷體" w:hint="eastAsia"/>
        </w:rPr>
        <w:t>) 配飾模型:</w:t>
      </w:r>
      <w:r w:rsidRPr="003D2D97">
        <w:rPr>
          <w:rFonts w:ascii="標楷體" w:eastAsia="標楷體" w:hAnsi="標楷體"/>
        </w:rPr>
        <w:br/>
      </w:r>
      <w:r w:rsidRPr="003D2D97">
        <w:rPr>
          <w:rFonts w:eastAsia="標楷體" w:cstheme="minorHAnsi"/>
        </w:rPr>
        <w:t xml:space="preserve">    A. GARCH</w:t>
      </w:r>
      <w:r w:rsidRPr="003D2D97">
        <w:rPr>
          <w:rFonts w:eastAsia="標楷體" w:cstheme="minorHAnsi"/>
        </w:rPr>
        <w:t>、</w:t>
      </w:r>
      <w:r w:rsidRPr="003D2D97">
        <w:rPr>
          <w:rFonts w:eastAsia="標楷體" w:cstheme="minorHAnsi"/>
        </w:rPr>
        <w:t>EGARCH</w:t>
      </w:r>
      <w:r w:rsidRPr="003D2D97">
        <w:rPr>
          <w:rFonts w:eastAsia="標楷體" w:cstheme="minorHAnsi"/>
        </w:rPr>
        <w:t>、</w:t>
      </w:r>
      <w:r w:rsidRPr="003D2D97">
        <w:rPr>
          <w:rFonts w:eastAsia="標楷體" w:cstheme="minorHAnsi"/>
        </w:rPr>
        <w:t>TGARCH…</w:t>
      </w:r>
      <w:r w:rsidRPr="003D2D97">
        <w:rPr>
          <w:rFonts w:eastAsia="標楷體" w:cstheme="minorHAnsi"/>
        </w:rPr>
        <w:br/>
        <w:t xml:space="preserve">    B. LSTM</w:t>
      </w:r>
      <w:r w:rsidRPr="003D2D97">
        <w:rPr>
          <w:rFonts w:eastAsia="標楷體" w:cstheme="minorHAnsi"/>
        </w:rPr>
        <w:t>、</w:t>
      </w:r>
      <w:r w:rsidRPr="003D2D97">
        <w:rPr>
          <w:rFonts w:eastAsia="標楷體" w:cstheme="minorHAnsi"/>
        </w:rPr>
        <w:t>GRU…</w:t>
      </w:r>
      <w:r w:rsidR="003D2D97" w:rsidRPr="00250E5A">
        <w:rPr>
          <w:rFonts w:ascii="標楷體" w:eastAsia="標楷體" w:hAnsi="標楷體" w:cstheme="minorHAnsi"/>
        </w:rPr>
        <w:br/>
      </w:r>
      <w:r w:rsidR="00B362C9" w:rsidRPr="00250E5A">
        <w:rPr>
          <w:rFonts w:ascii="標楷體" w:eastAsia="標楷體" w:hAnsi="標楷體" w:cstheme="minorHAnsi" w:hint="eastAsia"/>
        </w:rPr>
        <w:t>(5</w:t>
      </w:r>
      <w:r w:rsidR="003D2D97" w:rsidRPr="00250E5A">
        <w:rPr>
          <w:rFonts w:ascii="標楷體" w:eastAsia="標楷體" w:hAnsi="標楷體" w:cstheme="minorHAnsi" w:hint="eastAsia"/>
        </w:rPr>
        <w:t xml:space="preserve">) </w:t>
      </w:r>
      <w:r w:rsidR="0017219F" w:rsidRPr="00250E5A">
        <w:rPr>
          <w:rFonts w:ascii="標楷體" w:eastAsia="標楷體" w:hAnsi="標楷體" w:cstheme="minorHAnsi" w:hint="eastAsia"/>
        </w:rPr>
        <w:t>比較結果</w:t>
      </w:r>
    </w:p>
    <w:p w:rsidR="0017219F" w:rsidRPr="00250E5A" w:rsidRDefault="006404BF" w:rsidP="00250E5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6404BF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D9D1D2" wp14:editId="74533E87">
            <wp:simplePos x="0" y="0"/>
            <wp:positionH relativeFrom="margin">
              <wp:posOffset>3750945</wp:posOffset>
            </wp:positionH>
            <wp:positionV relativeFrom="paragraph">
              <wp:posOffset>152400</wp:posOffset>
            </wp:positionV>
            <wp:extent cx="2656840" cy="1400175"/>
            <wp:effectExtent l="0" t="0" r="0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E5A" w:rsidRPr="00250E5A">
        <w:rPr>
          <w:rFonts w:ascii="標楷體" w:eastAsia="標楷體" w:hAnsi="標楷體" w:hint="eastAsia"/>
          <w:b/>
          <w:sz w:val="28"/>
        </w:rPr>
        <w:t>研究結果</w:t>
      </w:r>
    </w:p>
    <w:p w:rsidR="0017219F" w:rsidRPr="00EE49DF" w:rsidRDefault="006404BF" w:rsidP="00EE49DF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b/>
        </w:rPr>
      </w:pPr>
      <w:r w:rsidRPr="006404BF">
        <w:rPr>
          <w:rFonts w:ascii="標楷體" w:eastAsia="標楷體" w:hAnsi="標楷體" w:hint="eastAsia"/>
          <w:b/>
        </w:rPr>
        <w:t>A50</w:t>
      </w:r>
      <w:r w:rsidR="00943B31" w:rsidRPr="00EE49DF">
        <w:rPr>
          <w:rFonts w:ascii="標楷體" w:eastAsia="標楷體" w:hAnsi="標楷體" w:hint="eastAsia"/>
        </w:rPr>
        <w:t>配飾GARCH</w:t>
      </w:r>
      <w:r w:rsidRPr="00EE49DF">
        <w:rPr>
          <w:rFonts w:ascii="標楷體" w:eastAsia="標楷體" w:hAnsi="標楷體" w:hint="eastAsia"/>
        </w:rPr>
        <w:t>類模型</w:t>
      </w:r>
    </w:p>
    <w:p w:rsidR="00EE49DF" w:rsidRDefault="00EE49DF" w:rsidP="006404BF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觀察右圖A50歷史日報酬率</w:t>
      </w:r>
    </w:p>
    <w:p w:rsidR="00D327EF" w:rsidRDefault="00D327EF" w:rsidP="00D327EF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圖二、三為報酬率的ACF、PACF圖，自我相關比較顯著的有前一、二、六期。</w:t>
      </w:r>
    </w:p>
    <w:p w:rsidR="00D327EF" w:rsidRDefault="00C45999" w:rsidP="00D327EF">
      <w:pPr>
        <w:pStyle w:val="a3"/>
        <w:ind w:leftChars="0" w:left="840"/>
        <w:rPr>
          <w:rFonts w:ascii="標楷體" w:eastAsia="標楷體" w:hAnsi="標楷體"/>
        </w:rPr>
      </w:pPr>
      <w:r w:rsidRPr="006404BF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5B23C5CC" wp14:editId="0668129B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5686425" cy="1504950"/>
            <wp:effectExtent l="0" t="0" r="952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999" w:rsidRDefault="00C45999" w:rsidP="00D327EF">
      <w:pPr>
        <w:pStyle w:val="a3"/>
        <w:ind w:leftChars="0" w:left="840"/>
        <w:rPr>
          <w:rFonts w:ascii="標楷體" w:eastAsia="標楷體" w:hAnsi="標楷體"/>
        </w:rPr>
      </w:pPr>
    </w:p>
    <w:p w:rsidR="00C45999" w:rsidRPr="00D327EF" w:rsidRDefault="00C45999" w:rsidP="00D327EF">
      <w:pPr>
        <w:pStyle w:val="a3"/>
        <w:ind w:leftChars="0" w:left="840"/>
        <w:rPr>
          <w:rFonts w:ascii="標楷體" w:eastAsia="標楷體" w:hAnsi="標楷體" w:hint="eastAsia"/>
        </w:rPr>
      </w:pPr>
    </w:p>
    <w:p w:rsidR="00EE49DF" w:rsidRDefault="001808AD" w:rsidP="006404BF">
      <w:pPr>
        <w:pStyle w:val="a3"/>
        <w:ind w:leftChars="0" w:left="840"/>
        <w:rPr>
          <w:rFonts w:ascii="標楷體" w:eastAsia="標楷體" w:hAnsi="標楷體"/>
        </w:rPr>
      </w:pPr>
      <w:r w:rsidRPr="006404BF"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0" locked="0" layoutInCell="1" allowOverlap="1" wp14:anchorId="5DF8D528" wp14:editId="2E163E3E">
            <wp:simplePos x="0" y="0"/>
            <wp:positionH relativeFrom="margin">
              <wp:posOffset>512445</wp:posOffset>
            </wp:positionH>
            <wp:positionV relativeFrom="paragraph">
              <wp:posOffset>304800</wp:posOffset>
            </wp:positionV>
            <wp:extent cx="5735320" cy="16002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7EF">
        <w:rPr>
          <w:rFonts w:ascii="標楷體" w:eastAsia="標楷體" w:hAnsi="標楷體" w:hint="eastAsia"/>
        </w:rPr>
        <w:t>觀察QQ圖和PP圖</w:t>
      </w:r>
      <w:r>
        <w:rPr>
          <w:rFonts w:ascii="標楷體" w:eastAsia="標楷體" w:hAnsi="標楷體" w:hint="eastAsia"/>
        </w:rPr>
        <w:t>，應</w:t>
      </w:r>
      <w:proofErr w:type="gramStart"/>
      <w:r>
        <w:rPr>
          <w:rFonts w:ascii="標楷體" w:eastAsia="標楷體" w:hAnsi="標楷體" w:hint="eastAsia"/>
        </w:rPr>
        <w:t>為厚尾分布</w:t>
      </w:r>
      <w:proofErr w:type="gramEnd"/>
      <w:r>
        <w:rPr>
          <w:rFonts w:ascii="標楷體" w:eastAsia="標楷體" w:hAnsi="標楷體" w:hint="eastAsia"/>
        </w:rPr>
        <w:t>。</w:t>
      </w:r>
    </w:p>
    <w:p w:rsidR="00C45999" w:rsidRDefault="00C45999" w:rsidP="006404BF">
      <w:pPr>
        <w:pStyle w:val="a3"/>
        <w:ind w:leftChars="0" w:left="840"/>
        <w:rPr>
          <w:rFonts w:ascii="標楷體" w:eastAsia="標楷體" w:hAnsi="標楷體" w:hint="eastAsia"/>
        </w:rPr>
      </w:pPr>
    </w:p>
    <w:p w:rsidR="00C45999" w:rsidRDefault="00C45999" w:rsidP="006404BF">
      <w:pPr>
        <w:pStyle w:val="a3"/>
        <w:ind w:leftChars="0" w:left="840"/>
        <w:rPr>
          <w:rFonts w:ascii="標楷體" w:eastAsia="標楷體" w:hAnsi="標楷體" w:hint="eastAsia"/>
        </w:rPr>
      </w:pPr>
    </w:p>
    <w:p w:rsidR="00C45999" w:rsidRPr="00D837A1" w:rsidRDefault="0075715C" w:rsidP="00D837A1">
      <w:pPr>
        <w:pStyle w:val="a3"/>
        <w:ind w:leftChars="0" w:left="840"/>
        <w:rPr>
          <w:rFonts w:ascii="標楷體" w:eastAsia="標楷體" w:hAnsi="標楷體" w:hint="eastAsia"/>
        </w:rPr>
      </w:pPr>
      <w:r w:rsidRPr="006404BF">
        <w:rPr>
          <w:noProof/>
        </w:rPr>
        <w:drawing>
          <wp:anchor distT="0" distB="0" distL="114300" distR="114300" simplePos="0" relativeHeight="251662336" behindDoc="0" locked="0" layoutInCell="1" allowOverlap="1" wp14:anchorId="4A3D936A" wp14:editId="374D2C1D">
            <wp:simplePos x="0" y="0"/>
            <wp:positionH relativeFrom="margin">
              <wp:align>center</wp:align>
            </wp:positionH>
            <wp:positionV relativeFrom="paragraph">
              <wp:posOffset>408616</wp:posOffset>
            </wp:positionV>
            <wp:extent cx="5859145" cy="1353820"/>
            <wp:effectExtent l="0" t="0" r="825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999">
        <w:rPr>
          <w:rFonts w:ascii="標楷體" w:eastAsia="標楷體" w:hAnsi="標楷體" w:hint="eastAsia"/>
        </w:rPr>
        <w:t>觀察報酬</w:t>
      </w:r>
      <w:proofErr w:type="gramStart"/>
      <w:r w:rsidR="00C45999">
        <w:rPr>
          <w:rFonts w:ascii="標楷體" w:eastAsia="標楷體" w:hAnsi="標楷體" w:hint="eastAsia"/>
        </w:rPr>
        <w:t>平方項</w:t>
      </w:r>
      <w:proofErr w:type="gramEnd"/>
      <w:r w:rsidR="00C45999">
        <w:rPr>
          <w:rFonts w:ascii="標楷體" w:eastAsia="標楷體" w:hAnsi="標楷體" w:hint="eastAsia"/>
        </w:rPr>
        <w:t>(上圖)和絕對值項(下圖)，有波動群聚的現象。</w:t>
      </w:r>
    </w:p>
    <w:p w:rsidR="00C45999" w:rsidRDefault="00D837A1" w:rsidP="006404BF">
      <w:pPr>
        <w:pStyle w:val="a3"/>
        <w:ind w:leftChars="0" w:left="840"/>
        <w:rPr>
          <w:rFonts w:ascii="標楷體" w:eastAsia="標楷體" w:hAnsi="標楷體"/>
        </w:rPr>
      </w:pPr>
      <w:r w:rsidRPr="006404BF">
        <w:rPr>
          <w:noProof/>
        </w:rPr>
        <w:drawing>
          <wp:anchor distT="0" distB="0" distL="114300" distR="114300" simplePos="0" relativeHeight="251661312" behindDoc="0" locked="0" layoutInCell="1" allowOverlap="1" wp14:anchorId="43311C1E" wp14:editId="4E1076E0">
            <wp:simplePos x="0" y="0"/>
            <wp:positionH relativeFrom="margin">
              <wp:align>center</wp:align>
            </wp:positionH>
            <wp:positionV relativeFrom="paragraph">
              <wp:posOffset>1680761</wp:posOffset>
            </wp:positionV>
            <wp:extent cx="5838190" cy="1328420"/>
            <wp:effectExtent l="0" t="0" r="0" b="508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999" w:rsidRPr="0075715C" w:rsidRDefault="00C45999" w:rsidP="0075715C">
      <w:pPr>
        <w:rPr>
          <w:rFonts w:ascii="標楷體" w:eastAsia="標楷體" w:hAnsi="標楷體" w:hint="eastAsia"/>
        </w:rPr>
      </w:pPr>
    </w:p>
    <w:p w:rsidR="00C45999" w:rsidRDefault="00C45999" w:rsidP="006404BF">
      <w:pPr>
        <w:pStyle w:val="a3"/>
        <w:ind w:leftChars="0" w:left="840"/>
        <w:rPr>
          <w:rFonts w:ascii="標楷體" w:eastAsia="標楷體" w:hAnsi="標楷體" w:hint="eastAsia"/>
        </w:rPr>
      </w:pPr>
      <w:r w:rsidRPr="006404BF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61D490" wp14:editId="28247214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791710" cy="1695450"/>
            <wp:effectExtent l="0" t="0" r="889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</w:rPr>
        <w:t>做</w:t>
      </w:r>
      <w:proofErr w:type="spellStart"/>
      <w:r>
        <w:rPr>
          <w:rFonts w:ascii="標楷體" w:eastAsia="標楷體" w:hAnsi="標楷體"/>
        </w:rPr>
        <w:t>ljun</w:t>
      </w:r>
      <w:proofErr w:type="spellEnd"/>
      <w:r>
        <w:rPr>
          <w:rFonts w:ascii="標楷體" w:eastAsia="標楷體" w:hAnsi="標楷體"/>
        </w:rPr>
        <w:t>-box</w:t>
      </w:r>
      <w:r>
        <w:rPr>
          <w:rFonts w:ascii="標楷體" w:eastAsia="標楷體" w:hAnsi="標楷體" w:hint="eastAsia"/>
        </w:rPr>
        <w:t>檢定，以p-value看非常顯著。</w:t>
      </w:r>
    </w:p>
    <w:p w:rsidR="009266AA" w:rsidRDefault="009266AA" w:rsidP="006404BF">
      <w:pPr>
        <w:pStyle w:val="a3"/>
        <w:ind w:leftChars="0" w:left="840"/>
        <w:rPr>
          <w:rFonts w:ascii="標楷體" w:eastAsia="標楷體" w:hAnsi="標楷體"/>
        </w:rPr>
      </w:pPr>
    </w:p>
    <w:p w:rsidR="00C45999" w:rsidRDefault="009266AA" w:rsidP="006404BF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嘗試不同GARCH模型，以</w:t>
      </w:r>
      <w:r w:rsidRPr="009266AA">
        <w:rPr>
          <w:rFonts w:eastAsia="標楷體" w:cstheme="minorHAnsi"/>
        </w:rPr>
        <w:t>AIC</w:t>
      </w:r>
      <w:r w:rsidRPr="009266AA">
        <w:rPr>
          <w:rFonts w:eastAsia="標楷體" w:cstheme="minorHAnsi"/>
        </w:rPr>
        <w:t>、</w:t>
      </w:r>
      <w:r w:rsidRPr="009266AA">
        <w:rPr>
          <w:rFonts w:eastAsia="標楷體" w:cstheme="minorHAnsi"/>
        </w:rPr>
        <w:t>BIC</w:t>
      </w:r>
      <w:r>
        <w:rPr>
          <w:rFonts w:eastAsia="標楷體" w:cstheme="minorHAnsi" w:hint="eastAsia"/>
        </w:rPr>
        <w:t>為標準，</w:t>
      </w:r>
      <w:r w:rsidRPr="001B4766">
        <w:rPr>
          <w:rFonts w:eastAsia="標楷體" w:cstheme="minorHAnsi"/>
          <w:b/>
        </w:rPr>
        <w:t>EGARCH</w:t>
      </w:r>
      <w:r w:rsidR="001B4766" w:rsidRPr="001B4766">
        <w:rPr>
          <w:rFonts w:eastAsia="標楷體" w:cstheme="minorHAnsi" w:hint="eastAsia"/>
          <w:b/>
        </w:rPr>
        <w:t xml:space="preserve"> +</w:t>
      </w:r>
      <w:r w:rsidR="001B4766">
        <w:rPr>
          <w:rFonts w:eastAsia="標楷體" w:cstheme="minorHAnsi"/>
          <w:b/>
        </w:rPr>
        <w:t xml:space="preserve"> student</w:t>
      </w:r>
      <w:r w:rsidR="001B4766">
        <w:rPr>
          <w:rFonts w:eastAsia="標楷體" w:cstheme="minorHAnsi" w:hint="eastAsia"/>
          <w:b/>
        </w:rPr>
        <w:t>-</w:t>
      </w:r>
      <w:r w:rsidR="001B4766" w:rsidRPr="001B4766">
        <w:rPr>
          <w:rFonts w:eastAsia="標楷體" w:cstheme="minorHAnsi" w:hint="eastAsia"/>
          <w:b/>
        </w:rPr>
        <w:t>t</w:t>
      </w:r>
      <w:r w:rsidR="001B4766" w:rsidRPr="001B4766">
        <w:rPr>
          <w:rFonts w:eastAsia="標楷體" w:cstheme="minorHAnsi" w:hint="eastAsia"/>
          <w:b/>
        </w:rPr>
        <w:t>分配</w:t>
      </w:r>
      <w:r w:rsidR="001B4766">
        <w:rPr>
          <w:rFonts w:eastAsia="標楷體" w:cstheme="minorHAnsi" w:hint="eastAsia"/>
        </w:rPr>
        <w:t xml:space="preserve"> </w:t>
      </w:r>
      <w:r>
        <w:rPr>
          <w:rFonts w:ascii="標楷體" w:eastAsia="標楷體" w:hAnsi="標楷體" w:hint="eastAsia"/>
        </w:rPr>
        <w:t>配飾的較好，且</w:t>
      </w:r>
      <w:r w:rsidR="001B4766">
        <w:rPr>
          <w:rFonts w:ascii="標楷體" w:eastAsia="標楷體" w:hAnsi="標楷體" w:hint="eastAsia"/>
        </w:rPr>
        <w:t>以</w:t>
      </w:r>
      <w:r>
        <w:rPr>
          <w:rFonts w:ascii="標楷體" w:eastAsia="標楷體" w:hAnsi="標楷體" w:hint="eastAsia"/>
        </w:rPr>
        <w:t>係數的</w:t>
      </w:r>
      <w:r w:rsidR="001B4766">
        <w:rPr>
          <w:rFonts w:ascii="標楷體" w:eastAsia="標楷體" w:hAnsi="標楷體" w:hint="eastAsia"/>
        </w:rPr>
        <w:t>p-value</w:t>
      </w:r>
      <w:proofErr w:type="gramStart"/>
      <w:r w:rsidR="001B4766">
        <w:rPr>
          <w:rFonts w:ascii="標楷體" w:eastAsia="標楷體" w:hAnsi="標楷體" w:hint="eastAsia"/>
        </w:rPr>
        <w:t>來看皆為</w:t>
      </w:r>
      <w:proofErr w:type="gramEnd"/>
      <w:r w:rsidR="001B4766">
        <w:rPr>
          <w:rFonts w:ascii="標楷體" w:eastAsia="標楷體" w:hAnsi="標楷體" w:hint="eastAsia"/>
        </w:rPr>
        <w:t>顯著，有顯著</w:t>
      </w:r>
      <w:r w:rsidR="001B4766" w:rsidRPr="001B4766">
        <w:rPr>
          <w:rFonts w:ascii="標楷體" w:eastAsia="標楷體" w:hAnsi="標楷體" w:hint="eastAsia"/>
          <w:b/>
        </w:rPr>
        <w:t>波動度不對稱</w:t>
      </w:r>
      <w:r w:rsidR="001B4766">
        <w:rPr>
          <w:rFonts w:ascii="標楷體" w:eastAsia="標楷體" w:hAnsi="標楷體" w:hint="eastAsia"/>
        </w:rPr>
        <w:t>的現象。</w:t>
      </w:r>
    </w:p>
    <w:p w:rsidR="00C45999" w:rsidRPr="009266AA" w:rsidRDefault="001B4766" w:rsidP="006404BF">
      <w:pPr>
        <w:pStyle w:val="a3"/>
        <w:ind w:leftChars="0" w:left="840"/>
        <w:rPr>
          <w:rFonts w:ascii="標楷體" w:eastAsia="標楷體" w:hAnsi="標楷體"/>
        </w:rPr>
      </w:pPr>
      <w:r w:rsidRPr="006404BF"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0" locked="0" layoutInCell="1" allowOverlap="1" wp14:anchorId="032B01B2" wp14:editId="23ECB3C7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600700" cy="394335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999" w:rsidRPr="001B4766" w:rsidRDefault="00C45999" w:rsidP="001B4766">
      <w:pPr>
        <w:rPr>
          <w:rFonts w:ascii="標楷體" w:eastAsia="標楷體" w:hAnsi="標楷體" w:hint="eastAsia"/>
        </w:rPr>
      </w:pPr>
    </w:p>
    <w:p w:rsidR="001B4766" w:rsidRPr="001B4766" w:rsidRDefault="001B4766" w:rsidP="001B4766">
      <w:pPr>
        <w:pStyle w:val="a3"/>
        <w:ind w:leftChars="0" w:left="840"/>
        <w:rPr>
          <w:rFonts w:eastAsia="標楷體" w:cstheme="minorHAnsi"/>
        </w:rPr>
      </w:pPr>
      <w:r>
        <w:rPr>
          <w:rFonts w:ascii="標楷體" w:eastAsia="標楷體" w:hAnsi="標楷體" w:hint="eastAsia"/>
        </w:rPr>
        <w:t>再觀察QQ圖，改用</w:t>
      </w:r>
      <w:r>
        <w:rPr>
          <w:rFonts w:eastAsia="標楷體" w:cstheme="minorHAnsi" w:hint="cs"/>
        </w:rPr>
        <w:t>student</w:t>
      </w:r>
      <w:r>
        <w:rPr>
          <w:rFonts w:eastAsia="標楷體" w:cstheme="minorHAnsi"/>
        </w:rPr>
        <w:t xml:space="preserve">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 xml:space="preserve"> </w:t>
      </w:r>
      <w:r>
        <w:rPr>
          <w:rFonts w:eastAsia="標楷體" w:cstheme="minorHAnsi" w:hint="cs"/>
        </w:rPr>
        <w:t>t</w:t>
      </w:r>
      <w:r>
        <w:rPr>
          <w:rFonts w:eastAsia="標楷體" w:cstheme="minorHAnsi" w:hint="eastAsia"/>
        </w:rPr>
        <w:t>分配後，還是</w:t>
      </w:r>
      <w:proofErr w:type="gramStart"/>
      <w:r>
        <w:rPr>
          <w:rFonts w:eastAsia="標楷體" w:cstheme="minorHAnsi" w:hint="eastAsia"/>
        </w:rPr>
        <w:t>呈後尾分布</w:t>
      </w:r>
      <w:proofErr w:type="gramEnd"/>
      <w:r>
        <w:rPr>
          <w:rFonts w:eastAsia="標楷體" w:cstheme="minorHAnsi" w:hint="eastAsia"/>
        </w:rPr>
        <w:t>。</w:t>
      </w:r>
    </w:p>
    <w:p w:rsidR="00C45999" w:rsidRDefault="001B4766" w:rsidP="006404BF">
      <w:pPr>
        <w:pStyle w:val="a3"/>
        <w:ind w:leftChars="0" w:left="840"/>
        <w:rPr>
          <w:rFonts w:ascii="標楷體" w:eastAsia="標楷體" w:hAnsi="標楷體"/>
        </w:rPr>
      </w:pPr>
      <w:r w:rsidRPr="006404BF">
        <w:rPr>
          <w:rFonts w:ascii="標楷體" w:eastAsia="標楷體" w:hAnsi="標楷體"/>
          <w:noProof/>
        </w:rPr>
        <w:drawing>
          <wp:anchor distT="0" distB="0" distL="114300" distR="114300" simplePos="0" relativeHeight="251666432" behindDoc="0" locked="0" layoutInCell="1" allowOverlap="1" wp14:anchorId="3310DF4A" wp14:editId="2952E14B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971800" cy="1927225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999" w:rsidRDefault="00C45999" w:rsidP="006404BF">
      <w:pPr>
        <w:pStyle w:val="a3"/>
        <w:ind w:leftChars="0" w:left="840"/>
        <w:rPr>
          <w:rFonts w:ascii="標楷體" w:eastAsia="標楷體" w:hAnsi="標楷體"/>
        </w:rPr>
      </w:pPr>
    </w:p>
    <w:p w:rsidR="00C45999" w:rsidRDefault="00C45999" w:rsidP="006404BF">
      <w:pPr>
        <w:pStyle w:val="a3"/>
        <w:ind w:leftChars="0" w:left="840"/>
        <w:rPr>
          <w:rFonts w:ascii="標楷體" w:eastAsia="標楷體" w:hAnsi="標楷體"/>
        </w:rPr>
      </w:pPr>
    </w:p>
    <w:p w:rsidR="00C45999" w:rsidRDefault="00C45999" w:rsidP="006404BF">
      <w:pPr>
        <w:pStyle w:val="a3"/>
        <w:ind w:leftChars="0" w:left="840"/>
        <w:rPr>
          <w:rFonts w:ascii="標楷體" w:eastAsia="標楷體" w:hAnsi="標楷體"/>
        </w:rPr>
      </w:pPr>
    </w:p>
    <w:p w:rsidR="0064624C" w:rsidRDefault="0064624C" w:rsidP="006404BF">
      <w:pPr>
        <w:pStyle w:val="a3"/>
        <w:ind w:leftChars="0" w:left="840"/>
        <w:rPr>
          <w:rFonts w:ascii="標楷體" w:eastAsia="標楷體" w:hAnsi="標楷體"/>
        </w:rPr>
      </w:pPr>
    </w:p>
    <w:p w:rsidR="0064624C" w:rsidRDefault="0064624C" w:rsidP="006404BF">
      <w:pPr>
        <w:pStyle w:val="a3"/>
        <w:ind w:leftChars="0" w:left="840"/>
        <w:rPr>
          <w:rFonts w:ascii="標楷體" w:eastAsia="標楷體" w:hAnsi="標楷體"/>
        </w:rPr>
      </w:pPr>
    </w:p>
    <w:p w:rsidR="0064624C" w:rsidRDefault="0064624C" w:rsidP="006404BF">
      <w:pPr>
        <w:pStyle w:val="a3"/>
        <w:ind w:leftChars="0" w:left="840"/>
        <w:rPr>
          <w:rFonts w:ascii="標楷體" w:eastAsia="標楷體" w:hAnsi="標楷體"/>
        </w:rPr>
      </w:pPr>
    </w:p>
    <w:p w:rsidR="0064624C" w:rsidRDefault="0064624C" w:rsidP="006404BF">
      <w:pPr>
        <w:pStyle w:val="a3"/>
        <w:ind w:leftChars="0" w:left="840"/>
        <w:rPr>
          <w:rFonts w:ascii="標楷體" w:eastAsia="標楷體" w:hAnsi="標楷體"/>
        </w:rPr>
      </w:pPr>
    </w:p>
    <w:p w:rsidR="0064624C" w:rsidRDefault="0064624C" w:rsidP="006404BF">
      <w:pPr>
        <w:pStyle w:val="a3"/>
        <w:ind w:leftChars="0" w:left="840"/>
        <w:rPr>
          <w:rFonts w:ascii="標楷體" w:eastAsia="標楷體" w:hAnsi="標楷體"/>
        </w:rPr>
      </w:pPr>
    </w:p>
    <w:p w:rsidR="00D837A1" w:rsidRPr="00D837A1" w:rsidRDefault="00D837A1" w:rsidP="00A75825">
      <w:pPr>
        <w:pStyle w:val="a3"/>
        <w:ind w:leftChars="0" w:left="840"/>
        <w:rPr>
          <w:rFonts w:eastAsia="標楷體" w:cstheme="minorHAnsi" w:hint="eastAsia"/>
        </w:rPr>
      </w:pPr>
      <w:r w:rsidRPr="006404B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C067B1A" wp14:editId="4FAD8BF5">
            <wp:simplePos x="0" y="0"/>
            <wp:positionH relativeFrom="margin">
              <wp:align>center</wp:align>
            </wp:positionH>
            <wp:positionV relativeFrom="paragraph">
              <wp:posOffset>303710</wp:posOffset>
            </wp:positionV>
            <wp:extent cx="6000750" cy="2486025"/>
            <wp:effectExtent l="0" t="0" r="0" b="952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下圖</w:t>
      </w:r>
      <w:r w:rsidR="0064624C">
        <w:rPr>
          <w:rFonts w:ascii="標楷體" w:eastAsia="標楷體" w:hAnsi="標楷體" w:hint="eastAsia"/>
        </w:rPr>
        <w:t>為配飾模型狀況，配飾情況不佳，改用</w:t>
      </w:r>
      <w:r w:rsidR="0064624C" w:rsidRPr="0064624C">
        <w:rPr>
          <w:rFonts w:eastAsia="標楷體" w:cstheme="minorHAnsi"/>
        </w:rPr>
        <w:t>LSTM</w:t>
      </w:r>
      <w:r w:rsidR="0064624C">
        <w:rPr>
          <w:rFonts w:eastAsia="標楷體" w:cstheme="minorHAnsi" w:hint="eastAsia"/>
        </w:rPr>
        <w:t>嘗試。</w:t>
      </w:r>
    </w:p>
    <w:p w:rsidR="00D837A1" w:rsidRPr="00A75825" w:rsidRDefault="00A75825" w:rsidP="00A75825">
      <w:pPr>
        <w:pStyle w:val="a3"/>
        <w:numPr>
          <w:ilvl w:val="0"/>
          <w:numId w:val="11"/>
        </w:numPr>
        <w:ind w:leftChars="0"/>
        <w:rPr>
          <w:rFonts w:eastAsia="標楷體" w:cstheme="minorHAnsi" w:hint="eastAsia"/>
          <w:b/>
        </w:rPr>
      </w:pPr>
      <w:r w:rsidRPr="00A75825">
        <w:rPr>
          <w:rFonts w:eastAsia="標楷體" w:cstheme="minorHAnsi" w:hint="eastAsia"/>
          <w:b/>
        </w:rPr>
        <w:t>A50</w:t>
      </w:r>
      <w:r w:rsidRPr="00A75825">
        <w:rPr>
          <w:rFonts w:eastAsia="標楷體" w:cstheme="minorHAnsi" w:hint="eastAsia"/>
          <w:b/>
        </w:rPr>
        <w:t>配飾</w:t>
      </w:r>
      <w:r w:rsidRPr="00A75825">
        <w:rPr>
          <w:rFonts w:eastAsia="標楷體" w:cstheme="minorHAnsi" w:hint="eastAsia"/>
          <w:b/>
        </w:rPr>
        <w:t>LSTM</w:t>
      </w:r>
    </w:p>
    <w:p w:rsidR="00D837A1" w:rsidRDefault="00A75825" w:rsidP="00A75825">
      <w:pPr>
        <w:pStyle w:val="a3"/>
        <w:numPr>
          <w:ilvl w:val="0"/>
          <w:numId w:val="18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設置</w:t>
      </w:r>
      <w:r w:rsidRPr="00A75825">
        <w:rPr>
          <w:rFonts w:eastAsia="標楷體" w:cstheme="minorHAnsi" w:hint="eastAsia"/>
        </w:rPr>
        <w:t>input</w:t>
      </w:r>
      <w:r>
        <w:rPr>
          <w:rFonts w:eastAsia="標楷體" w:cstheme="minorHAnsi" w:hint="eastAsia"/>
        </w:rPr>
        <w:t>:</w:t>
      </w:r>
      <w:r>
        <w:rPr>
          <w:rFonts w:eastAsia="標楷體" w:cstheme="minorHAnsi"/>
        </w:rPr>
        <w:t xml:space="preserve"> Open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High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Low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Close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Volume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sigma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TR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return</w:t>
      </w:r>
      <w:r>
        <w:rPr>
          <w:rFonts w:eastAsia="標楷體" w:cstheme="minorHAnsi" w:hint="eastAsia"/>
        </w:rPr>
        <w:t>、標的名稱熱度的</w:t>
      </w:r>
      <w:r>
        <w:rPr>
          <w:rFonts w:eastAsia="標楷體" w:cstheme="minorHAnsi" w:hint="eastAsia"/>
        </w:rPr>
        <w:t>cros</w:t>
      </w:r>
      <w:r>
        <w:rPr>
          <w:rFonts w:eastAsia="標楷體" w:cstheme="minorHAnsi"/>
        </w:rPr>
        <w:t>s</w:t>
      </w:r>
      <w:r>
        <w:rPr>
          <w:rFonts w:eastAsia="標楷體" w:cstheme="minorHAnsi" w:hint="eastAsia"/>
        </w:rPr>
        <w:t xml:space="preserve"> mean</w:t>
      </w:r>
      <w:r>
        <w:rPr>
          <w:rFonts w:eastAsia="標楷體" w:cstheme="minorHAnsi" w:hint="eastAsia"/>
        </w:rPr>
        <w:t>。</w:t>
      </w:r>
    </w:p>
    <w:p w:rsidR="00FF3522" w:rsidRDefault="00FF3522" w:rsidP="00A75825">
      <w:pPr>
        <w:pStyle w:val="a3"/>
        <w:numPr>
          <w:ilvl w:val="0"/>
          <w:numId w:val="18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分為預測</w:t>
      </w:r>
      <w:r>
        <w:rPr>
          <w:rFonts w:eastAsia="標楷體" w:cstheme="minorHAnsi" w:hint="eastAsia"/>
        </w:rPr>
        <w:t>sigma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TR</w:t>
      </w:r>
      <w:r>
        <w:rPr>
          <w:rFonts w:eastAsia="標楷體" w:cstheme="minorHAnsi" w:hint="eastAsia"/>
        </w:rPr>
        <w:t>。</w:t>
      </w:r>
    </w:p>
    <w:p w:rsidR="00A75825" w:rsidRDefault="00A75825" w:rsidP="00A75825">
      <w:pPr>
        <w:pStyle w:val="a3"/>
        <w:numPr>
          <w:ilvl w:val="0"/>
          <w:numId w:val="18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標準化</w:t>
      </w:r>
    </w:p>
    <w:p w:rsidR="00A75825" w:rsidRDefault="00A75825" w:rsidP="00A75825">
      <w:pPr>
        <w:pStyle w:val="a3"/>
        <w:numPr>
          <w:ilvl w:val="0"/>
          <w:numId w:val="18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隨機亂數，再分</w:t>
      </w:r>
      <w:r>
        <w:rPr>
          <w:rFonts w:eastAsia="標楷體" w:cstheme="minorHAnsi" w:hint="eastAsia"/>
        </w:rPr>
        <w:t>train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validation test data</w:t>
      </w:r>
      <w:r w:rsidR="0075715C">
        <w:rPr>
          <w:rFonts w:eastAsia="標楷體" w:cstheme="minorHAnsi" w:hint="eastAsia"/>
        </w:rPr>
        <w:t>(90%</w:t>
      </w:r>
      <w:r w:rsidR="0075715C">
        <w:rPr>
          <w:rFonts w:eastAsia="標楷體" w:cstheme="minorHAnsi" w:hint="eastAsia"/>
        </w:rPr>
        <w:t>、</w:t>
      </w:r>
      <w:r w:rsidR="0075715C">
        <w:rPr>
          <w:rFonts w:eastAsia="標楷體" w:cstheme="minorHAnsi" w:hint="eastAsia"/>
        </w:rPr>
        <w:t>10%)</w:t>
      </w:r>
      <w:r>
        <w:rPr>
          <w:rFonts w:eastAsia="標楷體" w:cstheme="minorHAnsi" w:hint="eastAsia"/>
        </w:rPr>
        <w:t>。</w:t>
      </w:r>
    </w:p>
    <w:p w:rsidR="00041CD1" w:rsidRDefault="00FF3522" w:rsidP="00685F51">
      <w:pPr>
        <w:pStyle w:val="a3"/>
        <w:numPr>
          <w:ilvl w:val="0"/>
          <w:numId w:val="18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嘗試不同的</w:t>
      </w:r>
      <w:r>
        <w:rPr>
          <w:rFonts w:eastAsia="標楷體" w:cstheme="minorHAnsi" w:hint="eastAsia"/>
        </w:rPr>
        <w:t>Lag</w:t>
      </w:r>
      <w:r>
        <w:rPr>
          <w:rFonts w:eastAsia="標楷體" w:cstheme="minorHAnsi" w:hint="eastAsia"/>
        </w:rPr>
        <w:t>期數</w:t>
      </w:r>
      <w:r>
        <w:rPr>
          <w:rFonts w:eastAsia="標楷體" w:cstheme="minorHAnsi" w:hint="eastAsia"/>
        </w:rPr>
        <w:t>inputs(</w:t>
      </w:r>
      <w:r>
        <w:rPr>
          <w:rFonts w:eastAsia="標楷體" w:cstheme="minorHAnsi"/>
        </w:rPr>
        <w:t>past days</w:t>
      </w:r>
      <w:r>
        <w:rPr>
          <w:rFonts w:eastAsia="標楷體" w:cstheme="minorHAnsi" w:hint="eastAsia"/>
        </w:rPr>
        <w:t>)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batch size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epochs</w:t>
      </w:r>
      <w:r>
        <w:rPr>
          <w:rFonts w:eastAsia="標楷體" w:cstheme="minorHAnsi" w:hint="eastAsia"/>
        </w:rPr>
        <w:t>。</w:t>
      </w:r>
    </w:p>
    <w:p w:rsidR="00685F51" w:rsidRDefault="00041CD1" w:rsidP="00685F51">
      <w:pPr>
        <w:pStyle w:val="a3"/>
        <w:numPr>
          <w:ilvl w:val="0"/>
          <w:numId w:val="18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以</w:t>
      </w:r>
      <w:r>
        <w:rPr>
          <w:rFonts w:eastAsia="標楷體" w:cstheme="minorHAnsi" w:hint="eastAsia"/>
        </w:rPr>
        <w:t>validation MAE</w:t>
      </w:r>
      <w:r>
        <w:rPr>
          <w:rFonts w:eastAsia="標楷體" w:cstheme="minorHAnsi" w:hint="eastAsia"/>
        </w:rPr>
        <w:t>為衡量標準。</w:t>
      </w:r>
      <w:r>
        <w:rPr>
          <w:rFonts w:eastAsia="標楷體" w:cstheme="minorHAnsi"/>
        </w:rPr>
        <w:br/>
      </w:r>
    </w:p>
    <w:p w:rsidR="00041CD1" w:rsidRPr="00041CD1" w:rsidRDefault="00041CD1" w:rsidP="00041CD1">
      <w:pPr>
        <w:ind w:left="840"/>
        <w:rPr>
          <w:rFonts w:eastAsia="標楷體" w:cstheme="minorHAnsi" w:hint="eastAsia"/>
        </w:rPr>
      </w:pPr>
    </w:p>
    <w:tbl>
      <w:tblPr>
        <w:tblpPr w:leftFromText="180" w:rightFromText="180" w:vertAnchor="text" w:horzAnchor="margin" w:tblpXSpec="center" w:tblpY="17"/>
        <w:tblW w:w="81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1361"/>
        <w:gridCol w:w="1361"/>
      </w:tblGrid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0000FF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b/>
                <w:bCs/>
                <w:color w:val="0000FF"/>
                <w:kern w:val="0"/>
                <w:sz w:val="18"/>
                <w:szCs w:val="20"/>
              </w:rPr>
              <w:t>sigma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batch_size</w:t>
            </w:r>
            <w:proofErr w:type="spellEnd"/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16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32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64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128</w:t>
            </w:r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pastdays</w:t>
            </w:r>
            <w:proofErr w:type="spellEnd"/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 xml:space="preserve"> = 5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epochs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30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0.031114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0.031423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0.040502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0.047018</w:t>
            </w:r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50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0.031222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0.030866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0.03102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0.038043</w:t>
            </w:r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100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0.031314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0.031233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0.031131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0.031484</w:t>
            </w:r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200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0.031133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0.030752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0.030905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0.031022</w:t>
            </w:r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pastdays</w:t>
            </w:r>
            <w:proofErr w:type="spellEnd"/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=10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epochs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30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0.03174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0.032958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0.032187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0.031529</w:t>
            </w:r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50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0.030441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0.030721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0.030892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0.037745</w:t>
            </w:r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100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0.031531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0.030482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0.03089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0.031036</w:t>
            </w:r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200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0.030371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0.03094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b/>
                <w:bCs/>
                <w:color w:val="FF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b/>
                <w:bCs/>
                <w:color w:val="FF0000"/>
                <w:kern w:val="0"/>
                <w:sz w:val="18"/>
                <w:szCs w:val="18"/>
              </w:rPr>
              <w:t>0.030016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0.030929</w:t>
            </w:r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pastdays</w:t>
            </w:r>
            <w:proofErr w:type="spellEnd"/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=20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epochs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30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0.038137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0.040105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0.043296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0.040876</w:t>
            </w:r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50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0.03768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0.039075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0.039968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0.039649</w:t>
            </w:r>
          </w:p>
        </w:tc>
      </w:tr>
      <w:tr w:rsidR="00FF3522" w:rsidRPr="0098765D" w:rsidTr="00FF3522">
        <w:trPr>
          <w:trHeight w:val="227"/>
        </w:trPr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100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0.037106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0.03828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0.037586</w:t>
            </w:r>
          </w:p>
        </w:tc>
        <w:tc>
          <w:tcPr>
            <w:tcW w:w="13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F3522" w:rsidRPr="0098765D" w:rsidRDefault="00FF3522" w:rsidP="00FF3522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0.038764</w:t>
            </w:r>
          </w:p>
        </w:tc>
      </w:tr>
    </w:tbl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tbl>
      <w:tblPr>
        <w:tblStyle w:val="a5"/>
        <w:tblpPr w:leftFromText="180" w:rightFromText="180" w:vertAnchor="text" w:horzAnchor="margin" w:tblpXSpec="center" w:tblpY="63"/>
        <w:tblW w:w="8502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685F51" w:rsidTr="00685F5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0000FF"/>
                <w:kern w:val="0"/>
                <w:sz w:val="18"/>
                <w:szCs w:val="20"/>
              </w:rPr>
            </w:pPr>
            <w:r>
              <w:rPr>
                <w:rFonts w:ascii="Arial" w:eastAsia="新細明體" w:hAnsi="Arial" w:cs="Arial"/>
                <w:b/>
                <w:bCs/>
                <w:color w:val="0000FF"/>
                <w:kern w:val="0"/>
                <w:sz w:val="18"/>
                <w:szCs w:val="20"/>
              </w:rPr>
              <w:lastRenderedPageBreak/>
              <w:t>TR</w:t>
            </w: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batch_size</w:t>
            </w:r>
            <w:proofErr w:type="spellEnd"/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16</w:t>
            </w: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32</w:t>
            </w: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64</w:t>
            </w: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128</w:t>
            </w:r>
          </w:p>
        </w:tc>
      </w:tr>
      <w:tr w:rsidR="00685F51" w:rsidTr="00685F5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pastdays</w:t>
            </w:r>
            <w:proofErr w:type="spellEnd"/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 xml:space="preserve"> = 5</w:t>
            </w: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epochs</w:t>
            </w: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</w:tr>
      <w:tr w:rsidR="00685F51" w:rsidTr="00041CD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30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0.03296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0.032631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0.04083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0.046986</w:t>
            </w:r>
          </w:p>
        </w:tc>
      </w:tr>
      <w:tr w:rsidR="00685F51" w:rsidTr="00041CD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50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0.032529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0.033247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0.03331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0.038489</w:t>
            </w:r>
          </w:p>
        </w:tc>
      </w:tr>
      <w:tr w:rsidR="00685F51" w:rsidTr="00041CD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100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0.032396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0.033064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0.032534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0.033612</w:t>
            </w:r>
          </w:p>
        </w:tc>
      </w:tr>
      <w:tr w:rsidR="00685F51" w:rsidTr="00041CD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200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0.032411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0.032516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0.032528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0.033196</w:t>
            </w:r>
          </w:p>
        </w:tc>
      </w:tr>
      <w:tr w:rsidR="00685F51" w:rsidTr="00685F5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pastdays</w:t>
            </w:r>
            <w:proofErr w:type="spellEnd"/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=10</w:t>
            </w: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epochs</w:t>
            </w: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</w:tr>
      <w:tr w:rsidR="00685F51" w:rsidTr="00041CD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30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0.031331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0.031413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0.031791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0.046479</w:t>
            </w:r>
          </w:p>
        </w:tc>
      </w:tr>
      <w:tr w:rsidR="00685F51" w:rsidTr="00041CD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50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0.031207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0.031583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b/>
                <w:bCs/>
                <w:color w:val="FF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b/>
                <w:bCs/>
                <w:color w:val="FF0000"/>
                <w:kern w:val="0"/>
                <w:sz w:val="18"/>
                <w:szCs w:val="18"/>
              </w:rPr>
              <w:t>0.030481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0.034438</w:t>
            </w:r>
          </w:p>
        </w:tc>
      </w:tr>
      <w:tr w:rsidR="00685F51" w:rsidTr="00041CD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100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0.031157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0.031586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0.030789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0.031549</w:t>
            </w:r>
          </w:p>
        </w:tc>
      </w:tr>
      <w:tr w:rsidR="00685F51" w:rsidTr="00041CD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200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0.031447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0.031681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0.030951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0.030922</w:t>
            </w:r>
          </w:p>
        </w:tc>
      </w:tr>
      <w:tr w:rsidR="00685F51" w:rsidTr="00685F5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pastdays</w:t>
            </w:r>
            <w:proofErr w:type="spellEnd"/>
            <w:r w:rsidRPr="0098765D">
              <w:rPr>
                <w:rFonts w:ascii="Arial" w:eastAsia="新細明體" w:hAnsi="Arial" w:cs="Arial"/>
                <w:b/>
                <w:bCs/>
                <w:kern w:val="0"/>
                <w:sz w:val="18"/>
                <w:szCs w:val="20"/>
              </w:rPr>
              <w:t>=20</w:t>
            </w: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epochs</w:t>
            </w: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proofErr w:type="spellStart"/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val_MAE</w:t>
            </w:r>
            <w:proofErr w:type="spellEnd"/>
          </w:p>
        </w:tc>
      </w:tr>
      <w:tr w:rsidR="00685F51" w:rsidTr="00041CD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30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0.040692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0.040341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0.041831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0.042101</w:t>
            </w:r>
          </w:p>
        </w:tc>
      </w:tr>
      <w:tr w:rsidR="00685F51" w:rsidTr="00041CD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50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0.040759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0.039295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0.039477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0.041852</w:t>
            </w:r>
          </w:p>
        </w:tc>
      </w:tr>
      <w:tr w:rsidR="00685F51" w:rsidTr="00041CD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100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0.039261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0.040352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0.040614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0.042867</w:t>
            </w:r>
          </w:p>
        </w:tc>
      </w:tr>
      <w:tr w:rsidR="00685F51" w:rsidTr="00041CD1"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5F51" w:rsidRPr="0098765D" w:rsidRDefault="00685F51" w:rsidP="00685F51">
            <w:pPr>
              <w:widowControl/>
              <w:jc w:val="center"/>
              <w:rPr>
                <w:rFonts w:ascii="Arial" w:eastAsia="新細明體" w:hAnsi="Arial" w:cs="Arial"/>
                <w:kern w:val="0"/>
                <w:sz w:val="18"/>
                <w:szCs w:val="20"/>
              </w:rPr>
            </w:pPr>
            <w:r w:rsidRPr="0098765D">
              <w:rPr>
                <w:rFonts w:ascii="Arial" w:eastAsia="新細明體" w:hAnsi="Arial" w:cs="Arial"/>
                <w:kern w:val="0"/>
                <w:sz w:val="18"/>
                <w:szCs w:val="20"/>
              </w:rPr>
              <w:t>200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0.03956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0.04018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0.0407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85F51" w:rsidRPr="0098765D" w:rsidRDefault="00685F51" w:rsidP="00685F51">
            <w:pPr>
              <w:widowControl/>
              <w:jc w:val="center"/>
              <w:rPr>
                <w:rFonts w:ascii="Helvetica Neue" w:eastAsia="新細明體" w:hAnsi="Helvetica Neue" w:cs="Arial" w:hint="eastAsia"/>
                <w:color w:val="000000"/>
                <w:kern w:val="0"/>
                <w:sz w:val="18"/>
                <w:szCs w:val="18"/>
              </w:rPr>
            </w:pPr>
            <w:r w:rsidRPr="0098765D">
              <w:rPr>
                <w:rFonts w:ascii="Helvetica Neue" w:eastAsia="新細明體" w:hAnsi="Helvetica Neue" w:cs="Arial"/>
                <w:color w:val="000000"/>
                <w:kern w:val="0"/>
                <w:sz w:val="18"/>
                <w:szCs w:val="18"/>
              </w:rPr>
              <w:t>0.040125</w:t>
            </w:r>
          </w:p>
        </w:tc>
      </w:tr>
    </w:tbl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 w:hint="eastAsia"/>
        </w:rPr>
      </w:pPr>
    </w:p>
    <w:p w:rsidR="00A75825" w:rsidRDefault="00A75825" w:rsidP="0064624C">
      <w:pPr>
        <w:pStyle w:val="a3"/>
        <w:ind w:leftChars="0" w:left="840"/>
        <w:rPr>
          <w:rFonts w:eastAsia="標楷體" w:cstheme="minorHAnsi"/>
        </w:rPr>
      </w:pPr>
    </w:p>
    <w:p w:rsidR="00A75825" w:rsidRDefault="00A75825" w:rsidP="0064624C">
      <w:pPr>
        <w:pStyle w:val="a3"/>
        <w:ind w:leftChars="0" w:left="840"/>
        <w:rPr>
          <w:rFonts w:eastAsia="標楷體" w:cstheme="minorHAnsi"/>
        </w:rPr>
      </w:pPr>
    </w:p>
    <w:p w:rsidR="00A75825" w:rsidRDefault="00A75825" w:rsidP="0064624C">
      <w:pPr>
        <w:pStyle w:val="a3"/>
        <w:ind w:leftChars="0" w:left="840"/>
        <w:rPr>
          <w:rFonts w:eastAsia="標楷體" w:cstheme="minorHAnsi"/>
        </w:rPr>
      </w:pPr>
    </w:p>
    <w:p w:rsidR="00FF3522" w:rsidRDefault="00FF3522" w:rsidP="0064624C">
      <w:pPr>
        <w:pStyle w:val="a3"/>
        <w:ind w:leftChars="0" w:left="840"/>
        <w:rPr>
          <w:rFonts w:eastAsia="標楷體" w:cstheme="minorHAnsi"/>
        </w:rPr>
      </w:pPr>
    </w:p>
    <w:p w:rsidR="007427D6" w:rsidRDefault="007427D6" w:rsidP="007427D6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 w:hint="eastAsia"/>
        </w:rPr>
        <w:t>結果</w:t>
      </w:r>
      <w:r>
        <w:rPr>
          <w:rFonts w:eastAsia="標楷體" w:cstheme="minorHAnsi" w:hint="eastAsia"/>
        </w:rPr>
        <w:t>:</w:t>
      </w:r>
    </w:p>
    <w:p w:rsidR="006E76EA" w:rsidRDefault="006E76EA" w:rsidP="007427D6">
      <w:pPr>
        <w:pStyle w:val="a3"/>
        <w:numPr>
          <w:ilvl w:val="0"/>
          <w:numId w:val="19"/>
        </w:numPr>
        <w:ind w:leftChars="0"/>
        <w:rPr>
          <w:rFonts w:eastAsia="標楷體" w:cstheme="minorHAnsi"/>
        </w:rPr>
      </w:pPr>
      <w:r w:rsidRPr="007427D6">
        <w:rPr>
          <w:rFonts w:eastAsia="標楷體" w:cstheme="minorHAnsi"/>
        </w:rPr>
        <w:t>B</w:t>
      </w:r>
      <w:r w:rsidRPr="007427D6">
        <w:rPr>
          <w:rFonts w:eastAsia="標楷體" w:cstheme="minorHAnsi" w:hint="eastAsia"/>
        </w:rPr>
        <w:t xml:space="preserve">atch </w:t>
      </w:r>
      <w:r w:rsidRPr="007427D6">
        <w:rPr>
          <w:rFonts w:eastAsia="標楷體" w:cstheme="minorHAnsi"/>
        </w:rPr>
        <w:t xml:space="preserve">size </w:t>
      </w:r>
      <w:r w:rsidRPr="007427D6">
        <w:rPr>
          <w:rFonts w:eastAsia="標楷體" w:cstheme="minorHAnsi" w:hint="eastAsia"/>
        </w:rPr>
        <w:t>設為</w:t>
      </w:r>
      <w:r w:rsidRPr="007427D6">
        <w:rPr>
          <w:rFonts w:eastAsia="標楷體" w:cstheme="minorHAnsi" w:hint="eastAsia"/>
        </w:rPr>
        <w:t>64</w:t>
      </w:r>
      <w:r w:rsidRPr="007427D6">
        <w:rPr>
          <w:rFonts w:eastAsia="標楷體" w:cstheme="minorHAnsi" w:hint="eastAsia"/>
        </w:rPr>
        <w:t>較合適，</w:t>
      </w:r>
      <w:r w:rsidRPr="007427D6">
        <w:rPr>
          <w:rFonts w:eastAsia="標楷體" w:cstheme="minorHAnsi" w:hint="eastAsia"/>
        </w:rPr>
        <w:t>input</w:t>
      </w:r>
      <w:r w:rsidRPr="007427D6">
        <w:rPr>
          <w:rFonts w:eastAsia="標楷體" w:cstheme="minorHAnsi" w:hint="eastAsia"/>
        </w:rPr>
        <w:t>的</w:t>
      </w:r>
      <w:r w:rsidRPr="007427D6">
        <w:rPr>
          <w:rFonts w:eastAsia="標楷體" w:cstheme="minorHAnsi" w:hint="eastAsia"/>
        </w:rPr>
        <w:t>lag</w:t>
      </w:r>
      <w:r w:rsidRPr="007427D6">
        <w:rPr>
          <w:rFonts w:eastAsia="標楷體" w:cstheme="minorHAnsi" w:hint="eastAsia"/>
        </w:rPr>
        <w:t>期數設為</w:t>
      </w:r>
      <w:r w:rsidRPr="007427D6">
        <w:rPr>
          <w:rFonts w:eastAsia="標楷體" w:cstheme="minorHAnsi" w:hint="eastAsia"/>
        </w:rPr>
        <w:t>10(</w:t>
      </w:r>
      <w:r w:rsidRPr="007427D6">
        <w:rPr>
          <w:rFonts w:eastAsia="標楷體" w:cstheme="minorHAnsi" w:hint="eastAsia"/>
        </w:rPr>
        <w:t>約兩個禮拜</w:t>
      </w:r>
      <w:r w:rsidRPr="007427D6">
        <w:rPr>
          <w:rFonts w:eastAsia="標楷體" w:cstheme="minorHAnsi" w:hint="eastAsia"/>
        </w:rPr>
        <w:t>)</w:t>
      </w:r>
      <w:r w:rsidRPr="007427D6">
        <w:rPr>
          <w:rFonts w:eastAsia="標楷體" w:cstheme="minorHAnsi" w:hint="eastAsia"/>
        </w:rPr>
        <w:t>為佳。</w:t>
      </w:r>
    </w:p>
    <w:p w:rsidR="007427D6" w:rsidRDefault="007427D6" w:rsidP="007427D6">
      <w:pPr>
        <w:pStyle w:val="a3"/>
        <w:numPr>
          <w:ilvl w:val="0"/>
          <w:numId w:val="19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將關鍵字熱度的變數拿掉後，發現</w:t>
      </w:r>
      <w:r>
        <w:rPr>
          <w:rFonts w:eastAsia="標楷體" w:cstheme="minorHAnsi" w:hint="eastAsia"/>
        </w:rPr>
        <w:t>validation loss</w:t>
      </w:r>
      <w:r>
        <w:rPr>
          <w:rFonts w:eastAsia="標楷體" w:cstheme="minorHAnsi" w:hint="eastAsia"/>
        </w:rPr>
        <w:t>並沒有太大差異，推論在</w:t>
      </w:r>
      <w:r>
        <w:rPr>
          <w:rFonts w:eastAsia="標楷體" w:cstheme="minorHAnsi" w:hint="eastAsia"/>
        </w:rPr>
        <w:t>A50</w:t>
      </w:r>
      <w:r>
        <w:rPr>
          <w:rFonts w:eastAsia="標楷體" w:cstheme="minorHAnsi" w:hint="eastAsia"/>
        </w:rPr>
        <w:t>指數</w:t>
      </w:r>
      <w:r>
        <w:rPr>
          <w:rFonts w:eastAsia="標楷體" w:cstheme="minorHAnsi" w:hint="eastAsia"/>
        </w:rPr>
        <w:t>Google</w:t>
      </w:r>
      <w:r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>Trends</w:t>
      </w:r>
      <w:r>
        <w:rPr>
          <w:rFonts w:eastAsia="標楷體" w:cstheme="minorHAnsi" w:hint="eastAsia"/>
        </w:rPr>
        <w:t>變數並沒有太多資訊。</w:t>
      </w:r>
    </w:p>
    <w:p w:rsidR="0075715C" w:rsidRDefault="007427D6" w:rsidP="0075715C">
      <w:pPr>
        <w:pStyle w:val="a3"/>
        <w:numPr>
          <w:ilvl w:val="0"/>
          <w:numId w:val="19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考慮</w:t>
      </w:r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oogle Trends</w:t>
      </w:r>
      <w:r>
        <w:rPr>
          <w:rFonts w:eastAsia="標楷體" w:cstheme="minorHAnsi" w:hint="eastAsia"/>
        </w:rPr>
        <w:t>的地域關係，將標的改為</w:t>
      </w:r>
      <w:r>
        <w:rPr>
          <w:rFonts w:eastAsia="標楷體" w:cstheme="minorHAnsi" w:hint="eastAsia"/>
        </w:rPr>
        <w:t>S&amp;P 500</w:t>
      </w:r>
      <w:r>
        <w:rPr>
          <w:rFonts w:eastAsia="標楷體" w:cstheme="minorHAnsi" w:hint="eastAsia"/>
        </w:rPr>
        <w:t>測試。</w:t>
      </w:r>
    </w:p>
    <w:p w:rsidR="0075715C" w:rsidRPr="0075715C" w:rsidRDefault="0075715C" w:rsidP="0075715C">
      <w:pPr>
        <w:rPr>
          <w:rFonts w:eastAsia="標楷體" w:cstheme="minorHAnsi" w:hint="eastAsia"/>
        </w:rPr>
      </w:pPr>
    </w:p>
    <w:p w:rsidR="007427D6" w:rsidRPr="007427D6" w:rsidRDefault="007427D6" w:rsidP="007427D6">
      <w:pPr>
        <w:pStyle w:val="a3"/>
        <w:numPr>
          <w:ilvl w:val="0"/>
          <w:numId w:val="11"/>
        </w:numPr>
        <w:ind w:leftChars="0"/>
        <w:rPr>
          <w:rFonts w:eastAsia="標楷體" w:cstheme="minorHAnsi"/>
          <w:b/>
        </w:rPr>
      </w:pPr>
      <w:r w:rsidRPr="007427D6">
        <w:rPr>
          <w:rFonts w:eastAsia="標楷體" w:cstheme="minorHAnsi" w:hint="eastAsia"/>
          <w:b/>
        </w:rPr>
        <w:t>小</w:t>
      </w:r>
      <w:r w:rsidRPr="007427D6">
        <w:rPr>
          <w:rFonts w:eastAsia="標楷體" w:cstheme="minorHAnsi" w:hint="eastAsia"/>
          <w:b/>
        </w:rPr>
        <w:t>SP</w:t>
      </w:r>
      <w:r w:rsidRPr="007427D6">
        <w:rPr>
          <w:rFonts w:eastAsia="標楷體" w:cstheme="minorHAnsi" w:hint="eastAsia"/>
          <w:b/>
        </w:rPr>
        <w:t>指數期貨配飾</w:t>
      </w:r>
      <w:r w:rsidRPr="007427D6">
        <w:rPr>
          <w:rFonts w:eastAsia="標楷體" w:cstheme="minorHAnsi" w:hint="eastAsia"/>
          <w:b/>
        </w:rPr>
        <w:t xml:space="preserve">LSTM </w:t>
      </w:r>
    </w:p>
    <w:p w:rsidR="006C180E" w:rsidRPr="006C180E" w:rsidRDefault="007427D6" w:rsidP="006C180E">
      <w:pPr>
        <w:pStyle w:val="a3"/>
        <w:numPr>
          <w:ilvl w:val="0"/>
          <w:numId w:val="20"/>
        </w:numPr>
        <w:ind w:leftChars="0"/>
        <w:rPr>
          <w:rFonts w:eastAsia="標楷體" w:cstheme="minorHAnsi" w:hint="eastAsia"/>
        </w:rPr>
      </w:pPr>
      <w:r w:rsidRPr="007427D6">
        <w:rPr>
          <w:rFonts w:eastAsia="標楷體" w:cstheme="minorHAnsi" w:hint="eastAsia"/>
        </w:rPr>
        <w:t>設置</w:t>
      </w:r>
      <w:r w:rsidRPr="007427D6">
        <w:rPr>
          <w:rFonts w:eastAsia="標楷體" w:cstheme="minorHAnsi" w:hint="eastAsia"/>
        </w:rPr>
        <w:t>input:</w:t>
      </w:r>
      <w:r w:rsidRPr="007427D6">
        <w:rPr>
          <w:rFonts w:eastAsia="標楷體" w:cstheme="minorHAnsi"/>
        </w:rPr>
        <w:t xml:space="preserve"> Open</w:t>
      </w:r>
      <w:r w:rsidRPr="007427D6">
        <w:rPr>
          <w:rFonts w:eastAsia="標楷體" w:cstheme="minorHAnsi" w:hint="eastAsia"/>
        </w:rPr>
        <w:t>、</w:t>
      </w:r>
      <w:r w:rsidRPr="007427D6">
        <w:rPr>
          <w:rFonts w:eastAsia="標楷體" w:cstheme="minorHAnsi" w:hint="eastAsia"/>
        </w:rPr>
        <w:t>High</w:t>
      </w:r>
      <w:r w:rsidRPr="007427D6">
        <w:rPr>
          <w:rFonts w:eastAsia="標楷體" w:cstheme="minorHAnsi" w:hint="eastAsia"/>
        </w:rPr>
        <w:t>、</w:t>
      </w:r>
      <w:r w:rsidRPr="007427D6">
        <w:rPr>
          <w:rFonts w:eastAsia="標楷體" w:cstheme="minorHAnsi" w:hint="eastAsia"/>
        </w:rPr>
        <w:t>Low</w:t>
      </w:r>
      <w:r w:rsidRPr="007427D6">
        <w:rPr>
          <w:rFonts w:eastAsia="標楷體" w:cstheme="minorHAnsi" w:hint="eastAsia"/>
        </w:rPr>
        <w:t>、</w:t>
      </w:r>
      <w:r w:rsidRPr="007427D6">
        <w:rPr>
          <w:rFonts w:eastAsia="標楷體" w:cstheme="minorHAnsi" w:hint="eastAsia"/>
        </w:rPr>
        <w:t>Close</w:t>
      </w:r>
      <w:r w:rsidRPr="007427D6">
        <w:rPr>
          <w:rFonts w:eastAsia="標楷體" w:cstheme="minorHAnsi" w:hint="eastAsia"/>
        </w:rPr>
        <w:t>、</w:t>
      </w:r>
      <w:r w:rsidRPr="007427D6">
        <w:rPr>
          <w:rFonts w:eastAsia="標楷體" w:cstheme="minorHAnsi" w:hint="eastAsia"/>
        </w:rPr>
        <w:t>Volume</w:t>
      </w:r>
      <w:r w:rsidRPr="007427D6">
        <w:rPr>
          <w:rFonts w:eastAsia="標楷體" w:cstheme="minorHAnsi" w:hint="eastAsia"/>
        </w:rPr>
        <w:t>、</w:t>
      </w:r>
      <w:r w:rsidRPr="007427D6">
        <w:rPr>
          <w:rFonts w:eastAsia="標楷體" w:cstheme="minorHAnsi" w:hint="eastAsia"/>
        </w:rPr>
        <w:t>sigma</w:t>
      </w:r>
      <w:r w:rsidRPr="007427D6">
        <w:rPr>
          <w:rFonts w:eastAsia="標楷體" w:cstheme="minorHAnsi" w:hint="eastAsia"/>
        </w:rPr>
        <w:t>、</w:t>
      </w:r>
      <w:r w:rsidRPr="007427D6">
        <w:rPr>
          <w:rFonts w:eastAsia="標楷體" w:cstheme="minorHAnsi" w:hint="eastAsia"/>
        </w:rPr>
        <w:t>TR</w:t>
      </w:r>
      <w:r w:rsidRPr="007427D6">
        <w:rPr>
          <w:rFonts w:eastAsia="標楷體" w:cstheme="minorHAnsi" w:hint="eastAsia"/>
        </w:rPr>
        <w:t>、</w:t>
      </w:r>
      <w:r w:rsidRPr="007427D6">
        <w:rPr>
          <w:rFonts w:eastAsia="標楷體" w:cstheme="minorHAnsi" w:hint="eastAsia"/>
        </w:rPr>
        <w:t>return</w:t>
      </w:r>
      <w:r>
        <w:rPr>
          <w:rFonts w:eastAsia="標楷體" w:cstheme="minorHAnsi" w:hint="eastAsia"/>
        </w:rPr>
        <w:t>、標的名稱熱度</w:t>
      </w:r>
      <w:r>
        <w:rPr>
          <w:rFonts w:eastAsia="標楷體" w:cstheme="minorHAnsi" w:hint="eastAsia"/>
        </w:rPr>
        <w:t xml:space="preserve"> + </w:t>
      </w:r>
      <w:r>
        <w:rPr>
          <w:rFonts w:eastAsia="標楷體" w:cstheme="minorHAnsi" w:hint="eastAsia"/>
        </w:rPr>
        <w:t>其</w:t>
      </w:r>
      <w:r w:rsidRPr="007427D6">
        <w:rPr>
          <w:rFonts w:eastAsia="標楷體" w:cstheme="minorHAnsi" w:hint="eastAsia"/>
        </w:rPr>
        <w:t>cros</w:t>
      </w:r>
      <w:r w:rsidRPr="007427D6">
        <w:rPr>
          <w:rFonts w:eastAsia="標楷體" w:cstheme="minorHAnsi"/>
        </w:rPr>
        <w:t>s</w:t>
      </w:r>
      <w:r w:rsidRPr="007427D6">
        <w:rPr>
          <w:rFonts w:eastAsia="標楷體" w:cstheme="minorHAnsi" w:hint="eastAsia"/>
        </w:rPr>
        <w:t xml:space="preserve"> mean</w:t>
      </w:r>
      <w:r>
        <w:rPr>
          <w:rFonts w:eastAsia="標楷體" w:cstheme="minorHAnsi" w:hint="eastAsia"/>
        </w:rPr>
        <w:t>、</w:t>
      </w:r>
      <w:r w:rsidRPr="007427D6">
        <w:rPr>
          <w:rFonts w:eastAsia="標楷體" w:cstheme="minorHAnsi" w:hint="eastAsia"/>
          <w:b/>
        </w:rPr>
        <w:t>D</w:t>
      </w:r>
      <w:r w:rsidRPr="007427D6">
        <w:rPr>
          <w:rFonts w:eastAsia="標楷體" w:cstheme="minorHAnsi"/>
          <w:b/>
        </w:rPr>
        <w:t>omestic Trends</w:t>
      </w:r>
      <w:r>
        <w:rPr>
          <w:rFonts w:eastAsia="標楷體" w:cstheme="minorHAnsi" w:hint="eastAsia"/>
        </w:rPr>
        <w:t>、</w:t>
      </w:r>
      <w:proofErr w:type="spellStart"/>
      <w:r w:rsidRPr="007427D6">
        <w:rPr>
          <w:rFonts w:eastAsia="標楷體" w:cstheme="minorHAnsi" w:hint="eastAsia"/>
          <w:b/>
        </w:rPr>
        <w:t>keywords_fix</w:t>
      </w:r>
      <w:proofErr w:type="spellEnd"/>
      <w:r w:rsidRPr="007427D6">
        <w:rPr>
          <w:rFonts w:eastAsia="標楷體" w:cstheme="minorHAnsi" w:hint="eastAsia"/>
        </w:rPr>
        <w:t>。</w:t>
      </w:r>
    </w:p>
    <w:p w:rsidR="006C180E" w:rsidRDefault="007427D6" w:rsidP="006C180E">
      <w:pPr>
        <w:pStyle w:val="a3"/>
        <w:numPr>
          <w:ilvl w:val="0"/>
          <w:numId w:val="20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分為預測</w:t>
      </w:r>
      <w:r w:rsidR="006C180E">
        <w:rPr>
          <w:rFonts w:eastAsia="標楷體" w:cstheme="minorHAnsi" w:hint="eastAsia"/>
        </w:rPr>
        <w:t>sigma</w:t>
      </w:r>
      <w:r w:rsidR="006C180E"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TR</w:t>
      </w:r>
      <w:r>
        <w:rPr>
          <w:rFonts w:eastAsia="標楷體" w:cstheme="minorHAnsi" w:hint="eastAsia"/>
        </w:rPr>
        <w:t>。</w:t>
      </w:r>
    </w:p>
    <w:p w:rsidR="006C180E" w:rsidRPr="0075715C" w:rsidRDefault="006C180E" w:rsidP="0075715C">
      <w:pPr>
        <w:pStyle w:val="a3"/>
        <w:numPr>
          <w:ilvl w:val="0"/>
          <w:numId w:val="20"/>
        </w:numPr>
        <w:ind w:leftChars="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觀察</w:t>
      </w:r>
      <w:r w:rsidR="0075715C">
        <w:rPr>
          <w:rFonts w:eastAsia="標楷體" w:cstheme="minorHAnsi" w:hint="eastAsia"/>
        </w:rPr>
        <w:t>不同變數和波動度的散佈圖、</w:t>
      </w:r>
      <w:r w:rsidRPr="0075715C">
        <w:rPr>
          <w:rFonts w:eastAsia="標楷體" w:cstheme="minorHAnsi" w:hint="eastAsia"/>
        </w:rPr>
        <w:t>Mutual Information</w:t>
      </w:r>
      <w:r w:rsidRPr="0075715C">
        <w:rPr>
          <w:rFonts w:eastAsia="標楷體" w:cstheme="minorHAnsi" w:hint="eastAsia"/>
        </w:rPr>
        <w:t>。</w:t>
      </w:r>
    </w:p>
    <w:p w:rsidR="007427D6" w:rsidRDefault="007427D6" w:rsidP="007427D6">
      <w:pPr>
        <w:pStyle w:val="a3"/>
        <w:numPr>
          <w:ilvl w:val="0"/>
          <w:numId w:val="20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標準化</w:t>
      </w:r>
      <w:r w:rsidR="006C180E">
        <w:rPr>
          <w:rFonts w:eastAsia="標楷體" w:cstheme="minorHAnsi" w:hint="eastAsia"/>
        </w:rPr>
        <w:t>。</w:t>
      </w:r>
    </w:p>
    <w:p w:rsidR="007427D6" w:rsidRDefault="007427D6" w:rsidP="007427D6">
      <w:pPr>
        <w:pStyle w:val="a3"/>
        <w:numPr>
          <w:ilvl w:val="0"/>
          <w:numId w:val="20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隨機亂數，再分</w:t>
      </w:r>
      <w:r>
        <w:rPr>
          <w:rFonts w:eastAsia="標楷體" w:cstheme="minorHAnsi" w:hint="eastAsia"/>
        </w:rPr>
        <w:t>train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validation test data</w:t>
      </w:r>
      <w:r w:rsidR="0075715C">
        <w:rPr>
          <w:rFonts w:eastAsia="標楷體" w:cstheme="minorHAnsi" w:hint="eastAsia"/>
        </w:rPr>
        <w:t>(90%</w:t>
      </w:r>
      <w:r w:rsidR="0075715C">
        <w:rPr>
          <w:rFonts w:eastAsia="標楷體" w:cstheme="minorHAnsi" w:hint="eastAsia"/>
        </w:rPr>
        <w:t>、</w:t>
      </w:r>
      <w:r w:rsidR="0075715C">
        <w:rPr>
          <w:rFonts w:eastAsia="標楷體" w:cstheme="minorHAnsi" w:hint="eastAsia"/>
        </w:rPr>
        <w:t>10%)</w:t>
      </w:r>
      <w:r>
        <w:rPr>
          <w:rFonts w:eastAsia="標楷體" w:cstheme="minorHAnsi" w:hint="eastAsia"/>
        </w:rPr>
        <w:t>。</w:t>
      </w:r>
    </w:p>
    <w:p w:rsidR="007427D6" w:rsidRDefault="007427D6" w:rsidP="007427D6">
      <w:pPr>
        <w:pStyle w:val="a3"/>
        <w:numPr>
          <w:ilvl w:val="0"/>
          <w:numId w:val="20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嘗試不同的</w:t>
      </w:r>
      <w:r>
        <w:rPr>
          <w:rFonts w:eastAsia="標楷體" w:cstheme="minorHAnsi" w:hint="eastAsia"/>
        </w:rPr>
        <w:t>Lag</w:t>
      </w:r>
      <w:r>
        <w:rPr>
          <w:rFonts w:eastAsia="標楷體" w:cstheme="minorHAnsi" w:hint="eastAsia"/>
        </w:rPr>
        <w:t>期數</w:t>
      </w:r>
      <w:r>
        <w:rPr>
          <w:rFonts w:eastAsia="標楷體" w:cstheme="minorHAnsi" w:hint="eastAsia"/>
        </w:rPr>
        <w:t>inputs(</w:t>
      </w:r>
      <w:r>
        <w:rPr>
          <w:rFonts w:eastAsia="標楷體" w:cstheme="minorHAnsi"/>
        </w:rPr>
        <w:t>past days</w:t>
      </w:r>
      <w:r>
        <w:rPr>
          <w:rFonts w:eastAsia="標楷體" w:cstheme="minorHAnsi" w:hint="eastAsia"/>
        </w:rPr>
        <w:t>)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batch size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epochs</w:t>
      </w:r>
      <w:r>
        <w:rPr>
          <w:rFonts w:eastAsia="標楷體" w:cstheme="minorHAnsi" w:hint="eastAsia"/>
        </w:rPr>
        <w:t>。</w:t>
      </w:r>
    </w:p>
    <w:p w:rsidR="00FF3522" w:rsidRDefault="007427D6" w:rsidP="00250E5A">
      <w:pPr>
        <w:pStyle w:val="a3"/>
        <w:numPr>
          <w:ilvl w:val="0"/>
          <w:numId w:val="20"/>
        </w:numPr>
        <w:ind w:leftChars="0"/>
        <w:rPr>
          <w:rFonts w:eastAsia="標楷體" w:cstheme="minorHAnsi"/>
        </w:rPr>
      </w:pPr>
      <w:r w:rsidRPr="007427D6">
        <w:rPr>
          <w:rFonts w:eastAsia="標楷體" w:cstheme="minorHAnsi" w:hint="eastAsia"/>
        </w:rPr>
        <w:t>以</w:t>
      </w:r>
      <w:r w:rsidRPr="007427D6">
        <w:rPr>
          <w:rFonts w:eastAsia="標楷體" w:cstheme="minorHAnsi" w:hint="eastAsia"/>
        </w:rPr>
        <w:t>validation MAE</w:t>
      </w:r>
      <w:r w:rsidRPr="007427D6">
        <w:rPr>
          <w:rFonts w:eastAsia="標楷體" w:cstheme="minorHAnsi" w:hint="eastAsia"/>
        </w:rPr>
        <w:t>為衡量標準。</w:t>
      </w:r>
    </w:p>
    <w:p w:rsidR="006C180E" w:rsidRPr="006C180E" w:rsidRDefault="006C180E" w:rsidP="006C180E">
      <w:pPr>
        <w:pStyle w:val="a3"/>
        <w:numPr>
          <w:ilvl w:val="0"/>
          <w:numId w:val="20"/>
        </w:numPr>
        <w:ind w:leftChars="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觀察波動度的分布，並嘗試拿掉波動大或波動小的部分</w:t>
      </w:r>
      <w:r w:rsidR="0075715C">
        <w:rPr>
          <w:rFonts w:eastAsia="標楷體" w:cstheme="minorHAnsi" w:hint="eastAsia"/>
        </w:rPr>
        <w:t>，重複</w:t>
      </w:r>
      <w:r w:rsidR="0075715C">
        <w:rPr>
          <w:rFonts w:eastAsia="標楷體" w:cstheme="minorHAnsi" w:hint="eastAsia"/>
        </w:rPr>
        <w:t>(</w:t>
      </w:r>
      <w:r w:rsidR="0075715C">
        <w:rPr>
          <w:rFonts w:eastAsia="標楷體" w:cstheme="minorHAnsi"/>
        </w:rPr>
        <w:t>a</w:t>
      </w:r>
      <w:r w:rsidR="0075715C">
        <w:rPr>
          <w:rFonts w:eastAsia="標楷體" w:cstheme="minorHAnsi" w:hint="eastAsia"/>
        </w:rPr>
        <w:t>)</w:t>
      </w:r>
      <w:r w:rsidR="0075715C">
        <w:rPr>
          <w:rFonts w:eastAsia="標楷體" w:cstheme="minorHAnsi"/>
        </w:rPr>
        <w:t>-(g)</w:t>
      </w:r>
      <w:r w:rsidR="0075715C">
        <w:rPr>
          <w:rFonts w:eastAsia="標楷體" w:cstheme="minorHAnsi" w:hint="eastAsia"/>
        </w:rPr>
        <w:t>步驟。</w:t>
      </w:r>
    </w:p>
    <w:p w:rsidR="006C180E" w:rsidRDefault="0075715C" w:rsidP="006C180E">
      <w:pPr>
        <w:ind w:left="840"/>
        <w:rPr>
          <w:rFonts w:eastAsia="標楷體" w:cstheme="minorHAnsi"/>
        </w:rPr>
      </w:pPr>
      <w:r w:rsidRPr="0075715C">
        <w:rPr>
          <w:rFonts w:eastAsia="標楷體" w:cstheme="minorHAnsi"/>
        </w:rPr>
        <w:drawing>
          <wp:anchor distT="0" distB="0" distL="114300" distR="114300" simplePos="0" relativeHeight="251669504" behindDoc="0" locked="0" layoutInCell="1" allowOverlap="1" wp14:anchorId="6459ADB3" wp14:editId="5F6990E1">
            <wp:simplePos x="0" y="0"/>
            <wp:positionH relativeFrom="column">
              <wp:posOffset>3319672</wp:posOffset>
            </wp:positionH>
            <wp:positionV relativeFrom="paragraph">
              <wp:posOffset>155359</wp:posOffset>
            </wp:positionV>
            <wp:extent cx="2524760" cy="2026285"/>
            <wp:effectExtent l="0" t="0" r="889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15C">
        <w:rPr>
          <w:rFonts w:eastAsia="標楷體" w:cstheme="minorHAnsi"/>
        </w:rPr>
        <w:drawing>
          <wp:anchor distT="0" distB="0" distL="114300" distR="114300" simplePos="0" relativeHeight="251668480" behindDoc="0" locked="0" layoutInCell="1" allowOverlap="1" wp14:anchorId="742CCEED" wp14:editId="760B5799">
            <wp:simplePos x="0" y="0"/>
            <wp:positionH relativeFrom="column">
              <wp:posOffset>387913</wp:posOffset>
            </wp:positionH>
            <wp:positionV relativeFrom="paragraph">
              <wp:posOffset>145678</wp:posOffset>
            </wp:positionV>
            <wp:extent cx="2587924" cy="2072022"/>
            <wp:effectExtent l="0" t="0" r="3175" b="444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924" cy="2072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715C" w:rsidRDefault="0075715C" w:rsidP="006C180E">
      <w:pPr>
        <w:ind w:left="840"/>
        <w:rPr>
          <w:rFonts w:eastAsia="標楷體" w:cstheme="minorHAnsi"/>
        </w:rPr>
      </w:pPr>
    </w:p>
    <w:p w:rsidR="0075715C" w:rsidRDefault="0075715C" w:rsidP="006C180E">
      <w:pPr>
        <w:ind w:left="840"/>
        <w:rPr>
          <w:rFonts w:eastAsia="標楷體" w:cstheme="minorHAnsi"/>
        </w:rPr>
      </w:pPr>
    </w:p>
    <w:p w:rsidR="0075715C" w:rsidRDefault="0075715C" w:rsidP="006C180E">
      <w:pPr>
        <w:ind w:left="840"/>
        <w:rPr>
          <w:rFonts w:eastAsia="標楷體" w:cstheme="minorHAnsi"/>
        </w:rPr>
      </w:pPr>
    </w:p>
    <w:p w:rsidR="0075715C" w:rsidRDefault="0075715C" w:rsidP="006C180E">
      <w:pPr>
        <w:ind w:left="840"/>
        <w:rPr>
          <w:rFonts w:eastAsia="標楷體" w:cstheme="minorHAnsi"/>
        </w:rPr>
      </w:pPr>
    </w:p>
    <w:p w:rsidR="0075715C" w:rsidRDefault="0075715C" w:rsidP="006C180E">
      <w:pPr>
        <w:ind w:left="840"/>
        <w:rPr>
          <w:rFonts w:eastAsia="標楷體" w:cstheme="minorHAnsi"/>
        </w:rPr>
      </w:pPr>
    </w:p>
    <w:p w:rsidR="0075715C" w:rsidRDefault="0075715C" w:rsidP="006C180E">
      <w:pPr>
        <w:ind w:left="840"/>
        <w:rPr>
          <w:rFonts w:eastAsia="標楷體" w:cstheme="minorHAnsi"/>
        </w:rPr>
      </w:pPr>
    </w:p>
    <w:p w:rsidR="0075715C" w:rsidRDefault="0075715C" w:rsidP="006C180E">
      <w:pPr>
        <w:ind w:left="840"/>
        <w:rPr>
          <w:rFonts w:eastAsia="標楷體" w:cstheme="minorHAnsi"/>
        </w:rPr>
      </w:pPr>
    </w:p>
    <w:p w:rsidR="0075715C" w:rsidRDefault="0075715C" w:rsidP="006C180E">
      <w:pPr>
        <w:ind w:left="840"/>
        <w:rPr>
          <w:rFonts w:eastAsia="標楷體" w:cstheme="minorHAnsi"/>
        </w:rPr>
      </w:pPr>
    </w:p>
    <w:p w:rsidR="00E01860" w:rsidRDefault="00E01860" w:rsidP="00E01860">
      <w:pPr>
        <w:ind w:left="840"/>
        <w:rPr>
          <w:rFonts w:eastAsia="標楷體" w:cstheme="minorHAnsi" w:hint="eastAsia"/>
        </w:rPr>
      </w:pPr>
      <w:r w:rsidRPr="00E01860">
        <w:rPr>
          <w:rFonts w:eastAsia="標楷體" w:cstheme="minorHAnsi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39485" cy="2518410"/>
            <wp:effectExtent l="0" t="0" r="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860" w:rsidRDefault="00E01860" w:rsidP="006C180E">
      <w:pPr>
        <w:ind w:left="840"/>
        <w:rPr>
          <w:rFonts w:eastAsia="標楷體" w:cstheme="minorHAnsi"/>
        </w:rPr>
      </w:pPr>
      <w:r>
        <w:rPr>
          <w:rFonts w:eastAsia="標楷體" w:cstheme="minorHAnsi" w:hint="eastAsia"/>
        </w:rPr>
        <w:t>結果</w:t>
      </w:r>
      <w:r>
        <w:rPr>
          <w:rFonts w:eastAsia="標楷體" w:cstheme="minorHAnsi" w:hint="eastAsia"/>
        </w:rPr>
        <w:t>:</w:t>
      </w:r>
    </w:p>
    <w:p w:rsidR="00E01860" w:rsidRPr="00E01860" w:rsidRDefault="0075715C" w:rsidP="00E01860">
      <w:pPr>
        <w:pStyle w:val="a3"/>
        <w:numPr>
          <w:ilvl w:val="0"/>
          <w:numId w:val="21"/>
        </w:numPr>
        <w:ind w:leftChars="0"/>
        <w:rPr>
          <w:rFonts w:eastAsia="標楷體" w:cstheme="minorHAnsi"/>
        </w:rPr>
      </w:pPr>
      <w:r w:rsidRPr="00E01860">
        <w:rPr>
          <w:rFonts w:eastAsia="標楷體" w:cstheme="minorHAnsi" w:hint="eastAsia"/>
        </w:rPr>
        <w:t>比較</w:t>
      </w:r>
      <w:r w:rsidR="00E01860" w:rsidRPr="00E01860">
        <w:rPr>
          <w:rFonts w:eastAsia="標楷體" w:cstheme="minorHAnsi" w:hint="eastAsia"/>
        </w:rPr>
        <w:t>有無</w:t>
      </w:r>
      <w:r w:rsidR="00E01860" w:rsidRPr="00E01860">
        <w:rPr>
          <w:rFonts w:eastAsia="標楷體" w:cstheme="minorHAnsi" w:hint="eastAsia"/>
        </w:rPr>
        <w:t xml:space="preserve">Google Trends </w:t>
      </w:r>
      <w:r w:rsidR="00E01860" w:rsidRPr="00E01860">
        <w:rPr>
          <w:rFonts w:eastAsia="標楷體" w:cstheme="minorHAnsi" w:hint="eastAsia"/>
        </w:rPr>
        <w:t>關鍵字熱度變數的結果，發現加上熱度變數，</w:t>
      </w:r>
      <w:r w:rsidR="00E01860" w:rsidRPr="00E01860">
        <w:rPr>
          <w:rFonts w:eastAsia="標楷體" w:cstheme="minorHAnsi" w:hint="eastAsia"/>
        </w:rPr>
        <w:t>validation loss</w:t>
      </w:r>
      <w:r w:rsidR="00E01860" w:rsidRPr="00E01860">
        <w:rPr>
          <w:rFonts w:eastAsia="標楷體" w:cstheme="minorHAnsi" w:hint="eastAsia"/>
        </w:rPr>
        <w:t>反而上升，反而</w:t>
      </w:r>
      <w:r w:rsidR="00E01860" w:rsidRPr="00E01860">
        <w:rPr>
          <w:rFonts w:eastAsia="標楷體" w:cstheme="minorHAnsi" w:hint="eastAsia"/>
        </w:rPr>
        <w:t>overfitting</w:t>
      </w:r>
      <w:r w:rsidR="00E01860" w:rsidRPr="00E01860">
        <w:rPr>
          <w:rFonts w:eastAsia="標楷體" w:cstheme="minorHAnsi" w:hint="eastAsia"/>
        </w:rPr>
        <w:t>。</w:t>
      </w:r>
    </w:p>
    <w:p w:rsidR="00E01860" w:rsidRDefault="00E01860" w:rsidP="00E01860">
      <w:pPr>
        <w:pStyle w:val="a3"/>
        <w:numPr>
          <w:ilvl w:val="0"/>
          <w:numId w:val="21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以配飾結果來看</w:t>
      </w:r>
      <w:r w:rsidR="004D34B2">
        <w:rPr>
          <w:rFonts w:eastAsia="標楷體" w:cstheme="minorHAnsi" w:hint="eastAsia"/>
        </w:rPr>
        <w:t>，預測結果常低估實際情況。</w:t>
      </w:r>
    </w:p>
    <w:p w:rsidR="004D34B2" w:rsidRDefault="004D34B2" w:rsidP="004D34B2">
      <w:pPr>
        <w:pStyle w:val="a3"/>
        <w:numPr>
          <w:ilvl w:val="0"/>
          <w:numId w:val="21"/>
        </w:numPr>
        <w:ind w:leftChars="0"/>
        <w:rPr>
          <w:rFonts w:eastAsia="標楷體" w:cstheme="minorHAnsi"/>
        </w:rPr>
      </w:pPr>
      <w:r w:rsidRPr="0075715C">
        <w:rPr>
          <w:rFonts w:eastAsia="標楷體" w:cstheme="minorHAnsi"/>
        </w:rPr>
        <w:drawing>
          <wp:anchor distT="0" distB="0" distL="114300" distR="114300" simplePos="0" relativeHeight="251667456" behindDoc="0" locked="0" layoutInCell="1" allowOverlap="1" wp14:anchorId="4485267D" wp14:editId="43225CA8">
            <wp:simplePos x="0" y="0"/>
            <wp:positionH relativeFrom="margin">
              <wp:align>center</wp:align>
            </wp:positionH>
            <wp:positionV relativeFrom="paragraph">
              <wp:posOffset>696068</wp:posOffset>
            </wp:positionV>
            <wp:extent cx="6396990" cy="4977130"/>
            <wp:effectExtent l="0" t="0" r="381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標楷體" w:cstheme="minorHAnsi" w:hint="eastAsia"/>
        </w:rPr>
        <w:t>分別去看每</w:t>
      </w:r>
      <w:proofErr w:type="gramStart"/>
      <w:r>
        <w:rPr>
          <w:rFonts w:eastAsia="標楷體" w:cstheme="minorHAnsi" w:hint="eastAsia"/>
        </w:rPr>
        <w:t>個</w:t>
      </w:r>
      <w:proofErr w:type="gramEnd"/>
      <w:r>
        <w:rPr>
          <w:rFonts w:eastAsia="標楷體" w:cstheme="minorHAnsi" w:hint="eastAsia"/>
        </w:rPr>
        <w:t>變數與</w:t>
      </w:r>
      <w:r>
        <w:rPr>
          <w:rFonts w:eastAsia="標楷體" w:cstheme="minorHAnsi" w:hint="eastAsia"/>
        </w:rPr>
        <w:t>TR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Mutual Information(</w:t>
      </w:r>
      <w:r>
        <w:rPr>
          <w:rFonts w:eastAsia="標楷體" w:cstheme="minorHAnsi" w:hint="eastAsia"/>
        </w:rPr>
        <w:t>下圖</w:t>
      </w:r>
      <w:r>
        <w:rPr>
          <w:rFonts w:eastAsia="標楷體" w:cstheme="minorHAnsi" w:hint="eastAsia"/>
        </w:rPr>
        <w:t>)</w:t>
      </w:r>
      <w:r>
        <w:rPr>
          <w:rFonts w:eastAsia="標楷體" w:cstheme="minorHAnsi" w:hint="eastAsia"/>
        </w:rPr>
        <w:t>，標準化後關鍵字熱度變數都非常低，</w:t>
      </w:r>
      <w:r w:rsidRPr="004D34B2">
        <w:rPr>
          <w:rFonts w:eastAsia="標楷體" w:cstheme="minorHAnsi" w:hint="eastAsia"/>
        </w:rPr>
        <w:t>作為模型的</w:t>
      </w:r>
      <w:r>
        <w:rPr>
          <w:rFonts w:eastAsia="標楷體" w:cstheme="minorHAnsi" w:hint="eastAsia"/>
        </w:rPr>
        <w:t>變數</w:t>
      </w:r>
      <w:r w:rsidRPr="004D34B2">
        <w:rPr>
          <w:rFonts w:eastAsia="標楷體" w:cstheme="minorHAnsi" w:hint="eastAsia"/>
        </w:rPr>
        <w:t>可能不合適。</w:t>
      </w:r>
      <w:r>
        <w:rPr>
          <w:rFonts w:eastAsia="標楷體" w:cstheme="minorHAnsi"/>
        </w:rPr>
        <w:br/>
      </w:r>
    </w:p>
    <w:p w:rsidR="000C176D" w:rsidRDefault="000C176D" w:rsidP="000C176D">
      <w:pPr>
        <w:rPr>
          <w:rFonts w:eastAsia="標楷體" w:cstheme="minorHAnsi"/>
        </w:rPr>
      </w:pPr>
    </w:p>
    <w:p w:rsidR="000C176D" w:rsidRPr="000C176D" w:rsidRDefault="000C176D" w:rsidP="000C176D">
      <w:pPr>
        <w:rPr>
          <w:rFonts w:eastAsia="標楷體" w:cstheme="minorHAnsi" w:hint="eastAsia"/>
        </w:rPr>
      </w:pPr>
    </w:p>
    <w:p w:rsidR="000C176D" w:rsidRDefault="000C176D" w:rsidP="000C176D">
      <w:pPr>
        <w:pStyle w:val="a3"/>
        <w:numPr>
          <w:ilvl w:val="0"/>
          <w:numId w:val="21"/>
        </w:numPr>
        <w:ind w:leftChars="0"/>
        <w:rPr>
          <w:rFonts w:eastAsia="標楷體" w:cstheme="minorHAnsi"/>
        </w:rPr>
      </w:pPr>
      <w:r w:rsidRPr="000C176D">
        <w:rPr>
          <w:rFonts w:eastAsia="標楷體" w:cstheme="minorHAnsi"/>
        </w:rPr>
        <w:lastRenderedPageBreak/>
        <w:drawing>
          <wp:anchor distT="0" distB="0" distL="114300" distR="114300" simplePos="0" relativeHeight="251671552" behindDoc="0" locked="0" layoutInCell="1" allowOverlap="1" wp14:anchorId="4C47CE99" wp14:editId="79CD9FE4">
            <wp:simplePos x="0" y="0"/>
            <wp:positionH relativeFrom="column">
              <wp:posOffset>4579824</wp:posOffset>
            </wp:positionH>
            <wp:positionV relativeFrom="paragraph">
              <wp:posOffset>7776</wp:posOffset>
            </wp:positionV>
            <wp:extent cx="1814830" cy="2219960"/>
            <wp:effectExtent l="0" t="0" r="0" b="889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標楷體" w:cstheme="minorHAnsi" w:hint="eastAsia"/>
        </w:rPr>
        <w:t>分別將波動大</w:t>
      </w: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前</w:t>
      </w:r>
      <w:r>
        <w:rPr>
          <w:rFonts w:eastAsia="標楷體" w:cstheme="minorHAnsi" w:hint="eastAsia"/>
        </w:rPr>
        <w:t>2.5%)</w:t>
      </w:r>
      <w:r>
        <w:rPr>
          <w:rFonts w:eastAsia="標楷體" w:cstheme="minorHAnsi" w:hint="eastAsia"/>
        </w:rPr>
        <w:t>、波動小</w:t>
      </w: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後</w:t>
      </w:r>
      <w:r>
        <w:rPr>
          <w:rFonts w:eastAsia="標楷體" w:cstheme="minorHAnsi" w:hint="eastAsia"/>
        </w:rPr>
        <w:t>50%)</w:t>
      </w:r>
      <w:r>
        <w:rPr>
          <w:rFonts w:eastAsia="標楷體" w:cstheme="minorHAnsi" w:hint="eastAsia"/>
        </w:rPr>
        <w:t>拿掉測試，</w:t>
      </w:r>
      <w:r>
        <w:rPr>
          <w:rFonts w:eastAsia="標楷體" w:cstheme="minorHAnsi"/>
        </w:rPr>
        <w:br/>
      </w:r>
      <w:r>
        <w:rPr>
          <w:rFonts w:eastAsia="標楷體" w:cstheme="minorHAnsi" w:hint="eastAsia"/>
        </w:rPr>
        <w:t>發現</w:t>
      </w:r>
      <w:r>
        <w:rPr>
          <w:rFonts w:eastAsia="標楷體" w:cstheme="minorHAnsi" w:hint="eastAsia"/>
        </w:rPr>
        <w:t>Google</w:t>
      </w:r>
      <w:r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>Trends</w:t>
      </w:r>
      <w:r>
        <w:rPr>
          <w:rFonts w:eastAsia="標楷體" w:cstheme="minorHAnsi" w:hint="eastAsia"/>
        </w:rPr>
        <w:t>熱度對波動大</w:t>
      </w: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前</w:t>
      </w:r>
      <w:r>
        <w:rPr>
          <w:rFonts w:eastAsia="標楷體" w:cstheme="minorHAnsi" w:hint="eastAsia"/>
        </w:rPr>
        <w:t>50%)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M</w:t>
      </w:r>
      <w:r>
        <w:rPr>
          <w:rFonts w:eastAsia="標楷體" w:cstheme="minorHAnsi"/>
        </w:rPr>
        <w:t>utual Information</w:t>
      </w:r>
      <w:r>
        <w:rPr>
          <w:rFonts w:eastAsia="標楷體" w:cstheme="minorHAnsi" w:hint="eastAsia"/>
        </w:rPr>
        <w:t>較高，但資訊量還是非常低。</w:t>
      </w:r>
    </w:p>
    <w:p w:rsidR="000C176D" w:rsidRDefault="000C176D" w:rsidP="000C176D">
      <w:pPr>
        <w:pStyle w:val="a3"/>
        <w:numPr>
          <w:ilvl w:val="0"/>
          <w:numId w:val="21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分別將波動大</w:t>
      </w: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前</w:t>
      </w:r>
      <w:r>
        <w:rPr>
          <w:rFonts w:eastAsia="標楷體" w:cstheme="minorHAnsi" w:hint="eastAsia"/>
        </w:rPr>
        <w:t>2.5%)</w:t>
      </w:r>
      <w:r>
        <w:rPr>
          <w:rFonts w:eastAsia="標楷體" w:cstheme="minorHAnsi" w:hint="eastAsia"/>
        </w:rPr>
        <w:t>、波動小</w:t>
      </w: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後</w:t>
      </w:r>
      <w:r>
        <w:rPr>
          <w:rFonts w:eastAsia="標楷體" w:cstheme="minorHAnsi" w:hint="eastAsia"/>
        </w:rPr>
        <w:t>50%)</w:t>
      </w:r>
      <w:r>
        <w:rPr>
          <w:rFonts w:eastAsia="標楷體" w:cstheme="minorHAnsi" w:hint="eastAsia"/>
        </w:rPr>
        <w:t>拿掉</w:t>
      </w:r>
      <w:r>
        <w:rPr>
          <w:rFonts w:eastAsia="標楷體" w:cstheme="minorHAnsi" w:hint="eastAsia"/>
        </w:rPr>
        <w:t>再配飾</w:t>
      </w:r>
      <w:r>
        <w:rPr>
          <w:rFonts w:eastAsia="標楷體" w:cstheme="minorHAnsi" w:hint="eastAsia"/>
        </w:rPr>
        <w:t>，</w:t>
      </w:r>
      <w:r>
        <w:rPr>
          <w:rFonts w:eastAsia="標楷體" w:cstheme="minorHAnsi"/>
        </w:rPr>
        <w:br/>
      </w:r>
      <w:r>
        <w:rPr>
          <w:rFonts w:eastAsia="標楷體" w:cstheme="minorHAnsi" w:hint="eastAsia"/>
        </w:rPr>
        <w:t>validation loss</w:t>
      </w:r>
      <w:r>
        <w:rPr>
          <w:rFonts w:eastAsia="標楷體" w:cstheme="minorHAnsi" w:hint="eastAsia"/>
        </w:rPr>
        <w:t>提高非常</w:t>
      </w:r>
      <w:r w:rsidR="00C32EDA">
        <w:rPr>
          <w:rFonts w:eastAsia="標楷體" w:cstheme="minorHAnsi" w:hint="eastAsia"/>
        </w:rPr>
        <w:t>多。</w:t>
      </w:r>
    </w:p>
    <w:p w:rsidR="00C32EDA" w:rsidRDefault="00C32EDA" w:rsidP="00C32EDA">
      <w:pPr>
        <w:pStyle w:val="a3"/>
        <w:numPr>
          <w:ilvl w:val="0"/>
          <w:numId w:val="21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分不同時間段來觀察</w:t>
      </w:r>
      <w:r>
        <w:rPr>
          <w:rFonts w:eastAsia="標楷體" w:cstheme="minorHAnsi" w:hint="eastAsia"/>
        </w:rPr>
        <w:t>M</w:t>
      </w:r>
      <w:r>
        <w:rPr>
          <w:rFonts w:eastAsia="標楷體" w:cstheme="minorHAnsi"/>
        </w:rPr>
        <w:t>utual Information</w:t>
      </w:r>
      <w:r>
        <w:rPr>
          <w:rFonts w:eastAsia="標楷體" w:cstheme="minorHAnsi" w:hint="eastAsia"/>
        </w:rPr>
        <w:t>，都有所差異</w:t>
      </w:r>
    </w:p>
    <w:p w:rsidR="00C32EDA" w:rsidRPr="00C32EDA" w:rsidRDefault="00C32EDA" w:rsidP="00C32EDA">
      <w:pPr>
        <w:pStyle w:val="a3"/>
        <w:ind w:leftChars="0" w:left="120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，但資訊量都很低。</w:t>
      </w:r>
    </w:p>
    <w:p w:rsidR="0075715C" w:rsidRDefault="0075715C" w:rsidP="006C180E">
      <w:pPr>
        <w:ind w:left="840"/>
        <w:rPr>
          <w:rFonts w:eastAsia="標楷體" w:cstheme="minorHAnsi"/>
        </w:rPr>
      </w:pPr>
      <w:bookmarkStart w:id="0" w:name="_GoBack"/>
      <w:bookmarkEnd w:id="0"/>
    </w:p>
    <w:p w:rsidR="0075715C" w:rsidRDefault="0075715C" w:rsidP="006C180E">
      <w:pPr>
        <w:ind w:left="840"/>
        <w:rPr>
          <w:rFonts w:eastAsia="標楷體" w:cstheme="minorHAnsi"/>
        </w:rPr>
      </w:pPr>
    </w:p>
    <w:p w:rsidR="0075715C" w:rsidRDefault="0075715C" w:rsidP="006C180E">
      <w:pPr>
        <w:ind w:left="840"/>
        <w:rPr>
          <w:rFonts w:eastAsia="標楷體" w:cstheme="minorHAnsi"/>
        </w:rPr>
      </w:pPr>
    </w:p>
    <w:p w:rsidR="0075715C" w:rsidRDefault="0075715C" w:rsidP="006C180E">
      <w:pPr>
        <w:ind w:left="840"/>
        <w:rPr>
          <w:rFonts w:eastAsia="標楷體" w:cstheme="minorHAnsi"/>
        </w:rPr>
      </w:pPr>
    </w:p>
    <w:p w:rsidR="0075715C" w:rsidRPr="006C180E" w:rsidRDefault="0075715C" w:rsidP="006C180E">
      <w:pPr>
        <w:ind w:left="840"/>
        <w:rPr>
          <w:rFonts w:eastAsia="標楷體" w:cstheme="minorHAnsi" w:hint="eastAsia"/>
        </w:rPr>
      </w:pPr>
    </w:p>
    <w:p w:rsidR="00AE2243" w:rsidRPr="0054417F" w:rsidRDefault="00AE2243" w:rsidP="0054417F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b/>
        </w:rPr>
      </w:pPr>
      <w:r w:rsidRPr="0054417F">
        <w:rPr>
          <w:rFonts w:ascii="標楷體" w:eastAsia="標楷體" w:hAnsi="標楷體" w:hint="eastAsia"/>
          <w:b/>
          <w:sz w:val="28"/>
        </w:rPr>
        <w:t>結論與</w:t>
      </w:r>
      <w:r w:rsidR="008E37DD" w:rsidRPr="0054417F">
        <w:rPr>
          <w:rFonts w:ascii="標楷體" w:eastAsia="標楷體" w:hAnsi="標楷體" w:hint="eastAsia"/>
          <w:b/>
          <w:sz w:val="28"/>
        </w:rPr>
        <w:t>建議</w:t>
      </w:r>
      <w:r w:rsidRPr="0054417F">
        <w:rPr>
          <w:rFonts w:ascii="標楷體" w:eastAsia="標楷體" w:hAnsi="標楷體"/>
          <w:b/>
        </w:rPr>
        <w:br/>
      </w:r>
    </w:p>
    <w:sectPr w:rsidR="00AE2243" w:rsidRPr="0054417F" w:rsidSect="00D327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6BFD"/>
    <w:multiLevelType w:val="hybridMultilevel"/>
    <w:tmpl w:val="1A9C1498"/>
    <w:lvl w:ilvl="0" w:tplc="4B16F59C">
      <w:start w:val="1"/>
      <w:numFmt w:val="decimal"/>
      <w:lvlText w:val="(%1) 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887461"/>
    <w:multiLevelType w:val="hybridMultilevel"/>
    <w:tmpl w:val="1A9C1498"/>
    <w:lvl w:ilvl="0" w:tplc="4B16F59C">
      <w:start w:val="1"/>
      <w:numFmt w:val="decimal"/>
      <w:lvlText w:val="(%1) 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003F76"/>
    <w:multiLevelType w:val="hybridMultilevel"/>
    <w:tmpl w:val="AFC0EAC0"/>
    <w:lvl w:ilvl="0" w:tplc="4B16F59C">
      <w:start w:val="1"/>
      <w:numFmt w:val="decimal"/>
      <w:lvlText w:val="(%1)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C54EE"/>
    <w:multiLevelType w:val="hybridMultilevel"/>
    <w:tmpl w:val="CA92C67A"/>
    <w:lvl w:ilvl="0" w:tplc="4B16F59C">
      <w:start w:val="1"/>
      <w:numFmt w:val="decimal"/>
      <w:lvlText w:val="(%1)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13ADC"/>
    <w:multiLevelType w:val="hybridMultilevel"/>
    <w:tmpl w:val="4F9C6A08"/>
    <w:lvl w:ilvl="0" w:tplc="3398A5E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263A3C18"/>
    <w:multiLevelType w:val="hybridMultilevel"/>
    <w:tmpl w:val="5382247A"/>
    <w:lvl w:ilvl="0" w:tplc="4B16F59C">
      <w:start w:val="1"/>
      <w:numFmt w:val="decimal"/>
      <w:lvlText w:val="(%1) "/>
      <w:lvlJc w:val="left"/>
      <w:pPr>
        <w:ind w:left="95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7" w15:restartNumberingAfterBreak="0">
    <w:nsid w:val="27D37ED4"/>
    <w:multiLevelType w:val="hybridMultilevel"/>
    <w:tmpl w:val="43046222"/>
    <w:lvl w:ilvl="0" w:tplc="CF769890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3AEA508B"/>
    <w:multiLevelType w:val="hybridMultilevel"/>
    <w:tmpl w:val="4BCC3F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D0A5F5F"/>
    <w:multiLevelType w:val="hybridMultilevel"/>
    <w:tmpl w:val="2CB6B6F6"/>
    <w:lvl w:ilvl="0" w:tplc="4B16F59C">
      <w:start w:val="1"/>
      <w:numFmt w:val="decimal"/>
      <w:lvlText w:val="(%1) 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3D505A4A"/>
    <w:multiLevelType w:val="hybridMultilevel"/>
    <w:tmpl w:val="6B54023C"/>
    <w:lvl w:ilvl="0" w:tplc="3398A5E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41535C7A"/>
    <w:multiLevelType w:val="hybridMultilevel"/>
    <w:tmpl w:val="21F29528"/>
    <w:lvl w:ilvl="0" w:tplc="2FCCF78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4632E2"/>
    <w:multiLevelType w:val="hybridMultilevel"/>
    <w:tmpl w:val="8B1E7B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2A45F4"/>
    <w:multiLevelType w:val="hybridMultilevel"/>
    <w:tmpl w:val="A6241F4E"/>
    <w:lvl w:ilvl="0" w:tplc="4B16F59C">
      <w:start w:val="1"/>
      <w:numFmt w:val="decimal"/>
      <w:lvlText w:val="(%1) "/>
      <w:lvlJc w:val="left"/>
      <w:pPr>
        <w:ind w:left="95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14" w15:restartNumberingAfterBreak="0">
    <w:nsid w:val="544F16D8"/>
    <w:multiLevelType w:val="hybridMultilevel"/>
    <w:tmpl w:val="1A9C1498"/>
    <w:lvl w:ilvl="0" w:tplc="4B16F59C">
      <w:start w:val="1"/>
      <w:numFmt w:val="decimal"/>
      <w:lvlText w:val="(%1) 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4FF0DC9"/>
    <w:multiLevelType w:val="hybridMultilevel"/>
    <w:tmpl w:val="1A9C1498"/>
    <w:lvl w:ilvl="0" w:tplc="4B16F59C">
      <w:start w:val="1"/>
      <w:numFmt w:val="decimal"/>
      <w:lvlText w:val="(%1) 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94861E2"/>
    <w:multiLevelType w:val="hybridMultilevel"/>
    <w:tmpl w:val="F80CACA4"/>
    <w:lvl w:ilvl="0" w:tplc="472E3FB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5E4005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EE416A2"/>
    <w:multiLevelType w:val="hybridMultilevel"/>
    <w:tmpl w:val="49025F40"/>
    <w:lvl w:ilvl="0" w:tplc="2D36D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CCE62D4"/>
    <w:multiLevelType w:val="hybridMultilevel"/>
    <w:tmpl w:val="1A9C1498"/>
    <w:lvl w:ilvl="0" w:tplc="4B16F59C">
      <w:start w:val="1"/>
      <w:numFmt w:val="decimal"/>
      <w:lvlText w:val="(%1) 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4C15E12"/>
    <w:multiLevelType w:val="hybridMultilevel"/>
    <w:tmpl w:val="4C0235CA"/>
    <w:lvl w:ilvl="0" w:tplc="4B16F59C">
      <w:start w:val="1"/>
      <w:numFmt w:val="decimal"/>
      <w:lvlText w:val="(%1) "/>
      <w:lvlJc w:val="left"/>
      <w:pPr>
        <w:ind w:left="95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num w:numId="1">
    <w:abstractNumId w:val="18"/>
  </w:num>
  <w:num w:numId="2">
    <w:abstractNumId w:val="19"/>
  </w:num>
  <w:num w:numId="3">
    <w:abstractNumId w:val="14"/>
  </w:num>
  <w:num w:numId="4">
    <w:abstractNumId w:val="15"/>
  </w:num>
  <w:num w:numId="5">
    <w:abstractNumId w:val="0"/>
  </w:num>
  <w:num w:numId="6">
    <w:abstractNumId w:val="1"/>
  </w:num>
  <w:num w:numId="7">
    <w:abstractNumId w:val="12"/>
  </w:num>
  <w:num w:numId="8">
    <w:abstractNumId w:val="17"/>
  </w:num>
  <w:num w:numId="9">
    <w:abstractNumId w:val="8"/>
  </w:num>
  <w:num w:numId="10">
    <w:abstractNumId w:val="4"/>
  </w:num>
  <w:num w:numId="11">
    <w:abstractNumId w:val="11"/>
  </w:num>
  <w:num w:numId="12">
    <w:abstractNumId w:val="9"/>
  </w:num>
  <w:num w:numId="13">
    <w:abstractNumId w:val="2"/>
  </w:num>
  <w:num w:numId="14">
    <w:abstractNumId w:val="3"/>
  </w:num>
  <w:num w:numId="15">
    <w:abstractNumId w:val="6"/>
  </w:num>
  <w:num w:numId="16">
    <w:abstractNumId w:val="13"/>
  </w:num>
  <w:num w:numId="17">
    <w:abstractNumId w:val="20"/>
  </w:num>
  <w:num w:numId="18">
    <w:abstractNumId w:val="5"/>
  </w:num>
  <w:num w:numId="19">
    <w:abstractNumId w:val="7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5B"/>
    <w:rsid w:val="000333FA"/>
    <w:rsid w:val="00041CD1"/>
    <w:rsid w:val="000C176D"/>
    <w:rsid w:val="0016135B"/>
    <w:rsid w:val="0017219F"/>
    <w:rsid w:val="001808AD"/>
    <w:rsid w:val="001B4766"/>
    <w:rsid w:val="001D5614"/>
    <w:rsid w:val="0024279C"/>
    <w:rsid w:val="00250E5A"/>
    <w:rsid w:val="00275111"/>
    <w:rsid w:val="00276E09"/>
    <w:rsid w:val="002A0580"/>
    <w:rsid w:val="002F2F1D"/>
    <w:rsid w:val="00301388"/>
    <w:rsid w:val="003237B3"/>
    <w:rsid w:val="003631E9"/>
    <w:rsid w:val="003D2D97"/>
    <w:rsid w:val="003E7B21"/>
    <w:rsid w:val="00444532"/>
    <w:rsid w:val="004D34B2"/>
    <w:rsid w:val="0054417F"/>
    <w:rsid w:val="005E3A0F"/>
    <w:rsid w:val="00617200"/>
    <w:rsid w:val="006404BF"/>
    <w:rsid w:val="0064624C"/>
    <w:rsid w:val="00670A64"/>
    <w:rsid w:val="00685F51"/>
    <w:rsid w:val="006C180E"/>
    <w:rsid w:val="006E76EA"/>
    <w:rsid w:val="007427D6"/>
    <w:rsid w:val="0075715C"/>
    <w:rsid w:val="00785B72"/>
    <w:rsid w:val="007A1792"/>
    <w:rsid w:val="007B146C"/>
    <w:rsid w:val="00841889"/>
    <w:rsid w:val="00890272"/>
    <w:rsid w:val="008E37DD"/>
    <w:rsid w:val="009266AA"/>
    <w:rsid w:val="009378BF"/>
    <w:rsid w:val="00943B31"/>
    <w:rsid w:val="0098765D"/>
    <w:rsid w:val="009B5440"/>
    <w:rsid w:val="00A75825"/>
    <w:rsid w:val="00AE09BD"/>
    <w:rsid w:val="00AE2243"/>
    <w:rsid w:val="00B362C9"/>
    <w:rsid w:val="00B55A50"/>
    <w:rsid w:val="00BE6BEC"/>
    <w:rsid w:val="00BF5303"/>
    <w:rsid w:val="00C32EDA"/>
    <w:rsid w:val="00C45999"/>
    <w:rsid w:val="00D327EF"/>
    <w:rsid w:val="00D837A1"/>
    <w:rsid w:val="00DD10D7"/>
    <w:rsid w:val="00E01860"/>
    <w:rsid w:val="00E10A8E"/>
    <w:rsid w:val="00EC48E6"/>
    <w:rsid w:val="00EE49DF"/>
    <w:rsid w:val="00F25B8A"/>
    <w:rsid w:val="00FD43C1"/>
    <w:rsid w:val="00FF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ECAB"/>
  <w15:chartTrackingRefBased/>
  <w15:docId w15:val="{409D389B-4AA9-4402-8255-847561B7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243"/>
    <w:pPr>
      <w:ind w:leftChars="200" w:left="480"/>
    </w:pPr>
  </w:style>
  <w:style w:type="table" w:styleId="a4">
    <w:name w:val="Table Grid"/>
    <w:basedOn w:val="a1"/>
    <w:uiPriority w:val="39"/>
    <w:rsid w:val="00242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685F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4910</TotalTime>
  <Pages>8</Pages>
  <Words>865</Words>
  <Characters>4937</Characters>
  <Application>Microsoft Office Word</Application>
  <DocSecurity>0</DocSecurity>
  <Lines>41</Lines>
  <Paragraphs>11</Paragraphs>
  <ScaleCrop>false</ScaleCrop>
  <Company>Microsoft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40</cp:revision>
  <dcterms:created xsi:type="dcterms:W3CDTF">2020-07-24T07:27:00Z</dcterms:created>
  <dcterms:modified xsi:type="dcterms:W3CDTF">2020-07-30T02:19:00Z</dcterms:modified>
</cp:coreProperties>
</file>