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13D6E" w14:textId="77777777" w:rsidR="0058215E" w:rsidRDefault="0058215E" w:rsidP="0058215E">
      <w:pPr>
        <w:spacing w:after="0" w:line="240" w:lineRule="auto"/>
        <w:jc w:val="center"/>
        <w:rPr>
          <w:rFonts w:ascii="Times New Roman" w:hAnsi="Times New Roman" w:cs="Times New Roman"/>
          <w:sz w:val="24"/>
          <w:szCs w:val="24"/>
        </w:rPr>
      </w:pPr>
    </w:p>
    <w:p w14:paraId="487E8192" w14:textId="77777777" w:rsidR="0058215E" w:rsidRDefault="0058215E" w:rsidP="0058215E">
      <w:pPr>
        <w:spacing w:after="0" w:line="240" w:lineRule="auto"/>
        <w:jc w:val="center"/>
        <w:rPr>
          <w:rFonts w:ascii="Times New Roman" w:hAnsi="Times New Roman" w:cs="Times New Roman"/>
          <w:sz w:val="24"/>
          <w:szCs w:val="24"/>
        </w:rPr>
      </w:pPr>
    </w:p>
    <w:p w14:paraId="383DAB5C" w14:textId="77777777" w:rsidR="0058215E" w:rsidRDefault="0058215E" w:rsidP="0058215E">
      <w:pPr>
        <w:spacing w:after="0" w:line="240" w:lineRule="auto"/>
        <w:jc w:val="center"/>
        <w:rPr>
          <w:rFonts w:ascii="Times New Roman" w:hAnsi="Times New Roman" w:cs="Times New Roman"/>
          <w:sz w:val="24"/>
          <w:szCs w:val="24"/>
        </w:rPr>
      </w:pPr>
    </w:p>
    <w:p w14:paraId="30E3C2C9" w14:textId="77777777" w:rsidR="0058215E" w:rsidRDefault="0058215E" w:rsidP="0058215E">
      <w:pPr>
        <w:spacing w:after="0" w:line="240" w:lineRule="auto"/>
        <w:jc w:val="center"/>
        <w:rPr>
          <w:rFonts w:ascii="Times New Roman" w:hAnsi="Times New Roman" w:cs="Times New Roman"/>
          <w:sz w:val="24"/>
          <w:szCs w:val="24"/>
        </w:rPr>
      </w:pPr>
    </w:p>
    <w:p w14:paraId="2CB4751C" w14:textId="77777777" w:rsidR="0058215E" w:rsidRDefault="0058215E" w:rsidP="0058215E">
      <w:pPr>
        <w:spacing w:after="0" w:line="240" w:lineRule="auto"/>
        <w:jc w:val="center"/>
        <w:rPr>
          <w:rFonts w:ascii="Times New Roman" w:hAnsi="Times New Roman" w:cs="Times New Roman"/>
          <w:sz w:val="24"/>
          <w:szCs w:val="24"/>
        </w:rPr>
      </w:pPr>
    </w:p>
    <w:p w14:paraId="21FD6FB7" w14:textId="77777777" w:rsidR="0058215E" w:rsidRDefault="0058215E" w:rsidP="0058215E">
      <w:pPr>
        <w:spacing w:after="0" w:line="240" w:lineRule="auto"/>
        <w:jc w:val="center"/>
        <w:rPr>
          <w:rFonts w:ascii="Times New Roman" w:hAnsi="Times New Roman" w:cs="Times New Roman"/>
          <w:sz w:val="24"/>
          <w:szCs w:val="24"/>
        </w:rPr>
      </w:pPr>
    </w:p>
    <w:p w14:paraId="12B39055" w14:textId="77777777" w:rsidR="0058215E" w:rsidRDefault="0058215E" w:rsidP="0058215E">
      <w:pPr>
        <w:spacing w:after="0" w:line="240" w:lineRule="auto"/>
        <w:jc w:val="center"/>
        <w:rPr>
          <w:rFonts w:ascii="Times New Roman" w:hAnsi="Times New Roman" w:cs="Times New Roman"/>
          <w:sz w:val="24"/>
          <w:szCs w:val="24"/>
        </w:rPr>
      </w:pPr>
    </w:p>
    <w:p w14:paraId="0DB4BFFC" w14:textId="77777777" w:rsidR="0058215E" w:rsidRDefault="0058215E" w:rsidP="0058215E">
      <w:pPr>
        <w:spacing w:after="0" w:line="240" w:lineRule="auto"/>
        <w:jc w:val="center"/>
        <w:rPr>
          <w:rFonts w:ascii="Times New Roman" w:hAnsi="Times New Roman" w:cs="Times New Roman"/>
          <w:sz w:val="24"/>
          <w:szCs w:val="24"/>
        </w:rPr>
      </w:pPr>
    </w:p>
    <w:p w14:paraId="6A35D560" w14:textId="77777777" w:rsidR="0058215E" w:rsidRDefault="0058215E" w:rsidP="0058215E">
      <w:pPr>
        <w:spacing w:after="0" w:line="240" w:lineRule="auto"/>
        <w:jc w:val="center"/>
        <w:rPr>
          <w:rFonts w:ascii="Times New Roman" w:hAnsi="Times New Roman" w:cs="Times New Roman"/>
          <w:sz w:val="24"/>
          <w:szCs w:val="24"/>
        </w:rPr>
      </w:pPr>
    </w:p>
    <w:p w14:paraId="2E47B1DF" w14:textId="77777777" w:rsidR="0058215E" w:rsidRDefault="0058215E" w:rsidP="0058215E">
      <w:pPr>
        <w:spacing w:after="0" w:line="240" w:lineRule="auto"/>
        <w:jc w:val="center"/>
        <w:rPr>
          <w:rFonts w:ascii="Times New Roman" w:hAnsi="Times New Roman" w:cs="Times New Roman"/>
          <w:sz w:val="24"/>
          <w:szCs w:val="24"/>
        </w:rPr>
      </w:pPr>
    </w:p>
    <w:p w14:paraId="0F7F845E" w14:textId="77777777" w:rsidR="0058215E" w:rsidRDefault="0058215E" w:rsidP="0058215E">
      <w:pPr>
        <w:spacing w:after="0" w:line="240" w:lineRule="auto"/>
        <w:jc w:val="center"/>
        <w:rPr>
          <w:rFonts w:ascii="Times New Roman" w:hAnsi="Times New Roman" w:cs="Times New Roman"/>
          <w:sz w:val="24"/>
          <w:szCs w:val="24"/>
        </w:rPr>
      </w:pPr>
    </w:p>
    <w:p w14:paraId="2A05C126" w14:textId="77777777" w:rsidR="0058215E" w:rsidRDefault="0058215E" w:rsidP="0058215E">
      <w:pPr>
        <w:spacing w:after="0" w:line="240" w:lineRule="auto"/>
        <w:jc w:val="center"/>
        <w:rPr>
          <w:rFonts w:ascii="Times New Roman" w:hAnsi="Times New Roman" w:cs="Times New Roman"/>
          <w:sz w:val="24"/>
          <w:szCs w:val="24"/>
        </w:rPr>
      </w:pPr>
    </w:p>
    <w:p w14:paraId="39CF8EB8" w14:textId="77777777" w:rsidR="0058215E" w:rsidRDefault="0058215E" w:rsidP="0058215E">
      <w:pPr>
        <w:spacing w:after="0" w:line="240" w:lineRule="auto"/>
        <w:jc w:val="center"/>
        <w:rPr>
          <w:rFonts w:ascii="Times New Roman" w:hAnsi="Times New Roman" w:cs="Times New Roman"/>
          <w:sz w:val="24"/>
          <w:szCs w:val="24"/>
        </w:rPr>
      </w:pPr>
    </w:p>
    <w:p w14:paraId="6AA3005C" w14:textId="77777777" w:rsidR="0058215E" w:rsidRDefault="0058215E" w:rsidP="0058215E">
      <w:pPr>
        <w:spacing w:after="0" w:line="240" w:lineRule="auto"/>
        <w:jc w:val="center"/>
        <w:rPr>
          <w:rFonts w:ascii="Times New Roman" w:hAnsi="Times New Roman" w:cs="Times New Roman"/>
          <w:sz w:val="24"/>
          <w:szCs w:val="24"/>
        </w:rPr>
      </w:pPr>
    </w:p>
    <w:p w14:paraId="0A51A942" w14:textId="77777777" w:rsidR="0058215E" w:rsidRDefault="0058215E" w:rsidP="0058215E">
      <w:pPr>
        <w:spacing w:after="0" w:line="240" w:lineRule="auto"/>
        <w:jc w:val="center"/>
        <w:rPr>
          <w:rFonts w:ascii="Times New Roman" w:hAnsi="Times New Roman" w:cs="Times New Roman"/>
          <w:sz w:val="24"/>
          <w:szCs w:val="24"/>
        </w:rPr>
      </w:pPr>
      <w:r w:rsidRPr="00287977">
        <w:rPr>
          <w:rFonts w:ascii="Times New Roman" w:hAnsi="Times New Roman" w:cs="Times New Roman"/>
          <w:sz w:val="24"/>
          <w:szCs w:val="24"/>
        </w:rPr>
        <w:t xml:space="preserve">Changes to the Militarized Interstate Dispute Data, </w:t>
      </w:r>
    </w:p>
    <w:p w14:paraId="79D708AA" w14:textId="77777777" w:rsidR="0058215E" w:rsidRDefault="0058215E" w:rsidP="0058215E">
      <w:pPr>
        <w:spacing w:after="0" w:line="240" w:lineRule="auto"/>
        <w:jc w:val="center"/>
        <w:rPr>
          <w:rFonts w:ascii="Times New Roman" w:hAnsi="Times New Roman" w:cs="Times New Roman"/>
          <w:sz w:val="24"/>
          <w:szCs w:val="24"/>
        </w:rPr>
      </w:pPr>
    </w:p>
    <w:p w14:paraId="49744ABB" w14:textId="7958204E" w:rsidR="0058215E" w:rsidRPr="00287977" w:rsidRDefault="0058215E" w:rsidP="0058215E">
      <w:pPr>
        <w:spacing w:after="0" w:line="240" w:lineRule="auto"/>
        <w:jc w:val="center"/>
        <w:rPr>
          <w:rFonts w:ascii="Times New Roman" w:hAnsi="Times New Roman" w:cs="Times New Roman"/>
          <w:sz w:val="24"/>
          <w:szCs w:val="24"/>
        </w:rPr>
      </w:pPr>
      <w:r w:rsidRPr="00287977">
        <w:rPr>
          <w:rFonts w:ascii="Times New Roman" w:hAnsi="Times New Roman" w:cs="Times New Roman"/>
          <w:sz w:val="24"/>
          <w:szCs w:val="24"/>
        </w:rPr>
        <w:t>Version 4.</w:t>
      </w:r>
      <w:r w:rsidR="00FD082F">
        <w:rPr>
          <w:rFonts w:ascii="Times New Roman" w:hAnsi="Times New Roman" w:cs="Times New Roman"/>
          <w:sz w:val="24"/>
          <w:szCs w:val="24"/>
        </w:rPr>
        <w:t>3</w:t>
      </w:r>
      <w:r w:rsidR="003E4222">
        <w:rPr>
          <w:rStyle w:val="FootnoteReference"/>
          <w:rFonts w:ascii="Times New Roman" w:hAnsi="Times New Roman" w:cs="Times New Roman"/>
          <w:sz w:val="24"/>
          <w:szCs w:val="24"/>
        </w:rPr>
        <w:footnoteReference w:id="1"/>
      </w:r>
    </w:p>
    <w:p w14:paraId="0D63D435" w14:textId="77777777" w:rsidR="0058215E" w:rsidRPr="00287977" w:rsidRDefault="0058215E" w:rsidP="0058215E">
      <w:pPr>
        <w:spacing w:after="0" w:line="240" w:lineRule="auto"/>
        <w:jc w:val="center"/>
        <w:rPr>
          <w:rFonts w:ascii="Times New Roman" w:hAnsi="Times New Roman" w:cs="Times New Roman"/>
          <w:sz w:val="24"/>
          <w:szCs w:val="24"/>
        </w:rPr>
      </w:pPr>
    </w:p>
    <w:p w14:paraId="49D0BAC9" w14:textId="77777777" w:rsidR="0058215E" w:rsidRPr="00287977" w:rsidRDefault="0058215E" w:rsidP="0058215E">
      <w:pPr>
        <w:spacing w:after="0" w:line="240" w:lineRule="auto"/>
        <w:jc w:val="center"/>
        <w:rPr>
          <w:rFonts w:ascii="Times New Roman" w:hAnsi="Times New Roman" w:cs="Times New Roman"/>
          <w:sz w:val="24"/>
          <w:szCs w:val="24"/>
        </w:rPr>
      </w:pPr>
    </w:p>
    <w:p w14:paraId="679AA070" w14:textId="77777777" w:rsidR="0058215E" w:rsidRPr="00287977" w:rsidRDefault="0058215E" w:rsidP="0058215E">
      <w:pPr>
        <w:spacing w:after="0" w:line="240" w:lineRule="auto"/>
        <w:jc w:val="center"/>
        <w:rPr>
          <w:rFonts w:ascii="Times New Roman" w:hAnsi="Times New Roman" w:cs="Times New Roman"/>
          <w:sz w:val="24"/>
          <w:szCs w:val="24"/>
        </w:rPr>
      </w:pPr>
      <w:r w:rsidRPr="00287977">
        <w:rPr>
          <w:rFonts w:ascii="Times New Roman" w:hAnsi="Times New Roman" w:cs="Times New Roman"/>
          <w:sz w:val="24"/>
          <w:szCs w:val="24"/>
        </w:rPr>
        <w:t>Correlates of War Project</w:t>
      </w:r>
    </w:p>
    <w:p w14:paraId="3209C659" w14:textId="77777777" w:rsidR="0058215E" w:rsidRPr="00287977" w:rsidRDefault="0058215E" w:rsidP="0058215E">
      <w:pPr>
        <w:spacing w:after="0" w:line="240" w:lineRule="auto"/>
        <w:jc w:val="center"/>
        <w:rPr>
          <w:rFonts w:ascii="Times New Roman" w:hAnsi="Times New Roman" w:cs="Times New Roman"/>
          <w:sz w:val="24"/>
          <w:szCs w:val="24"/>
        </w:rPr>
      </w:pPr>
      <w:r w:rsidRPr="00287977">
        <w:rPr>
          <w:rFonts w:ascii="Times New Roman" w:hAnsi="Times New Roman" w:cs="Times New Roman"/>
          <w:sz w:val="24"/>
          <w:szCs w:val="24"/>
        </w:rPr>
        <w:t>The Pennsylvania State University</w:t>
      </w:r>
    </w:p>
    <w:p w14:paraId="3C0B201F" w14:textId="77777777" w:rsidR="0058215E" w:rsidRPr="00287977" w:rsidRDefault="0058215E" w:rsidP="0058215E">
      <w:pPr>
        <w:spacing w:after="0" w:line="240" w:lineRule="auto"/>
        <w:jc w:val="center"/>
        <w:rPr>
          <w:rFonts w:ascii="Times New Roman" w:hAnsi="Times New Roman" w:cs="Times New Roman"/>
          <w:sz w:val="24"/>
          <w:szCs w:val="24"/>
        </w:rPr>
      </w:pPr>
      <w:r w:rsidRPr="00287977">
        <w:rPr>
          <w:rFonts w:ascii="Times New Roman" w:hAnsi="Times New Roman" w:cs="Times New Roman"/>
          <w:sz w:val="24"/>
          <w:szCs w:val="24"/>
        </w:rPr>
        <w:t>http://www.correlatesofwar.org</w:t>
      </w:r>
    </w:p>
    <w:p w14:paraId="11DC0C4C" w14:textId="77777777" w:rsidR="0058215E" w:rsidRDefault="0058215E" w:rsidP="0058215E">
      <w:pPr>
        <w:spacing w:after="0" w:line="240" w:lineRule="auto"/>
        <w:jc w:val="both"/>
        <w:rPr>
          <w:rFonts w:ascii="Times New Roman" w:hAnsi="Times New Roman" w:cs="Times New Roman"/>
          <w:b/>
          <w:sz w:val="24"/>
          <w:szCs w:val="24"/>
        </w:rPr>
      </w:pPr>
    </w:p>
    <w:p w14:paraId="41D07A94" w14:textId="77777777" w:rsidR="0058215E" w:rsidRDefault="0058215E" w:rsidP="0058215E">
      <w:pPr>
        <w:spacing w:after="0" w:line="240" w:lineRule="auto"/>
        <w:jc w:val="both"/>
        <w:rPr>
          <w:rFonts w:ascii="Times New Roman" w:hAnsi="Times New Roman" w:cs="Times New Roman"/>
          <w:b/>
          <w:sz w:val="24"/>
          <w:szCs w:val="24"/>
        </w:rPr>
      </w:pPr>
    </w:p>
    <w:p w14:paraId="75FB57BA" w14:textId="77777777" w:rsidR="0058215E" w:rsidRDefault="0058215E" w:rsidP="0058215E">
      <w:pPr>
        <w:spacing w:after="0" w:line="240" w:lineRule="auto"/>
        <w:jc w:val="both"/>
        <w:rPr>
          <w:rFonts w:ascii="Times New Roman" w:hAnsi="Times New Roman" w:cs="Times New Roman"/>
          <w:b/>
          <w:sz w:val="24"/>
          <w:szCs w:val="24"/>
        </w:rPr>
      </w:pPr>
    </w:p>
    <w:p w14:paraId="46618437" w14:textId="77777777" w:rsidR="0058215E" w:rsidRDefault="0058215E" w:rsidP="0058215E">
      <w:pPr>
        <w:spacing w:after="0" w:line="240" w:lineRule="auto"/>
        <w:jc w:val="both"/>
        <w:rPr>
          <w:rFonts w:ascii="Times New Roman" w:hAnsi="Times New Roman" w:cs="Times New Roman"/>
          <w:b/>
          <w:sz w:val="24"/>
          <w:szCs w:val="24"/>
        </w:rPr>
      </w:pPr>
    </w:p>
    <w:p w14:paraId="2619FF62" w14:textId="77777777" w:rsidR="0058215E" w:rsidRDefault="0058215E" w:rsidP="0058215E">
      <w:pPr>
        <w:spacing w:after="0" w:line="240" w:lineRule="auto"/>
        <w:jc w:val="both"/>
        <w:rPr>
          <w:rFonts w:ascii="Times New Roman" w:hAnsi="Times New Roman" w:cs="Times New Roman"/>
          <w:b/>
          <w:sz w:val="24"/>
          <w:szCs w:val="24"/>
        </w:rPr>
      </w:pPr>
    </w:p>
    <w:p w14:paraId="4E671E6E" w14:textId="77777777" w:rsidR="0058215E" w:rsidRDefault="0058215E" w:rsidP="0058215E">
      <w:pPr>
        <w:spacing w:after="0" w:line="240" w:lineRule="auto"/>
        <w:jc w:val="both"/>
        <w:rPr>
          <w:rFonts w:ascii="Times New Roman" w:hAnsi="Times New Roman" w:cs="Times New Roman"/>
          <w:b/>
          <w:sz w:val="24"/>
          <w:szCs w:val="24"/>
        </w:rPr>
      </w:pPr>
    </w:p>
    <w:p w14:paraId="650734E8" w14:textId="77777777" w:rsidR="0058215E" w:rsidRDefault="0058215E" w:rsidP="0058215E">
      <w:pPr>
        <w:spacing w:after="0" w:line="240" w:lineRule="auto"/>
        <w:jc w:val="both"/>
        <w:rPr>
          <w:rFonts w:ascii="Times New Roman" w:hAnsi="Times New Roman" w:cs="Times New Roman"/>
          <w:b/>
          <w:sz w:val="24"/>
          <w:szCs w:val="24"/>
        </w:rPr>
      </w:pPr>
    </w:p>
    <w:p w14:paraId="6085850A" w14:textId="77777777" w:rsidR="0058215E" w:rsidRDefault="0058215E" w:rsidP="0058215E">
      <w:pPr>
        <w:spacing w:after="0" w:line="240" w:lineRule="auto"/>
        <w:jc w:val="both"/>
        <w:rPr>
          <w:rFonts w:ascii="Times New Roman" w:hAnsi="Times New Roman" w:cs="Times New Roman"/>
          <w:b/>
          <w:sz w:val="24"/>
          <w:szCs w:val="24"/>
        </w:rPr>
      </w:pPr>
    </w:p>
    <w:p w14:paraId="7D4DCBE3" w14:textId="77777777" w:rsidR="0058215E" w:rsidRDefault="0058215E" w:rsidP="0058215E">
      <w:pPr>
        <w:spacing w:after="0" w:line="240" w:lineRule="auto"/>
        <w:jc w:val="both"/>
        <w:rPr>
          <w:rFonts w:ascii="Times New Roman" w:hAnsi="Times New Roman" w:cs="Times New Roman"/>
          <w:b/>
          <w:sz w:val="24"/>
          <w:szCs w:val="24"/>
        </w:rPr>
      </w:pPr>
    </w:p>
    <w:p w14:paraId="2C93BBF3" w14:textId="77777777" w:rsidR="0058215E" w:rsidRDefault="0058215E" w:rsidP="0058215E">
      <w:pPr>
        <w:spacing w:after="0" w:line="240" w:lineRule="auto"/>
        <w:jc w:val="both"/>
        <w:rPr>
          <w:rFonts w:ascii="Times New Roman" w:hAnsi="Times New Roman" w:cs="Times New Roman"/>
          <w:b/>
          <w:sz w:val="24"/>
          <w:szCs w:val="24"/>
        </w:rPr>
      </w:pPr>
    </w:p>
    <w:p w14:paraId="3A9E361D" w14:textId="77777777" w:rsidR="0058215E" w:rsidRDefault="0058215E" w:rsidP="0058215E">
      <w:pPr>
        <w:spacing w:after="0" w:line="240" w:lineRule="auto"/>
        <w:jc w:val="both"/>
        <w:rPr>
          <w:rFonts w:ascii="Times New Roman" w:hAnsi="Times New Roman" w:cs="Times New Roman"/>
          <w:b/>
          <w:sz w:val="24"/>
          <w:szCs w:val="24"/>
        </w:rPr>
      </w:pPr>
    </w:p>
    <w:p w14:paraId="628ED265" w14:textId="77777777" w:rsidR="0058215E" w:rsidRDefault="0058215E" w:rsidP="0058215E">
      <w:pPr>
        <w:spacing w:after="0" w:line="240" w:lineRule="auto"/>
        <w:jc w:val="both"/>
        <w:rPr>
          <w:rFonts w:ascii="Times New Roman" w:hAnsi="Times New Roman" w:cs="Times New Roman"/>
          <w:b/>
          <w:sz w:val="24"/>
          <w:szCs w:val="24"/>
        </w:rPr>
      </w:pPr>
    </w:p>
    <w:p w14:paraId="1C2A610F" w14:textId="77777777" w:rsidR="0058215E" w:rsidRDefault="0058215E" w:rsidP="0058215E">
      <w:pPr>
        <w:spacing w:after="0" w:line="240" w:lineRule="auto"/>
        <w:jc w:val="both"/>
        <w:rPr>
          <w:rFonts w:ascii="Times New Roman" w:hAnsi="Times New Roman" w:cs="Times New Roman"/>
          <w:b/>
          <w:sz w:val="24"/>
          <w:szCs w:val="24"/>
        </w:rPr>
      </w:pPr>
    </w:p>
    <w:p w14:paraId="20DA334D" w14:textId="77777777" w:rsidR="0058215E" w:rsidRDefault="0058215E" w:rsidP="0058215E">
      <w:pPr>
        <w:spacing w:after="0" w:line="240" w:lineRule="auto"/>
        <w:jc w:val="both"/>
        <w:rPr>
          <w:rFonts w:ascii="Times New Roman" w:hAnsi="Times New Roman" w:cs="Times New Roman"/>
          <w:b/>
          <w:sz w:val="24"/>
          <w:szCs w:val="24"/>
        </w:rPr>
      </w:pPr>
    </w:p>
    <w:p w14:paraId="6DEEC2F3" w14:textId="77777777" w:rsidR="0058215E" w:rsidRDefault="0058215E" w:rsidP="0058215E">
      <w:pPr>
        <w:spacing w:after="0" w:line="240" w:lineRule="auto"/>
        <w:jc w:val="both"/>
        <w:rPr>
          <w:rFonts w:ascii="Times New Roman" w:hAnsi="Times New Roman" w:cs="Times New Roman"/>
          <w:b/>
          <w:sz w:val="24"/>
          <w:szCs w:val="24"/>
        </w:rPr>
      </w:pPr>
    </w:p>
    <w:p w14:paraId="7BB9C408" w14:textId="77777777" w:rsidR="0058215E" w:rsidRDefault="0058215E" w:rsidP="0058215E">
      <w:pPr>
        <w:spacing w:after="0" w:line="240" w:lineRule="auto"/>
        <w:jc w:val="both"/>
        <w:rPr>
          <w:rFonts w:ascii="Times New Roman" w:hAnsi="Times New Roman" w:cs="Times New Roman"/>
          <w:b/>
          <w:sz w:val="24"/>
          <w:szCs w:val="24"/>
        </w:rPr>
      </w:pPr>
    </w:p>
    <w:p w14:paraId="20A26C81" w14:textId="77777777" w:rsidR="0058215E" w:rsidRDefault="0058215E" w:rsidP="0058215E">
      <w:pPr>
        <w:spacing w:after="0" w:line="240" w:lineRule="auto"/>
        <w:jc w:val="both"/>
        <w:rPr>
          <w:rFonts w:ascii="Times New Roman" w:hAnsi="Times New Roman" w:cs="Times New Roman"/>
          <w:b/>
          <w:sz w:val="24"/>
          <w:szCs w:val="24"/>
        </w:rPr>
      </w:pPr>
    </w:p>
    <w:p w14:paraId="1229659C" w14:textId="77777777" w:rsidR="0058215E" w:rsidRDefault="0058215E" w:rsidP="0058215E">
      <w:pPr>
        <w:spacing w:after="0" w:line="240" w:lineRule="auto"/>
        <w:jc w:val="both"/>
        <w:rPr>
          <w:rFonts w:ascii="Times New Roman" w:hAnsi="Times New Roman" w:cs="Times New Roman"/>
          <w:b/>
          <w:sz w:val="24"/>
          <w:szCs w:val="24"/>
        </w:rPr>
      </w:pPr>
    </w:p>
    <w:p w14:paraId="592BD5DB" w14:textId="77777777" w:rsidR="0058215E" w:rsidRDefault="0058215E" w:rsidP="0058215E">
      <w:pPr>
        <w:spacing w:after="0" w:line="240" w:lineRule="auto"/>
        <w:jc w:val="both"/>
        <w:rPr>
          <w:rFonts w:ascii="Times New Roman" w:hAnsi="Times New Roman" w:cs="Times New Roman"/>
          <w:b/>
          <w:sz w:val="24"/>
          <w:szCs w:val="24"/>
        </w:rPr>
      </w:pPr>
    </w:p>
    <w:p w14:paraId="01B817A4" w14:textId="77777777" w:rsidR="0058215E" w:rsidRDefault="0058215E" w:rsidP="0058215E">
      <w:pPr>
        <w:spacing w:after="0" w:line="240" w:lineRule="auto"/>
        <w:jc w:val="both"/>
        <w:rPr>
          <w:rFonts w:ascii="Times New Roman" w:hAnsi="Times New Roman" w:cs="Times New Roman"/>
          <w:b/>
          <w:sz w:val="24"/>
          <w:szCs w:val="24"/>
        </w:rPr>
      </w:pPr>
    </w:p>
    <w:p w14:paraId="1B8D67B5" w14:textId="77777777" w:rsidR="0058215E" w:rsidRDefault="0058215E" w:rsidP="0058215E">
      <w:pPr>
        <w:spacing w:after="0" w:line="240" w:lineRule="auto"/>
        <w:jc w:val="both"/>
        <w:rPr>
          <w:rFonts w:ascii="Times New Roman" w:hAnsi="Times New Roman" w:cs="Times New Roman"/>
          <w:b/>
          <w:sz w:val="24"/>
          <w:szCs w:val="24"/>
        </w:rPr>
      </w:pPr>
      <w:r w:rsidRPr="00287977">
        <w:rPr>
          <w:rFonts w:ascii="Times New Roman" w:hAnsi="Times New Roman" w:cs="Times New Roman"/>
          <w:b/>
          <w:sz w:val="24"/>
          <w:szCs w:val="24"/>
        </w:rPr>
        <w:lastRenderedPageBreak/>
        <w:t>Overview</w:t>
      </w:r>
    </w:p>
    <w:p w14:paraId="1AD04D85" w14:textId="77777777" w:rsidR="0058215E" w:rsidRPr="00287977" w:rsidRDefault="0058215E" w:rsidP="0058215E">
      <w:pPr>
        <w:spacing w:after="0" w:line="240" w:lineRule="auto"/>
        <w:jc w:val="both"/>
        <w:rPr>
          <w:rFonts w:ascii="Times New Roman" w:hAnsi="Times New Roman" w:cs="Times New Roman"/>
          <w:b/>
          <w:sz w:val="24"/>
          <w:szCs w:val="24"/>
        </w:rPr>
      </w:pPr>
    </w:p>
    <w:p w14:paraId="1015ED25" w14:textId="4B0384A2" w:rsidR="001E3FD8" w:rsidRPr="00A85C31" w:rsidRDefault="00FD2E8C" w:rsidP="001E3FD8">
      <w:pPr>
        <w:spacing w:after="0" w:line="240" w:lineRule="auto"/>
        <w:jc w:val="both"/>
        <w:rPr>
          <w:rFonts w:ascii="Times New Roman" w:hAnsi="Times New Roman" w:cs="Times New Roman"/>
          <w:b/>
        </w:rPr>
      </w:pPr>
      <w:r w:rsidRPr="00A85C31">
        <w:rPr>
          <w:rFonts w:ascii="Times New Roman" w:hAnsi="Times New Roman" w:cs="Times New Roman"/>
        </w:rPr>
        <w:t xml:space="preserve">This document contains </w:t>
      </w:r>
      <w:r w:rsidR="007E59EB" w:rsidRPr="00A85C31">
        <w:rPr>
          <w:rFonts w:ascii="Times New Roman" w:hAnsi="Times New Roman" w:cs="Times New Roman"/>
        </w:rPr>
        <w:t>detailed information on each of the changes made to the Militarized Interstate Dispute data between versions 4.</w:t>
      </w:r>
      <w:r w:rsidR="00FD082F">
        <w:rPr>
          <w:rFonts w:ascii="Times New Roman" w:hAnsi="Times New Roman" w:cs="Times New Roman"/>
        </w:rPr>
        <w:t>0</w:t>
      </w:r>
      <w:r w:rsidR="007E59EB" w:rsidRPr="00A85C31">
        <w:rPr>
          <w:rFonts w:ascii="Times New Roman" w:hAnsi="Times New Roman" w:cs="Times New Roman"/>
        </w:rPr>
        <w:t>1 and 4.</w:t>
      </w:r>
      <w:r w:rsidR="00FD082F">
        <w:rPr>
          <w:rFonts w:ascii="Times New Roman" w:hAnsi="Times New Roman" w:cs="Times New Roman"/>
        </w:rPr>
        <w:t>3</w:t>
      </w:r>
      <w:r w:rsidR="007E59EB" w:rsidRPr="00A85C31">
        <w:rPr>
          <w:rFonts w:ascii="Times New Roman" w:hAnsi="Times New Roman" w:cs="Times New Roman"/>
        </w:rPr>
        <w:t>.</w:t>
      </w:r>
      <w:r w:rsidR="00FD082F">
        <w:rPr>
          <w:rStyle w:val="FootnoteReference"/>
          <w:rFonts w:ascii="Times New Roman" w:hAnsi="Times New Roman" w:cs="Times New Roman"/>
        </w:rPr>
        <w:footnoteReference w:id="2"/>
      </w:r>
      <w:r w:rsidR="007E59EB" w:rsidRPr="00A85C31">
        <w:rPr>
          <w:rFonts w:ascii="Times New Roman" w:hAnsi="Times New Roman" w:cs="Times New Roman"/>
        </w:rPr>
        <w:t xml:space="preserve"> The majority of these changes were made in response to the recommendations detailed in </w:t>
      </w:r>
      <w:r w:rsidR="002111A0" w:rsidRPr="00A85C31">
        <w:rPr>
          <w:rFonts w:ascii="Times New Roman" w:hAnsi="Times New Roman" w:cs="Times New Roman"/>
        </w:rPr>
        <w:t>Gibler, Miller, and Little (2016</w:t>
      </w:r>
      <w:r w:rsidR="007E59EB" w:rsidRPr="00A85C31">
        <w:rPr>
          <w:rFonts w:ascii="Times New Roman" w:hAnsi="Times New Roman" w:cs="Times New Roman"/>
        </w:rPr>
        <w:t>)</w:t>
      </w:r>
      <w:r w:rsidR="00070733" w:rsidRPr="00A85C31">
        <w:rPr>
          <w:rFonts w:ascii="Times New Roman" w:hAnsi="Times New Roman" w:cs="Times New Roman"/>
        </w:rPr>
        <w:t xml:space="preserve"> (hereafter GML)</w:t>
      </w:r>
      <w:r w:rsidR="007E59EB" w:rsidRPr="00A85C31">
        <w:rPr>
          <w:rFonts w:ascii="Times New Roman" w:hAnsi="Times New Roman" w:cs="Times New Roman"/>
        </w:rPr>
        <w:t>.  Interested readers should also consult Pa</w:t>
      </w:r>
      <w:r w:rsidR="00303C41" w:rsidRPr="00A85C31">
        <w:rPr>
          <w:rFonts w:ascii="Times New Roman" w:hAnsi="Times New Roman" w:cs="Times New Roman"/>
        </w:rPr>
        <w:t>l</w:t>
      </w:r>
      <w:r w:rsidR="007E59EB" w:rsidRPr="00A85C31">
        <w:rPr>
          <w:rFonts w:ascii="Times New Roman" w:hAnsi="Times New Roman" w:cs="Times New Roman"/>
        </w:rPr>
        <w:t>mer, Kenwick</w:t>
      </w:r>
      <w:r w:rsidR="00C42159" w:rsidRPr="00A85C31">
        <w:rPr>
          <w:rFonts w:ascii="Times New Roman" w:hAnsi="Times New Roman" w:cs="Times New Roman"/>
        </w:rPr>
        <w:t>, D’Orazio</w:t>
      </w:r>
      <w:r w:rsidR="00FD082F">
        <w:rPr>
          <w:rFonts w:ascii="Times New Roman" w:hAnsi="Times New Roman" w:cs="Times New Roman"/>
        </w:rPr>
        <w:t>, and McManus</w:t>
      </w:r>
      <w:r w:rsidR="00C42159" w:rsidRPr="00A85C31">
        <w:rPr>
          <w:rFonts w:ascii="Times New Roman" w:hAnsi="Times New Roman" w:cs="Times New Roman"/>
        </w:rPr>
        <w:t xml:space="preserve"> </w:t>
      </w:r>
      <w:r w:rsidR="007E59EB" w:rsidRPr="00A85C31">
        <w:rPr>
          <w:rFonts w:ascii="Times New Roman" w:hAnsi="Times New Roman" w:cs="Times New Roman"/>
        </w:rPr>
        <w:t>(201</w:t>
      </w:r>
      <w:r w:rsidR="00FD082F">
        <w:rPr>
          <w:rFonts w:ascii="Times New Roman" w:hAnsi="Times New Roman" w:cs="Times New Roman"/>
        </w:rPr>
        <w:t>9</w:t>
      </w:r>
      <w:r w:rsidR="007E59EB" w:rsidRPr="00A85C31">
        <w:rPr>
          <w:rFonts w:ascii="Times New Roman" w:hAnsi="Times New Roman" w:cs="Times New Roman"/>
        </w:rPr>
        <w:t>) for additional information.</w:t>
      </w:r>
    </w:p>
    <w:p w14:paraId="4A122598" w14:textId="77777777" w:rsidR="001E3FD8" w:rsidRDefault="001E3FD8" w:rsidP="001E3FD8">
      <w:pPr>
        <w:spacing w:after="0" w:line="240" w:lineRule="auto"/>
        <w:jc w:val="both"/>
        <w:rPr>
          <w:rFonts w:ascii="Times New Roman" w:hAnsi="Times New Roman" w:cs="Times New Roman"/>
          <w:b/>
          <w:sz w:val="24"/>
          <w:szCs w:val="24"/>
        </w:rPr>
      </w:pPr>
    </w:p>
    <w:p w14:paraId="35391CB3" w14:textId="77777777" w:rsidR="001E3FD8" w:rsidRPr="001E3FD8" w:rsidRDefault="001E3FD8" w:rsidP="001E3FD8">
      <w:pPr>
        <w:spacing w:after="0" w:line="240" w:lineRule="auto"/>
        <w:jc w:val="both"/>
        <w:rPr>
          <w:rFonts w:ascii="Times New Roman" w:hAnsi="Times New Roman" w:cs="Times New Roman"/>
          <w:b/>
          <w:sz w:val="24"/>
          <w:szCs w:val="24"/>
        </w:rPr>
      </w:pPr>
      <w:r w:rsidRPr="001E3FD8">
        <w:rPr>
          <w:rFonts w:ascii="Times New Roman" w:hAnsi="Times New Roman" w:cs="Times New Roman"/>
          <w:b/>
          <w:sz w:val="24"/>
          <w:szCs w:val="24"/>
        </w:rPr>
        <w:t>Table of Contents</w:t>
      </w:r>
    </w:p>
    <w:p w14:paraId="6DFA4A1C" w14:textId="77777777" w:rsidR="00832CAA" w:rsidRDefault="001E3FD8" w:rsidP="0059264D">
      <w:pPr>
        <w:spacing w:after="0" w:line="240" w:lineRule="auto"/>
        <w:jc w:val="both"/>
        <w:rPr>
          <w:noProof/>
        </w:rPr>
      </w:pPr>
      <w:r>
        <w:rPr>
          <w:rFonts w:ascii="Times New Roman" w:hAnsi="Times New Roman" w:cs="Times New Roman"/>
          <w:b/>
          <w:sz w:val="24"/>
          <w:szCs w:val="24"/>
        </w:rPr>
        <w:t xml:space="preserve"> </w:t>
      </w:r>
      <w:r w:rsidR="0059264D">
        <w:rPr>
          <w:rFonts w:ascii="Times New Roman" w:hAnsi="Times New Roman" w:cs="Times New Roman"/>
          <w:b/>
          <w:sz w:val="24"/>
          <w:szCs w:val="24"/>
        </w:rPr>
        <w:fldChar w:fldCharType="begin"/>
      </w:r>
      <w:r w:rsidR="0059264D">
        <w:rPr>
          <w:rFonts w:ascii="Times New Roman" w:hAnsi="Times New Roman" w:cs="Times New Roman"/>
          <w:b/>
          <w:sz w:val="24"/>
          <w:szCs w:val="24"/>
        </w:rPr>
        <w:instrText xml:space="preserve"> TOC \o "1-3" </w:instrText>
      </w:r>
      <w:r w:rsidR="0059264D">
        <w:rPr>
          <w:rFonts w:ascii="Times New Roman" w:hAnsi="Times New Roman" w:cs="Times New Roman"/>
          <w:b/>
          <w:sz w:val="24"/>
          <w:szCs w:val="24"/>
        </w:rPr>
        <w:fldChar w:fldCharType="separate"/>
      </w:r>
    </w:p>
    <w:p w14:paraId="35F9F9A0" w14:textId="77777777" w:rsidR="00832CAA" w:rsidRDefault="00832CAA">
      <w:pPr>
        <w:pStyle w:val="TOC1"/>
        <w:tabs>
          <w:tab w:val="right" w:leader="dot" w:pos="9350"/>
        </w:tabs>
        <w:rPr>
          <w:rFonts w:eastAsiaTheme="minorEastAsia"/>
          <w:noProof/>
          <w:sz w:val="24"/>
          <w:szCs w:val="24"/>
        </w:rPr>
      </w:pPr>
      <w:r>
        <w:rPr>
          <w:noProof/>
        </w:rPr>
        <w:t>Evaluation Process for Cases GML Recommended Removing</w:t>
      </w:r>
      <w:r>
        <w:rPr>
          <w:noProof/>
        </w:rPr>
        <w:tab/>
      </w:r>
      <w:r>
        <w:rPr>
          <w:noProof/>
        </w:rPr>
        <w:fldChar w:fldCharType="begin"/>
      </w:r>
      <w:r>
        <w:rPr>
          <w:noProof/>
        </w:rPr>
        <w:instrText xml:space="preserve"> PAGEREF _Toc520368882 \h </w:instrText>
      </w:r>
      <w:r>
        <w:rPr>
          <w:noProof/>
        </w:rPr>
      </w:r>
      <w:r>
        <w:rPr>
          <w:noProof/>
        </w:rPr>
        <w:fldChar w:fldCharType="separate"/>
      </w:r>
      <w:r>
        <w:rPr>
          <w:noProof/>
        </w:rPr>
        <w:t>3</w:t>
      </w:r>
      <w:r>
        <w:rPr>
          <w:noProof/>
        </w:rPr>
        <w:fldChar w:fldCharType="end"/>
      </w:r>
    </w:p>
    <w:p w14:paraId="51EA46DE" w14:textId="77777777" w:rsidR="00832CAA" w:rsidRDefault="00832CAA">
      <w:pPr>
        <w:pStyle w:val="TOC1"/>
        <w:tabs>
          <w:tab w:val="right" w:leader="dot" w:pos="9350"/>
        </w:tabs>
        <w:rPr>
          <w:rFonts w:eastAsiaTheme="minorEastAsia"/>
          <w:noProof/>
          <w:sz w:val="24"/>
          <w:szCs w:val="24"/>
        </w:rPr>
      </w:pPr>
      <w:r>
        <w:rPr>
          <w:noProof/>
        </w:rPr>
        <w:t>Part 1 – Cases from Gibler, Miller, and Little’s (2016) “Appendix IIB—Cases that should be dropped” that have been dropped</w:t>
      </w:r>
      <w:r>
        <w:rPr>
          <w:noProof/>
        </w:rPr>
        <w:tab/>
      </w:r>
      <w:r>
        <w:rPr>
          <w:noProof/>
        </w:rPr>
        <w:fldChar w:fldCharType="begin"/>
      </w:r>
      <w:r>
        <w:rPr>
          <w:noProof/>
        </w:rPr>
        <w:instrText xml:space="preserve"> PAGEREF _Toc520368883 \h </w:instrText>
      </w:r>
      <w:r>
        <w:rPr>
          <w:noProof/>
        </w:rPr>
      </w:r>
      <w:r>
        <w:rPr>
          <w:noProof/>
        </w:rPr>
        <w:fldChar w:fldCharType="separate"/>
      </w:r>
      <w:r>
        <w:rPr>
          <w:noProof/>
        </w:rPr>
        <w:t>4</w:t>
      </w:r>
      <w:r>
        <w:rPr>
          <w:noProof/>
        </w:rPr>
        <w:fldChar w:fldCharType="end"/>
      </w:r>
    </w:p>
    <w:p w14:paraId="23AD8107" w14:textId="77777777" w:rsidR="00832CAA" w:rsidRDefault="00832CAA">
      <w:pPr>
        <w:pStyle w:val="TOC1"/>
        <w:tabs>
          <w:tab w:val="right" w:leader="dot" w:pos="9350"/>
        </w:tabs>
        <w:rPr>
          <w:rFonts w:eastAsiaTheme="minorEastAsia"/>
          <w:noProof/>
          <w:sz w:val="24"/>
          <w:szCs w:val="24"/>
        </w:rPr>
      </w:pPr>
      <w:r>
        <w:rPr>
          <w:noProof/>
        </w:rPr>
        <w:t>Part 2 – Cases that Gibler, Miller, and Little (2016) recommend dropping that have been kept (with changes, as applicable)</w:t>
      </w:r>
      <w:r>
        <w:rPr>
          <w:noProof/>
        </w:rPr>
        <w:tab/>
      </w:r>
      <w:r>
        <w:rPr>
          <w:noProof/>
        </w:rPr>
        <w:fldChar w:fldCharType="begin"/>
      </w:r>
      <w:r>
        <w:rPr>
          <w:noProof/>
        </w:rPr>
        <w:instrText xml:space="preserve"> PAGEREF _Toc520368884 \h </w:instrText>
      </w:r>
      <w:r>
        <w:rPr>
          <w:noProof/>
        </w:rPr>
      </w:r>
      <w:r>
        <w:rPr>
          <w:noProof/>
        </w:rPr>
        <w:fldChar w:fldCharType="separate"/>
      </w:r>
      <w:r>
        <w:rPr>
          <w:noProof/>
        </w:rPr>
        <w:t>6</w:t>
      </w:r>
      <w:r>
        <w:rPr>
          <w:noProof/>
        </w:rPr>
        <w:fldChar w:fldCharType="end"/>
      </w:r>
    </w:p>
    <w:p w14:paraId="523B9CDE" w14:textId="77777777" w:rsidR="00832CAA" w:rsidRDefault="00832CAA">
      <w:pPr>
        <w:pStyle w:val="TOC1"/>
        <w:tabs>
          <w:tab w:val="right" w:leader="dot" w:pos="9350"/>
        </w:tabs>
        <w:rPr>
          <w:rFonts w:eastAsiaTheme="minorEastAsia"/>
          <w:noProof/>
          <w:sz w:val="24"/>
          <w:szCs w:val="24"/>
        </w:rPr>
      </w:pPr>
      <w:r>
        <w:rPr>
          <w:noProof/>
        </w:rPr>
        <w:t>Part 3 – Changes to cases related to cases from Gibler, Miller, and Little’s (2016) “Appendix IIB—Cases that should be dropped”</w:t>
      </w:r>
      <w:r>
        <w:rPr>
          <w:noProof/>
        </w:rPr>
        <w:tab/>
      </w:r>
      <w:r>
        <w:rPr>
          <w:noProof/>
        </w:rPr>
        <w:fldChar w:fldCharType="begin"/>
      </w:r>
      <w:r>
        <w:rPr>
          <w:noProof/>
        </w:rPr>
        <w:instrText xml:space="preserve"> PAGEREF _Toc520368885 \h </w:instrText>
      </w:r>
      <w:r>
        <w:rPr>
          <w:noProof/>
        </w:rPr>
      </w:r>
      <w:r>
        <w:rPr>
          <w:noProof/>
        </w:rPr>
        <w:fldChar w:fldCharType="separate"/>
      </w:r>
      <w:r>
        <w:rPr>
          <w:noProof/>
        </w:rPr>
        <w:t>27</w:t>
      </w:r>
      <w:r>
        <w:rPr>
          <w:noProof/>
        </w:rPr>
        <w:fldChar w:fldCharType="end"/>
      </w:r>
    </w:p>
    <w:p w14:paraId="53FDDABF" w14:textId="77777777" w:rsidR="00832CAA" w:rsidRDefault="00832CAA">
      <w:pPr>
        <w:pStyle w:val="TOC1"/>
        <w:tabs>
          <w:tab w:val="right" w:leader="dot" w:pos="9350"/>
        </w:tabs>
        <w:rPr>
          <w:rFonts w:eastAsiaTheme="minorEastAsia"/>
          <w:noProof/>
          <w:sz w:val="24"/>
          <w:szCs w:val="24"/>
        </w:rPr>
      </w:pPr>
      <w:r>
        <w:rPr>
          <w:noProof/>
        </w:rPr>
        <w:t>Part 4 – Additional MID Creation</w:t>
      </w:r>
      <w:r>
        <w:rPr>
          <w:noProof/>
        </w:rPr>
        <w:tab/>
      </w:r>
      <w:r>
        <w:rPr>
          <w:noProof/>
        </w:rPr>
        <w:fldChar w:fldCharType="begin"/>
      </w:r>
      <w:r>
        <w:rPr>
          <w:noProof/>
        </w:rPr>
        <w:instrText xml:space="preserve"> PAGEREF _Toc520368886 \h </w:instrText>
      </w:r>
      <w:r>
        <w:rPr>
          <w:noProof/>
        </w:rPr>
      </w:r>
      <w:r>
        <w:rPr>
          <w:noProof/>
        </w:rPr>
        <w:fldChar w:fldCharType="separate"/>
      </w:r>
      <w:r>
        <w:rPr>
          <w:noProof/>
        </w:rPr>
        <w:t>31</w:t>
      </w:r>
      <w:r>
        <w:rPr>
          <w:noProof/>
        </w:rPr>
        <w:fldChar w:fldCharType="end"/>
      </w:r>
    </w:p>
    <w:p w14:paraId="4CBDB305" w14:textId="77777777" w:rsidR="00832CAA" w:rsidRDefault="00832CAA">
      <w:pPr>
        <w:pStyle w:val="TOC1"/>
        <w:tabs>
          <w:tab w:val="right" w:leader="dot" w:pos="9350"/>
        </w:tabs>
        <w:rPr>
          <w:rFonts w:eastAsiaTheme="minorEastAsia"/>
          <w:noProof/>
          <w:sz w:val="24"/>
          <w:szCs w:val="24"/>
        </w:rPr>
      </w:pPr>
      <w:r>
        <w:rPr>
          <w:noProof/>
        </w:rPr>
        <w:t>Part 5 –MID Changes Unrelated to Gibler, Miller, and Little (2016)</w:t>
      </w:r>
      <w:r>
        <w:rPr>
          <w:noProof/>
        </w:rPr>
        <w:tab/>
      </w:r>
      <w:r>
        <w:rPr>
          <w:noProof/>
        </w:rPr>
        <w:fldChar w:fldCharType="begin"/>
      </w:r>
      <w:r>
        <w:rPr>
          <w:noProof/>
        </w:rPr>
        <w:instrText xml:space="preserve"> PAGEREF _Toc520368887 \h </w:instrText>
      </w:r>
      <w:r>
        <w:rPr>
          <w:noProof/>
        </w:rPr>
      </w:r>
      <w:r>
        <w:rPr>
          <w:noProof/>
        </w:rPr>
        <w:fldChar w:fldCharType="separate"/>
      </w:r>
      <w:r>
        <w:rPr>
          <w:noProof/>
        </w:rPr>
        <w:t>33</w:t>
      </w:r>
      <w:r>
        <w:rPr>
          <w:noProof/>
        </w:rPr>
        <w:fldChar w:fldCharType="end"/>
      </w:r>
    </w:p>
    <w:p w14:paraId="2489944B" w14:textId="77777777" w:rsidR="00832CAA" w:rsidRDefault="00832CAA">
      <w:pPr>
        <w:pStyle w:val="TOC1"/>
        <w:tabs>
          <w:tab w:val="right" w:leader="dot" w:pos="9350"/>
        </w:tabs>
        <w:rPr>
          <w:rFonts w:eastAsiaTheme="minorEastAsia"/>
          <w:noProof/>
          <w:sz w:val="24"/>
          <w:szCs w:val="24"/>
        </w:rPr>
      </w:pPr>
      <w:r>
        <w:rPr>
          <w:noProof/>
        </w:rPr>
        <w:t>Part 6 – Isolated Merge Unrelated to Gibler, Miller, and Little (2016)</w:t>
      </w:r>
      <w:r>
        <w:rPr>
          <w:noProof/>
        </w:rPr>
        <w:tab/>
      </w:r>
      <w:r>
        <w:rPr>
          <w:noProof/>
        </w:rPr>
        <w:fldChar w:fldCharType="begin"/>
      </w:r>
      <w:r>
        <w:rPr>
          <w:noProof/>
        </w:rPr>
        <w:instrText xml:space="preserve"> PAGEREF _Toc520368888 \h </w:instrText>
      </w:r>
      <w:r>
        <w:rPr>
          <w:noProof/>
        </w:rPr>
      </w:r>
      <w:r>
        <w:rPr>
          <w:noProof/>
        </w:rPr>
        <w:fldChar w:fldCharType="separate"/>
      </w:r>
      <w:r>
        <w:rPr>
          <w:noProof/>
        </w:rPr>
        <w:t>35</w:t>
      </w:r>
      <w:r>
        <w:rPr>
          <w:noProof/>
        </w:rPr>
        <w:fldChar w:fldCharType="end"/>
      </w:r>
    </w:p>
    <w:p w14:paraId="4D0AD40B" w14:textId="77777777" w:rsidR="00832CAA" w:rsidRDefault="00832CAA">
      <w:pPr>
        <w:pStyle w:val="TOC1"/>
        <w:tabs>
          <w:tab w:val="right" w:leader="dot" w:pos="9350"/>
        </w:tabs>
        <w:rPr>
          <w:rFonts w:eastAsiaTheme="minorEastAsia"/>
          <w:noProof/>
          <w:sz w:val="24"/>
          <w:szCs w:val="24"/>
        </w:rPr>
      </w:pPr>
      <w:r>
        <w:rPr>
          <w:noProof/>
        </w:rPr>
        <w:t>Part 7 – Accepted and Rejected Merges from Gibler, Miller, and Little’s (2016) “Appendix IIC—Cases that should be merged with other disputes”</w:t>
      </w:r>
      <w:r>
        <w:rPr>
          <w:noProof/>
        </w:rPr>
        <w:tab/>
      </w:r>
      <w:r>
        <w:rPr>
          <w:noProof/>
        </w:rPr>
        <w:fldChar w:fldCharType="begin"/>
      </w:r>
      <w:r>
        <w:rPr>
          <w:noProof/>
        </w:rPr>
        <w:instrText xml:space="preserve"> PAGEREF _Toc520368889 \h </w:instrText>
      </w:r>
      <w:r>
        <w:rPr>
          <w:noProof/>
        </w:rPr>
      </w:r>
      <w:r>
        <w:rPr>
          <w:noProof/>
        </w:rPr>
        <w:fldChar w:fldCharType="separate"/>
      </w:r>
      <w:r>
        <w:rPr>
          <w:noProof/>
        </w:rPr>
        <w:t>35</w:t>
      </w:r>
      <w:r>
        <w:rPr>
          <w:noProof/>
        </w:rPr>
        <w:fldChar w:fldCharType="end"/>
      </w:r>
    </w:p>
    <w:p w14:paraId="337578D2" w14:textId="77777777" w:rsidR="00832CAA" w:rsidRDefault="00832CAA">
      <w:pPr>
        <w:pStyle w:val="TOC1"/>
        <w:tabs>
          <w:tab w:val="right" w:leader="dot" w:pos="9350"/>
        </w:tabs>
        <w:rPr>
          <w:rFonts w:eastAsiaTheme="minorEastAsia"/>
          <w:noProof/>
          <w:sz w:val="24"/>
          <w:szCs w:val="24"/>
        </w:rPr>
      </w:pPr>
      <w:r>
        <w:rPr>
          <w:noProof/>
        </w:rPr>
        <w:t>Part 8 – References for MID Decisions</w:t>
      </w:r>
      <w:r>
        <w:rPr>
          <w:noProof/>
        </w:rPr>
        <w:tab/>
      </w:r>
      <w:r>
        <w:rPr>
          <w:noProof/>
        </w:rPr>
        <w:fldChar w:fldCharType="begin"/>
      </w:r>
      <w:r>
        <w:rPr>
          <w:noProof/>
        </w:rPr>
        <w:instrText xml:space="preserve"> PAGEREF _Toc520368890 \h </w:instrText>
      </w:r>
      <w:r>
        <w:rPr>
          <w:noProof/>
        </w:rPr>
      </w:r>
      <w:r>
        <w:rPr>
          <w:noProof/>
        </w:rPr>
        <w:fldChar w:fldCharType="separate"/>
      </w:r>
      <w:r>
        <w:rPr>
          <w:noProof/>
        </w:rPr>
        <w:t>37</w:t>
      </w:r>
      <w:r>
        <w:rPr>
          <w:noProof/>
        </w:rPr>
        <w:fldChar w:fldCharType="end"/>
      </w:r>
    </w:p>
    <w:p w14:paraId="38A6377F" w14:textId="4140013F" w:rsidR="001E3FD8" w:rsidRDefault="0059264D" w:rsidP="00610418">
      <w:pPr>
        <w:pStyle w:val="TOC1"/>
        <w:tabs>
          <w:tab w:val="right" w:leader="dot" w:pos="9350"/>
        </w:tabs>
        <w:rPr>
          <w:rFonts w:ascii="Times New Roman" w:hAnsi="Times New Roman" w:cs="Times New Roman"/>
          <w:b/>
          <w:sz w:val="24"/>
          <w:szCs w:val="24"/>
        </w:rPr>
      </w:pPr>
      <w:r>
        <w:rPr>
          <w:rFonts w:ascii="Times New Roman" w:hAnsi="Times New Roman" w:cs="Times New Roman"/>
          <w:b/>
          <w:sz w:val="24"/>
          <w:szCs w:val="24"/>
        </w:rPr>
        <w:fldChar w:fldCharType="end"/>
      </w:r>
      <w:r w:rsidR="001E3FD8">
        <w:rPr>
          <w:rFonts w:ascii="Times New Roman" w:hAnsi="Times New Roman" w:cs="Times New Roman"/>
          <w:b/>
          <w:sz w:val="24"/>
          <w:szCs w:val="24"/>
        </w:rPr>
        <w:br w:type="page"/>
      </w:r>
    </w:p>
    <w:p w14:paraId="59BDC6C4" w14:textId="45DCAF7A" w:rsidR="0058215E" w:rsidRDefault="00070733" w:rsidP="001E3FD8">
      <w:pPr>
        <w:pStyle w:val="Heading1"/>
      </w:pPr>
      <w:bookmarkStart w:id="1" w:name="_Toc520368882"/>
      <w:r>
        <w:lastRenderedPageBreak/>
        <w:t>Evaluation Process</w:t>
      </w:r>
      <w:r w:rsidR="00044379">
        <w:t xml:space="preserve"> for Cases GML Recommended Removing</w:t>
      </w:r>
      <w:bookmarkEnd w:id="1"/>
    </w:p>
    <w:p w14:paraId="607F3A26" w14:textId="77777777" w:rsidR="00070733" w:rsidRDefault="00070733" w:rsidP="0058215E">
      <w:pPr>
        <w:spacing w:after="0" w:line="240" w:lineRule="auto"/>
        <w:jc w:val="both"/>
        <w:rPr>
          <w:rFonts w:ascii="Times New Roman" w:hAnsi="Times New Roman" w:cs="Times New Roman"/>
          <w:b/>
          <w:sz w:val="24"/>
          <w:szCs w:val="24"/>
        </w:rPr>
      </w:pPr>
    </w:p>
    <w:p w14:paraId="34804696" w14:textId="0579FC87" w:rsidR="0058215E" w:rsidRPr="00A85C31" w:rsidRDefault="00044379" w:rsidP="00A85C31">
      <w:pPr>
        <w:rPr>
          <w:rFonts w:ascii="Times New Roman" w:hAnsi="Times New Roman" w:cs="Times New Roman"/>
        </w:rPr>
      </w:pPr>
      <w:r w:rsidRPr="00A85C31">
        <w:rPr>
          <w:rFonts w:ascii="Times New Roman" w:hAnsi="Times New Roman" w:cs="Times New Roman"/>
        </w:rPr>
        <w:t xml:space="preserve">GML recommended removing several cases from the MID data on the basis that they uncovered historical information </w:t>
      </w:r>
      <w:r w:rsidR="00A4123E" w:rsidRPr="00A85C31">
        <w:rPr>
          <w:rFonts w:ascii="Times New Roman" w:hAnsi="Times New Roman" w:cs="Times New Roman"/>
        </w:rPr>
        <w:t>about a</w:t>
      </w:r>
      <w:r w:rsidRPr="00A85C31">
        <w:rPr>
          <w:rFonts w:ascii="Times New Roman" w:hAnsi="Times New Roman" w:cs="Times New Roman"/>
        </w:rPr>
        <w:t xml:space="preserve"> MID </w:t>
      </w:r>
      <w:r w:rsidR="00A4123E" w:rsidRPr="00A85C31">
        <w:rPr>
          <w:rFonts w:ascii="Times New Roman" w:hAnsi="Times New Roman" w:cs="Times New Roman"/>
        </w:rPr>
        <w:t xml:space="preserve">that </w:t>
      </w:r>
      <w:r w:rsidR="00C54F7C" w:rsidRPr="00A85C31">
        <w:rPr>
          <w:rFonts w:ascii="Times New Roman" w:hAnsi="Times New Roman" w:cs="Times New Roman"/>
        </w:rPr>
        <w:t>indicated</w:t>
      </w:r>
      <w:r w:rsidR="00A4123E" w:rsidRPr="00A85C31">
        <w:rPr>
          <w:rFonts w:ascii="Times New Roman" w:hAnsi="Times New Roman" w:cs="Times New Roman"/>
        </w:rPr>
        <w:t xml:space="preserve"> the </w:t>
      </w:r>
      <w:r w:rsidR="00C54F7C" w:rsidRPr="00A85C31">
        <w:rPr>
          <w:rFonts w:ascii="Times New Roman" w:hAnsi="Times New Roman" w:cs="Times New Roman"/>
        </w:rPr>
        <w:t xml:space="preserve">original </w:t>
      </w:r>
      <w:r w:rsidR="00A4123E" w:rsidRPr="00A85C31">
        <w:rPr>
          <w:rFonts w:ascii="Times New Roman" w:hAnsi="Times New Roman" w:cs="Times New Roman"/>
        </w:rPr>
        <w:t>entry</w:t>
      </w:r>
      <w:r w:rsidRPr="00A85C31">
        <w:rPr>
          <w:rFonts w:ascii="Times New Roman" w:hAnsi="Times New Roman" w:cs="Times New Roman"/>
        </w:rPr>
        <w:t xml:space="preserve"> was coded in error. Our evaluation process therefore sought to determine whether this evidence was sufficiently strong to warrant the removal of a particular observation from the MID data.   </w:t>
      </w:r>
    </w:p>
    <w:p w14:paraId="3880914F" w14:textId="4FE26663" w:rsidR="00070733" w:rsidRPr="00A85C31" w:rsidRDefault="00044379" w:rsidP="0058215E">
      <w:pPr>
        <w:spacing w:after="0" w:line="240" w:lineRule="auto"/>
        <w:jc w:val="both"/>
        <w:rPr>
          <w:rFonts w:ascii="Times New Roman" w:hAnsi="Times New Roman" w:cs="Times New Roman"/>
        </w:rPr>
      </w:pPr>
      <w:r w:rsidRPr="00A85C31">
        <w:rPr>
          <w:rFonts w:ascii="Times New Roman" w:hAnsi="Times New Roman" w:cs="Times New Roman"/>
        </w:rPr>
        <w:t>We</w:t>
      </w:r>
      <w:r w:rsidR="00070733" w:rsidRPr="00A85C31">
        <w:rPr>
          <w:rFonts w:ascii="Times New Roman" w:hAnsi="Times New Roman" w:cs="Times New Roman"/>
        </w:rPr>
        <w:t xml:space="preserve"> began by </w:t>
      </w:r>
      <w:r w:rsidRPr="00A85C31">
        <w:rPr>
          <w:rFonts w:ascii="Times New Roman" w:hAnsi="Times New Roman" w:cs="Times New Roman"/>
        </w:rPr>
        <w:t>checking</w:t>
      </w:r>
      <w:r w:rsidR="00070733" w:rsidRPr="00A85C31">
        <w:rPr>
          <w:rFonts w:ascii="Times New Roman" w:hAnsi="Times New Roman" w:cs="Times New Roman"/>
        </w:rPr>
        <w:t xml:space="preserve"> whether the narratives provided by GML plausibly accorded with</w:t>
      </w:r>
      <w:r w:rsidR="00A4123E" w:rsidRPr="00A85C31">
        <w:rPr>
          <w:rFonts w:ascii="Times New Roman" w:hAnsi="Times New Roman" w:cs="Times New Roman"/>
        </w:rPr>
        <w:t xml:space="preserve"> all</w:t>
      </w:r>
      <w:r w:rsidR="00070733" w:rsidRPr="00A85C31">
        <w:rPr>
          <w:rFonts w:ascii="Times New Roman" w:hAnsi="Times New Roman" w:cs="Times New Roman"/>
        </w:rPr>
        <w:t xml:space="preserve"> the actions that served as the basis for the original MID.  This was true in the majority of cases, but occasionally we found that the GML narrative appeared to pertain to a particular</w:t>
      </w:r>
      <w:r w:rsidR="00C54F7C" w:rsidRPr="00A85C31">
        <w:rPr>
          <w:rFonts w:ascii="Times New Roman" w:hAnsi="Times New Roman" w:cs="Times New Roman"/>
        </w:rPr>
        <w:t xml:space="preserve"> subset of incidents</w:t>
      </w:r>
      <w:r w:rsidR="00070733" w:rsidRPr="00A85C31">
        <w:rPr>
          <w:rFonts w:ascii="Times New Roman" w:hAnsi="Times New Roman" w:cs="Times New Roman"/>
        </w:rPr>
        <w:t xml:space="preserve"> </w:t>
      </w:r>
      <w:r w:rsidRPr="00A85C31">
        <w:rPr>
          <w:rFonts w:ascii="Times New Roman" w:hAnsi="Times New Roman" w:cs="Times New Roman"/>
        </w:rPr>
        <w:t>incident</w:t>
      </w:r>
      <w:r w:rsidR="00070733" w:rsidRPr="00A85C31">
        <w:rPr>
          <w:rFonts w:ascii="Times New Roman" w:hAnsi="Times New Roman" w:cs="Times New Roman"/>
        </w:rPr>
        <w:t xml:space="preserve"> that occurred within the course of a</w:t>
      </w:r>
      <w:r w:rsidR="00C54F7C" w:rsidRPr="00A85C31">
        <w:rPr>
          <w:rFonts w:ascii="Times New Roman" w:hAnsi="Times New Roman" w:cs="Times New Roman"/>
        </w:rPr>
        <w:t xml:space="preserve"> broader MID. In these cases we determined that this evidence may warrant a re-classification of militarized incidents, but not necessarily the original MID entry and </w:t>
      </w:r>
      <w:r w:rsidR="00070733" w:rsidRPr="00A85C31">
        <w:rPr>
          <w:rFonts w:ascii="Times New Roman" w:hAnsi="Times New Roman" w:cs="Times New Roman"/>
        </w:rPr>
        <w:t xml:space="preserve">therefore did </w:t>
      </w:r>
      <w:r w:rsidR="00C54F7C" w:rsidRPr="00A85C31">
        <w:rPr>
          <w:rFonts w:ascii="Times New Roman" w:hAnsi="Times New Roman" w:cs="Times New Roman"/>
        </w:rPr>
        <w:t xml:space="preserve">remove the original observation. </w:t>
      </w:r>
    </w:p>
    <w:p w14:paraId="46E0EA6C" w14:textId="77777777" w:rsidR="00070733" w:rsidRPr="00A85C31" w:rsidRDefault="00070733" w:rsidP="0058215E">
      <w:pPr>
        <w:spacing w:after="0" w:line="240" w:lineRule="auto"/>
        <w:jc w:val="both"/>
        <w:rPr>
          <w:rFonts w:ascii="Times New Roman" w:hAnsi="Times New Roman" w:cs="Times New Roman"/>
        </w:rPr>
      </w:pPr>
    </w:p>
    <w:p w14:paraId="3D8E012F" w14:textId="2AB5BCB0" w:rsidR="00070733" w:rsidRPr="00A85C31" w:rsidRDefault="00070733" w:rsidP="0058215E">
      <w:pPr>
        <w:spacing w:after="0" w:line="240" w:lineRule="auto"/>
        <w:jc w:val="both"/>
        <w:rPr>
          <w:rFonts w:ascii="Times New Roman" w:hAnsi="Times New Roman" w:cs="Times New Roman"/>
        </w:rPr>
      </w:pPr>
      <w:r w:rsidRPr="00A85C31">
        <w:rPr>
          <w:rFonts w:ascii="Times New Roman" w:hAnsi="Times New Roman" w:cs="Times New Roman"/>
        </w:rPr>
        <w:t>When the narrative did, on descriptive grounds, appear to warrant MID removal we conducted additional searchers to corroborate the information provided by GML. We began by consulting t</w:t>
      </w:r>
      <w:r w:rsidR="00DD2591" w:rsidRPr="00A85C31">
        <w:rPr>
          <w:rFonts w:ascii="Times New Roman" w:hAnsi="Times New Roman" w:cs="Times New Roman"/>
        </w:rPr>
        <w:t>he documents cited by GML.  When reported</w:t>
      </w:r>
      <w:r w:rsidRPr="00A85C31">
        <w:rPr>
          <w:rFonts w:ascii="Times New Roman" w:hAnsi="Times New Roman" w:cs="Times New Roman"/>
        </w:rPr>
        <w:t xml:space="preserve">, we then consulted with the original source documentation associated with earlier iterations of the MID data, while also consulting with general </w:t>
      </w:r>
      <w:r w:rsidR="00A4123E" w:rsidRPr="00A85C31">
        <w:rPr>
          <w:rFonts w:ascii="Times New Roman" w:hAnsi="Times New Roman" w:cs="Times New Roman"/>
        </w:rPr>
        <w:t xml:space="preserve">and encyclopedic </w:t>
      </w:r>
      <w:r w:rsidRPr="00A85C31">
        <w:rPr>
          <w:rFonts w:ascii="Times New Roman" w:hAnsi="Times New Roman" w:cs="Times New Roman"/>
        </w:rPr>
        <w:t>hist</w:t>
      </w:r>
      <w:r w:rsidR="00A4123E" w:rsidRPr="00A85C31">
        <w:rPr>
          <w:rFonts w:ascii="Times New Roman" w:hAnsi="Times New Roman" w:cs="Times New Roman"/>
        </w:rPr>
        <w:t>ories such as Richardson (1994) and Stearns (2002)</w:t>
      </w:r>
      <w:r w:rsidRPr="00A85C31">
        <w:rPr>
          <w:rFonts w:ascii="Times New Roman" w:hAnsi="Times New Roman" w:cs="Times New Roman"/>
        </w:rPr>
        <w:t xml:space="preserve">. In cases where these searches returned little additional information we queried a variety of news sources from LexisNexis using a search string containing the actors listed in the original MID data and relevant date restrictions.  When little corroborating information was uncovered we searched through secondary histories on international relations </w:t>
      </w:r>
      <w:r w:rsidR="00DD2591" w:rsidRPr="00A85C31">
        <w:rPr>
          <w:rFonts w:ascii="Times New Roman" w:hAnsi="Times New Roman" w:cs="Times New Roman"/>
        </w:rPr>
        <w:t>in</w:t>
      </w:r>
      <w:r w:rsidRPr="00A85C31">
        <w:rPr>
          <w:rFonts w:ascii="Times New Roman" w:hAnsi="Times New Roman" w:cs="Times New Roman"/>
        </w:rPr>
        <w:t xml:space="preserve"> the relevant regions or</w:t>
      </w:r>
      <w:r w:rsidR="00DD2591" w:rsidRPr="00A85C31">
        <w:rPr>
          <w:rFonts w:ascii="Times New Roman" w:hAnsi="Times New Roman" w:cs="Times New Roman"/>
        </w:rPr>
        <w:t xml:space="preserve"> among the relevant</w:t>
      </w:r>
      <w:r w:rsidRPr="00A85C31">
        <w:rPr>
          <w:rFonts w:ascii="Times New Roman" w:hAnsi="Times New Roman" w:cs="Times New Roman"/>
        </w:rPr>
        <w:t xml:space="preserve"> actors. </w:t>
      </w:r>
    </w:p>
    <w:p w14:paraId="19147A17" w14:textId="77777777" w:rsidR="00C54F7C" w:rsidRPr="00A85C31" w:rsidRDefault="00C54F7C" w:rsidP="0058215E">
      <w:pPr>
        <w:spacing w:after="0" w:line="240" w:lineRule="auto"/>
        <w:jc w:val="both"/>
        <w:rPr>
          <w:rFonts w:ascii="Times New Roman" w:hAnsi="Times New Roman" w:cs="Times New Roman"/>
        </w:rPr>
      </w:pPr>
    </w:p>
    <w:p w14:paraId="419C8924" w14:textId="301BC23E" w:rsidR="00A85C31" w:rsidRDefault="00C54F7C" w:rsidP="0058215E">
      <w:pPr>
        <w:spacing w:after="0" w:line="240" w:lineRule="auto"/>
        <w:jc w:val="both"/>
        <w:rPr>
          <w:rFonts w:ascii="Times New Roman" w:hAnsi="Times New Roman" w:cs="Times New Roman"/>
          <w:sz w:val="24"/>
          <w:szCs w:val="24"/>
        </w:rPr>
      </w:pPr>
      <w:r w:rsidRPr="00A85C31">
        <w:rPr>
          <w:rFonts w:ascii="Times New Roman" w:hAnsi="Times New Roman" w:cs="Times New Roman"/>
        </w:rPr>
        <w:t xml:space="preserve">The GML recommendation was then re-evaluated with regard to any new information uncovered in the search process. As detailed in the main text, we typically found that GML had provided sufficient evidence for the recommendation be accepted. At other times, </w:t>
      </w:r>
      <w:r w:rsidR="00ED05C2" w:rsidRPr="00A85C31">
        <w:rPr>
          <w:rFonts w:ascii="Times New Roman" w:hAnsi="Times New Roman" w:cs="Times New Roman"/>
        </w:rPr>
        <w:t>our additional searches revealed information that was consistent with the original MID coding.  In some instances, there was significant uncertainty in the sources cited by GML and uncovered by ourselves.  In these instances the inclusion or exclusion of a MID typically hung on how the coding rules should be applied within the context of this uncertainty, and in some cases we deferred to the decisions of the original coders and maintain the inclusion of the MID.</w:t>
      </w:r>
    </w:p>
    <w:p w14:paraId="33F7A196" w14:textId="77777777" w:rsidR="00A85C31" w:rsidRDefault="00A85C3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94F0C05" w14:textId="77777777" w:rsidR="0058215E" w:rsidRDefault="0058215E" w:rsidP="001E3FD8">
      <w:pPr>
        <w:pStyle w:val="Heading1"/>
      </w:pPr>
      <w:bookmarkStart w:id="2" w:name="_Toc520368883"/>
      <w:r>
        <w:lastRenderedPageBreak/>
        <w:t>Part 1 – Cases from Gibler, Miller, and Little’s (2016) “</w:t>
      </w:r>
      <w:r w:rsidRPr="00DC09F8">
        <w:t>Appendix IIB—Cases that should be dropped</w:t>
      </w:r>
      <w:r>
        <w:t>” that have been dropped</w:t>
      </w:r>
      <w:bookmarkEnd w:id="2"/>
    </w:p>
    <w:tbl>
      <w:tblPr>
        <w:tblStyle w:val="TableGrid"/>
        <w:tblW w:w="0" w:type="auto"/>
        <w:shd w:val="clear" w:color="auto" w:fill="FFFFFF" w:themeFill="background1"/>
        <w:tblLook w:val="04A0" w:firstRow="1" w:lastRow="0" w:firstColumn="1" w:lastColumn="0" w:noHBand="0" w:noVBand="1"/>
      </w:tblPr>
      <w:tblGrid>
        <w:gridCol w:w="2047"/>
        <w:gridCol w:w="2046"/>
        <w:gridCol w:w="2046"/>
        <w:gridCol w:w="1785"/>
        <w:gridCol w:w="1426"/>
      </w:tblGrid>
      <w:tr w:rsidR="0058215E" w14:paraId="7E4FE649" w14:textId="77777777" w:rsidTr="007257C3">
        <w:tc>
          <w:tcPr>
            <w:tcW w:w="2047" w:type="dxa"/>
            <w:shd w:val="clear" w:color="auto" w:fill="FFFFFF" w:themeFill="background1"/>
          </w:tcPr>
          <w:p w14:paraId="588CEDA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MID#72</w:t>
            </w:r>
          </w:p>
          <w:p w14:paraId="31856D8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MID#216</w:t>
            </w:r>
          </w:p>
          <w:p w14:paraId="66C8337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MID#239</w:t>
            </w:r>
          </w:p>
          <w:p w14:paraId="296BC23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MID#406</w:t>
            </w:r>
          </w:p>
          <w:p w14:paraId="2605706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MID#601</w:t>
            </w:r>
          </w:p>
          <w:p w14:paraId="39B4CA8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MID#1022</w:t>
            </w:r>
          </w:p>
          <w:p w14:paraId="67CB351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MID#1082</w:t>
            </w:r>
          </w:p>
          <w:p w14:paraId="79C1E56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MID#1130</w:t>
            </w:r>
          </w:p>
          <w:p w14:paraId="1E8AF6B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MID#1143</w:t>
            </w:r>
          </w:p>
          <w:p w14:paraId="542790D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MID#1149</w:t>
            </w:r>
          </w:p>
          <w:p w14:paraId="0CEC511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MID#1150</w:t>
            </w:r>
          </w:p>
          <w:p w14:paraId="60EF8FA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MID#1162</w:t>
            </w:r>
          </w:p>
          <w:p w14:paraId="61680C7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MID#1164</w:t>
            </w:r>
          </w:p>
          <w:p w14:paraId="6FB3B7B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MID#1176</w:t>
            </w:r>
          </w:p>
          <w:p w14:paraId="5C9B593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MID#1177</w:t>
            </w:r>
          </w:p>
          <w:p w14:paraId="4EBB8C3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MID#1183</w:t>
            </w:r>
          </w:p>
          <w:p w14:paraId="0C0015D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MID#1187</w:t>
            </w:r>
          </w:p>
          <w:p w14:paraId="7A53BC5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MID#1255</w:t>
            </w:r>
          </w:p>
          <w:p w14:paraId="796D358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MID#1278</w:t>
            </w:r>
          </w:p>
          <w:p w14:paraId="6DAACF9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MID#1309</w:t>
            </w:r>
          </w:p>
          <w:p w14:paraId="4CEB789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MID#1329</w:t>
            </w:r>
          </w:p>
          <w:p w14:paraId="007E793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MID#1332</w:t>
            </w:r>
          </w:p>
          <w:p w14:paraId="0EFC576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MID#1388</w:t>
            </w:r>
          </w:p>
          <w:p w14:paraId="01B27F1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MID#1398</w:t>
            </w:r>
          </w:p>
          <w:p w14:paraId="37C149F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MID#1409</w:t>
            </w:r>
          </w:p>
          <w:p w14:paraId="0D3F4CF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MID#1415</w:t>
            </w:r>
          </w:p>
          <w:p w14:paraId="507818F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MID#1417</w:t>
            </w:r>
          </w:p>
          <w:p w14:paraId="2A636E6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MID#1446</w:t>
            </w:r>
          </w:p>
          <w:p w14:paraId="438F9D7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MID#1496</w:t>
            </w:r>
          </w:p>
          <w:p w14:paraId="7797D61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MID#1509</w:t>
            </w:r>
          </w:p>
          <w:p w14:paraId="16FCE24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MID#1525</w:t>
            </w:r>
          </w:p>
          <w:p w14:paraId="7E80D6E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MID#1558</w:t>
            </w:r>
          </w:p>
          <w:p w14:paraId="2FC1C02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MID#1559</w:t>
            </w:r>
          </w:p>
          <w:p w14:paraId="36F5566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MID#1604</w:t>
            </w:r>
          </w:p>
          <w:p w14:paraId="7D01B7F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MID#1611</w:t>
            </w:r>
          </w:p>
          <w:p w14:paraId="45FC52A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MID#1641</w:t>
            </w:r>
          </w:p>
          <w:p w14:paraId="7BFCBB1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MID#1652</w:t>
            </w:r>
          </w:p>
          <w:p w14:paraId="29A2786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MID#1655</w:t>
            </w:r>
          </w:p>
          <w:p w14:paraId="58F2352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MID#1659</w:t>
            </w:r>
          </w:p>
          <w:p w14:paraId="5EEEE1C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MID#1681</w:t>
            </w:r>
          </w:p>
          <w:p w14:paraId="0D59693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MID#1687</w:t>
            </w:r>
          </w:p>
          <w:p w14:paraId="3A2714F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MID#1696</w:t>
            </w:r>
          </w:p>
          <w:p w14:paraId="085D00D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MID#1705</w:t>
            </w:r>
          </w:p>
          <w:p w14:paraId="72F6AE51" w14:textId="77777777" w:rsidR="0058215E" w:rsidRDefault="0058215E" w:rsidP="007257C3">
            <w:pPr>
              <w:jc w:val="both"/>
              <w:rPr>
                <w:rFonts w:ascii="Times New Roman" w:hAnsi="Times New Roman" w:cs="Times New Roman"/>
                <w:b/>
                <w:sz w:val="24"/>
                <w:szCs w:val="24"/>
              </w:rPr>
            </w:pPr>
          </w:p>
        </w:tc>
        <w:tc>
          <w:tcPr>
            <w:tcW w:w="2046" w:type="dxa"/>
            <w:shd w:val="clear" w:color="auto" w:fill="FFFFFF" w:themeFill="background1"/>
          </w:tcPr>
          <w:p w14:paraId="7C8A54A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MID#1728</w:t>
            </w:r>
          </w:p>
          <w:p w14:paraId="61DF8FC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MID#1737</w:t>
            </w:r>
          </w:p>
          <w:p w14:paraId="589B5C7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MID#1742</w:t>
            </w:r>
          </w:p>
          <w:p w14:paraId="5B36601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MID#1745</w:t>
            </w:r>
          </w:p>
          <w:p w14:paraId="501275E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MID#1761</w:t>
            </w:r>
          </w:p>
          <w:p w14:paraId="6F4112C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MID#1767</w:t>
            </w:r>
          </w:p>
          <w:p w14:paraId="2E7B290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MID#1769</w:t>
            </w:r>
          </w:p>
          <w:p w14:paraId="45E2A4D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MID#1776</w:t>
            </w:r>
          </w:p>
          <w:p w14:paraId="22DA08F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MID#1786</w:t>
            </w:r>
          </w:p>
          <w:p w14:paraId="2196F58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MID#1787</w:t>
            </w:r>
          </w:p>
          <w:p w14:paraId="3755F0F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MID#2003</w:t>
            </w:r>
          </w:p>
          <w:p w14:paraId="7709308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MID#2015</w:t>
            </w:r>
          </w:p>
          <w:p w14:paraId="3697A93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MID#2016</w:t>
            </w:r>
          </w:p>
          <w:p w14:paraId="7343C50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MID#2019</w:t>
            </w:r>
          </w:p>
          <w:p w14:paraId="09EB594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MID#2027</w:t>
            </w:r>
          </w:p>
          <w:p w14:paraId="24CD568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MID#2041</w:t>
            </w:r>
          </w:p>
          <w:p w14:paraId="747C7EE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MID#2048</w:t>
            </w:r>
          </w:p>
          <w:p w14:paraId="671D87A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MID#2076</w:t>
            </w:r>
          </w:p>
          <w:p w14:paraId="72E94DB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MID#2091</w:t>
            </w:r>
          </w:p>
          <w:p w14:paraId="7B56FC4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MID#2093</w:t>
            </w:r>
          </w:p>
          <w:p w14:paraId="5318523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MID#2104</w:t>
            </w:r>
          </w:p>
          <w:p w14:paraId="67169A3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MID#2105</w:t>
            </w:r>
          </w:p>
          <w:p w14:paraId="6926029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MID#2134</w:t>
            </w:r>
          </w:p>
          <w:p w14:paraId="723E754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MID#2135</w:t>
            </w:r>
          </w:p>
          <w:p w14:paraId="612632D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MID#2137</w:t>
            </w:r>
          </w:p>
          <w:p w14:paraId="1179E46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MID#2145</w:t>
            </w:r>
          </w:p>
          <w:p w14:paraId="0C3B61D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MID#2146</w:t>
            </w:r>
          </w:p>
          <w:p w14:paraId="5D26221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MID#2147</w:t>
            </w:r>
          </w:p>
          <w:p w14:paraId="1AF6BF2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MID#2182</w:t>
            </w:r>
          </w:p>
          <w:p w14:paraId="070FD2C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MID#2217</w:t>
            </w:r>
          </w:p>
          <w:p w14:paraId="0515B1B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MID#2227</w:t>
            </w:r>
          </w:p>
          <w:p w14:paraId="2C4FDE1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MID#2309</w:t>
            </w:r>
          </w:p>
          <w:p w14:paraId="0F08416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MID#2314</w:t>
            </w:r>
          </w:p>
          <w:p w14:paraId="4AC1912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MID#2356</w:t>
            </w:r>
          </w:p>
          <w:p w14:paraId="7EE9D68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MID#2365</w:t>
            </w:r>
          </w:p>
          <w:p w14:paraId="6BD92CE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MID#2366</w:t>
            </w:r>
          </w:p>
          <w:p w14:paraId="059C64A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MID#2542</w:t>
            </w:r>
          </w:p>
          <w:p w14:paraId="5BCD055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MID#2558</w:t>
            </w:r>
          </w:p>
          <w:p w14:paraId="6352FC2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MID#2561</w:t>
            </w:r>
          </w:p>
          <w:p w14:paraId="01A02F5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MID#2567</w:t>
            </w:r>
          </w:p>
          <w:p w14:paraId="79443DB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MID#2606</w:t>
            </w:r>
          </w:p>
          <w:p w14:paraId="4A01A3E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MID#2608</w:t>
            </w:r>
          </w:p>
          <w:p w14:paraId="3BF8A58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MID#2620</w:t>
            </w:r>
          </w:p>
          <w:p w14:paraId="4CF263F6" w14:textId="77777777" w:rsidR="0058215E" w:rsidRDefault="0058215E" w:rsidP="007257C3">
            <w:pPr>
              <w:jc w:val="both"/>
              <w:rPr>
                <w:rFonts w:ascii="Times New Roman" w:hAnsi="Times New Roman" w:cs="Times New Roman"/>
                <w:b/>
                <w:sz w:val="24"/>
                <w:szCs w:val="24"/>
              </w:rPr>
            </w:pPr>
          </w:p>
        </w:tc>
        <w:tc>
          <w:tcPr>
            <w:tcW w:w="2046" w:type="dxa"/>
            <w:shd w:val="clear" w:color="auto" w:fill="FFFFFF" w:themeFill="background1"/>
          </w:tcPr>
          <w:p w14:paraId="09F1B84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MID#2637</w:t>
            </w:r>
          </w:p>
          <w:p w14:paraId="1936279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MID#2703</w:t>
            </w:r>
          </w:p>
          <w:p w14:paraId="4D99E2D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MID#2706</w:t>
            </w:r>
          </w:p>
          <w:p w14:paraId="23A005C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MID#2726</w:t>
            </w:r>
          </w:p>
          <w:p w14:paraId="4D0B966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MID#2756</w:t>
            </w:r>
          </w:p>
          <w:p w14:paraId="50962D8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MID#2761</w:t>
            </w:r>
          </w:p>
          <w:p w14:paraId="2C5DB01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MID#2787</w:t>
            </w:r>
          </w:p>
          <w:p w14:paraId="213A567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MID#2795</w:t>
            </w:r>
          </w:p>
          <w:p w14:paraId="561354A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MID#2813</w:t>
            </w:r>
          </w:p>
          <w:p w14:paraId="3EA3E44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MID#2829</w:t>
            </w:r>
          </w:p>
          <w:p w14:paraId="3078A46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MID#2830</w:t>
            </w:r>
          </w:p>
          <w:p w14:paraId="1F47B08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MID#2831</w:t>
            </w:r>
          </w:p>
          <w:p w14:paraId="1C4BEBD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MID#2842</w:t>
            </w:r>
          </w:p>
          <w:p w14:paraId="27A40EF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MID#2843</w:t>
            </w:r>
          </w:p>
          <w:p w14:paraId="5BDF14D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MID#2845</w:t>
            </w:r>
          </w:p>
          <w:p w14:paraId="182F404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MID#2846</w:t>
            </w:r>
          </w:p>
          <w:p w14:paraId="67C23BF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MID#2848</w:t>
            </w:r>
          </w:p>
          <w:p w14:paraId="2183277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MID#2856</w:t>
            </w:r>
          </w:p>
          <w:p w14:paraId="3F8E6EB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MID#2864</w:t>
            </w:r>
          </w:p>
          <w:p w14:paraId="563AB5A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MID#2866</w:t>
            </w:r>
          </w:p>
          <w:p w14:paraId="2556B61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MID#2867</w:t>
            </w:r>
          </w:p>
          <w:p w14:paraId="0A94203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MID#2883</w:t>
            </w:r>
          </w:p>
          <w:p w14:paraId="6FA5B17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MID#2893</w:t>
            </w:r>
          </w:p>
          <w:p w14:paraId="4296960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MID#2896</w:t>
            </w:r>
          </w:p>
          <w:p w14:paraId="2607269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MID#2900</w:t>
            </w:r>
          </w:p>
          <w:p w14:paraId="7B60860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MID#2902</w:t>
            </w:r>
          </w:p>
          <w:p w14:paraId="4103DC6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MID#2903</w:t>
            </w:r>
          </w:p>
          <w:p w14:paraId="4C2BCF2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MID#2909</w:t>
            </w:r>
          </w:p>
          <w:p w14:paraId="47B72D0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MID#2911</w:t>
            </w:r>
          </w:p>
          <w:p w14:paraId="5946B31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MID#2912</w:t>
            </w:r>
          </w:p>
          <w:p w14:paraId="0852566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MID#2917</w:t>
            </w:r>
          </w:p>
          <w:p w14:paraId="59C8577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MID#2939</w:t>
            </w:r>
          </w:p>
          <w:p w14:paraId="75D18CE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MID#2945</w:t>
            </w:r>
          </w:p>
          <w:p w14:paraId="031898F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MID#2952</w:t>
            </w:r>
          </w:p>
          <w:p w14:paraId="61B059F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MID#2953</w:t>
            </w:r>
          </w:p>
          <w:p w14:paraId="4577978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MID#2954</w:t>
            </w:r>
          </w:p>
          <w:p w14:paraId="17FD9F4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MID#2957</w:t>
            </w:r>
          </w:p>
          <w:p w14:paraId="77D4B40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MID#2966</w:t>
            </w:r>
          </w:p>
          <w:p w14:paraId="360B115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MID#2983</w:t>
            </w:r>
          </w:p>
          <w:p w14:paraId="61A5E5D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MID#2985</w:t>
            </w:r>
          </w:p>
          <w:p w14:paraId="346F46C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MID#2990</w:t>
            </w:r>
          </w:p>
          <w:p w14:paraId="2BFAA8F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MID#2994</w:t>
            </w:r>
          </w:p>
          <w:p w14:paraId="4A31DF4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MID#3008</w:t>
            </w:r>
          </w:p>
          <w:p w14:paraId="765094AA" w14:textId="77777777" w:rsidR="0058215E" w:rsidRDefault="0058215E" w:rsidP="007257C3">
            <w:pPr>
              <w:jc w:val="both"/>
              <w:rPr>
                <w:rFonts w:ascii="Times New Roman" w:hAnsi="Times New Roman" w:cs="Times New Roman"/>
                <w:b/>
                <w:sz w:val="24"/>
                <w:szCs w:val="24"/>
              </w:rPr>
            </w:pPr>
          </w:p>
        </w:tc>
        <w:tc>
          <w:tcPr>
            <w:tcW w:w="1785" w:type="dxa"/>
            <w:shd w:val="clear" w:color="auto" w:fill="FFFFFF" w:themeFill="background1"/>
          </w:tcPr>
          <w:p w14:paraId="0C643C1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MID#3023</w:t>
            </w:r>
          </w:p>
          <w:p w14:paraId="7C61FB6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MID#3039</w:t>
            </w:r>
          </w:p>
          <w:p w14:paraId="55F7397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MID#3081</w:t>
            </w:r>
          </w:p>
          <w:p w14:paraId="0865A04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MID#3084</w:t>
            </w:r>
          </w:p>
          <w:p w14:paraId="3DC2367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MID#3087</w:t>
            </w:r>
          </w:p>
          <w:p w14:paraId="5EAFF39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MID#3094</w:t>
            </w:r>
          </w:p>
          <w:p w14:paraId="1F2157A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MID#3103</w:t>
            </w:r>
          </w:p>
          <w:p w14:paraId="5D2B788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MID#3123</w:t>
            </w:r>
          </w:p>
          <w:p w14:paraId="67BCBAD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MID#3125</w:t>
            </w:r>
          </w:p>
          <w:p w14:paraId="4E58F9D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MID#3153</w:t>
            </w:r>
          </w:p>
          <w:p w14:paraId="4674786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MID#3164</w:t>
            </w:r>
          </w:p>
          <w:p w14:paraId="7D3AF69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MID#3177</w:t>
            </w:r>
          </w:p>
          <w:p w14:paraId="5A1287B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MID#3194</w:t>
            </w:r>
          </w:p>
          <w:p w14:paraId="13ECA24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MID#3198</w:t>
            </w:r>
          </w:p>
          <w:p w14:paraId="781AB69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MID#3201</w:t>
            </w:r>
          </w:p>
          <w:p w14:paraId="33DAAFA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MID#3204</w:t>
            </w:r>
          </w:p>
          <w:p w14:paraId="6792089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MID#3212</w:t>
            </w:r>
          </w:p>
          <w:p w14:paraId="6861528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MID#3222</w:t>
            </w:r>
          </w:p>
          <w:p w14:paraId="78A85A5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MID#3223</w:t>
            </w:r>
          </w:p>
          <w:p w14:paraId="6D9F80A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MID#3224</w:t>
            </w:r>
          </w:p>
          <w:p w14:paraId="1B17124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MID#3226</w:t>
            </w:r>
          </w:p>
          <w:p w14:paraId="5F2533F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MID#3228</w:t>
            </w:r>
          </w:p>
          <w:p w14:paraId="314856F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MID#3233</w:t>
            </w:r>
          </w:p>
          <w:p w14:paraId="3F3D045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MID#3234</w:t>
            </w:r>
          </w:p>
          <w:p w14:paraId="22DC69C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MID#3235</w:t>
            </w:r>
          </w:p>
          <w:p w14:paraId="7CD3C26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MID#3236</w:t>
            </w:r>
          </w:p>
          <w:p w14:paraId="62D5B69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MID#3237</w:t>
            </w:r>
          </w:p>
          <w:p w14:paraId="3BCAC2A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MID#3238</w:t>
            </w:r>
          </w:p>
          <w:p w14:paraId="6C9A6DE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MID#3256</w:t>
            </w:r>
          </w:p>
          <w:p w14:paraId="7B777D66"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MID#3266</w:t>
            </w:r>
          </w:p>
          <w:p w14:paraId="3212B8B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MID#3268</w:t>
            </w:r>
          </w:p>
          <w:p w14:paraId="1344949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MID#3270</w:t>
            </w:r>
          </w:p>
          <w:p w14:paraId="4905AF2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MID#3271</w:t>
            </w:r>
          </w:p>
          <w:p w14:paraId="7A1DA23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MID#3320</w:t>
            </w:r>
          </w:p>
          <w:p w14:paraId="5DE50E8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MID#3324</w:t>
            </w:r>
          </w:p>
          <w:p w14:paraId="376AC59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MID#3342</w:t>
            </w:r>
          </w:p>
          <w:p w14:paraId="162AA0A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MID#3350</w:t>
            </w:r>
          </w:p>
          <w:p w14:paraId="7C60D62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MID#3363</w:t>
            </w:r>
          </w:p>
          <w:p w14:paraId="2A040FE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MID#3376</w:t>
            </w:r>
          </w:p>
          <w:p w14:paraId="78E1D45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MID#3402</w:t>
            </w:r>
          </w:p>
          <w:p w14:paraId="0A9B46B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MID#3429</w:t>
            </w:r>
          </w:p>
          <w:p w14:paraId="01F507A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MID#3505</w:t>
            </w:r>
          </w:p>
          <w:p w14:paraId="3032EFA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MID#3553</w:t>
            </w:r>
          </w:p>
          <w:p w14:paraId="2D20A1AE" w14:textId="77777777" w:rsidR="0058215E" w:rsidRPr="00067A4D" w:rsidRDefault="0058215E" w:rsidP="007257C3">
            <w:pPr>
              <w:jc w:val="both"/>
              <w:rPr>
                <w:rFonts w:ascii="Times New Roman" w:hAnsi="Times New Roman" w:cs="Times New Roman"/>
                <w:sz w:val="24"/>
                <w:szCs w:val="24"/>
              </w:rPr>
            </w:pPr>
          </w:p>
        </w:tc>
        <w:tc>
          <w:tcPr>
            <w:tcW w:w="1426" w:type="dxa"/>
            <w:shd w:val="clear" w:color="auto" w:fill="FFFFFF" w:themeFill="background1"/>
          </w:tcPr>
          <w:p w14:paraId="57E749A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MID#3571</w:t>
            </w:r>
          </w:p>
          <w:p w14:paraId="5F027E43"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MID#3609</w:t>
            </w:r>
          </w:p>
          <w:p w14:paraId="7DB2B95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MID#3640</w:t>
            </w:r>
          </w:p>
          <w:p w14:paraId="4C7C1E4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MID#3702</w:t>
            </w:r>
          </w:p>
          <w:p w14:paraId="50A1AEE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MID#3710</w:t>
            </w:r>
          </w:p>
          <w:p w14:paraId="65BFC77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MID#3711</w:t>
            </w:r>
          </w:p>
          <w:p w14:paraId="0953B0C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MID#3712</w:t>
            </w:r>
          </w:p>
          <w:p w14:paraId="6AB214B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MID#3803</w:t>
            </w:r>
          </w:p>
          <w:p w14:paraId="4CD0A5F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MID#3828</w:t>
            </w:r>
          </w:p>
          <w:p w14:paraId="7B7AC7A5"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MID#3829</w:t>
            </w:r>
          </w:p>
          <w:p w14:paraId="3049EE8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MID#3830</w:t>
            </w:r>
          </w:p>
          <w:p w14:paraId="1F50153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MID#3831</w:t>
            </w:r>
          </w:p>
          <w:p w14:paraId="5E4BDCD0"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MID#3859</w:t>
            </w:r>
          </w:p>
          <w:p w14:paraId="1F6309FB"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MID#3866</w:t>
            </w:r>
          </w:p>
          <w:p w14:paraId="3582A3AC"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MID#3874</w:t>
            </w:r>
          </w:p>
          <w:p w14:paraId="6FCDCDE1"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MID#3879</w:t>
            </w:r>
          </w:p>
          <w:p w14:paraId="45602D1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MID#3880</w:t>
            </w:r>
          </w:p>
          <w:p w14:paraId="15AFC5D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MID#3886</w:t>
            </w:r>
          </w:p>
          <w:p w14:paraId="1344CEAD"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MID#3903</w:t>
            </w:r>
          </w:p>
          <w:p w14:paraId="51B97DF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MID#4017</w:t>
            </w:r>
          </w:p>
          <w:p w14:paraId="542252A2"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MID#4025</w:t>
            </w:r>
          </w:p>
          <w:p w14:paraId="43C8EBE4"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MID#4153</w:t>
            </w:r>
          </w:p>
          <w:p w14:paraId="0E0E57E8"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MID#4163</w:t>
            </w:r>
          </w:p>
          <w:p w14:paraId="574F1D19"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MID#4178</w:t>
            </w:r>
          </w:p>
          <w:p w14:paraId="111C1C4E"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MID#4265</w:t>
            </w:r>
          </w:p>
          <w:p w14:paraId="7E76961A"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MID#4270</w:t>
            </w:r>
          </w:p>
          <w:p w14:paraId="2669655F"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lastRenderedPageBreak/>
              <w:t>MID#4311</w:t>
            </w:r>
          </w:p>
          <w:p w14:paraId="3462C627" w14:textId="77777777" w:rsidR="0058215E" w:rsidRPr="00067A4D" w:rsidRDefault="0058215E" w:rsidP="007257C3">
            <w:pPr>
              <w:jc w:val="both"/>
              <w:rPr>
                <w:rFonts w:ascii="Times New Roman" w:hAnsi="Times New Roman" w:cs="Times New Roman"/>
                <w:sz w:val="24"/>
                <w:szCs w:val="24"/>
              </w:rPr>
            </w:pPr>
            <w:r w:rsidRPr="00067A4D">
              <w:rPr>
                <w:rFonts w:ascii="Times New Roman" w:hAnsi="Times New Roman" w:cs="Times New Roman"/>
                <w:sz w:val="24"/>
                <w:szCs w:val="24"/>
              </w:rPr>
              <w:t>MID#4327</w:t>
            </w:r>
          </w:p>
          <w:p w14:paraId="4C589B70" w14:textId="77777777" w:rsidR="0058215E" w:rsidRPr="00067A4D" w:rsidRDefault="0058215E" w:rsidP="007257C3">
            <w:pPr>
              <w:jc w:val="both"/>
              <w:rPr>
                <w:rFonts w:ascii="Times New Roman" w:hAnsi="Times New Roman" w:cs="Times New Roman"/>
                <w:sz w:val="24"/>
                <w:szCs w:val="24"/>
              </w:rPr>
            </w:pPr>
          </w:p>
        </w:tc>
      </w:tr>
    </w:tbl>
    <w:p w14:paraId="2E2C2743" w14:textId="77777777" w:rsidR="001E560E" w:rsidRDefault="001E560E" w:rsidP="0058215E">
      <w:pPr>
        <w:spacing w:after="0" w:line="240" w:lineRule="auto"/>
        <w:jc w:val="both"/>
        <w:rPr>
          <w:rFonts w:ascii="Times New Roman" w:hAnsi="Times New Roman" w:cs="Times New Roman"/>
          <w:b/>
          <w:sz w:val="24"/>
          <w:szCs w:val="24"/>
        </w:rPr>
      </w:pPr>
    </w:p>
    <w:p w14:paraId="48A630C7" w14:textId="77777777" w:rsidR="007231E0" w:rsidRDefault="007231E0">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160CF45" w14:textId="58C2EA5F" w:rsidR="0058215E" w:rsidRDefault="0058215E" w:rsidP="001E3FD8">
      <w:pPr>
        <w:pStyle w:val="Heading1"/>
      </w:pPr>
      <w:bookmarkStart w:id="3" w:name="_Toc520368884"/>
      <w:r>
        <w:lastRenderedPageBreak/>
        <w:t>Part 2 – Cases that Gibler, Miller, and Little (2016) recommend dropping that have been kept (with changes, as applicable)</w:t>
      </w:r>
      <w:bookmarkEnd w:id="3"/>
    </w:p>
    <w:p w14:paraId="0825D80F" w14:textId="77777777" w:rsidR="001E3FD8" w:rsidRDefault="001E3FD8" w:rsidP="0058215E">
      <w:pPr>
        <w:spacing w:after="0" w:line="240" w:lineRule="auto"/>
        <w:jc w:val="both"/>
        <w:rPr>
          <w:rFonts w:ascii="Times New Roman" w:hAnsi="Times New Roman" w:cs="Times New Roman"/>
          <w:b/>
          <w:sz w:val="24"/>
          <w:szCs w:val="24"/>
        </w:rPr>
      </w:pPr>
    </w:p>
    <w:p w14:paraId="39FC6CD3"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MID#217</w:t>
      </w:r>
    </w:p>
    <w:p w14:paraId="23E79D91" w14:textId="06E5833C" w:rsidR="0058215E" w:rsidRPr="00A85C31" w:rsidRDefault="00271249"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MID#217 </w:t>
      </w:r>
      <w:r w:rsidR="00175779" w:rsidRPr="00A85C31">
        <w:rPr>
          <w:rFonts w:ascii="Times New Roman" w:hAnsi="Times New Roman" w:cs="Times New Roman"/>
        </w:rPr>
        <w:t>concerns</w:t>
      </w:r>
      <w:r w:rsidRPr="00A85C31">
        <w:rPr>
          <w:rFonts w:ascii="Times New Roman" w:hAnsi="Times New Roman" w:cs="Times New Roman"/>
        </w:rPr>
        <w:t xml:space="preserve"> a show of force by </w:t>
      </w:r>
      <w:r w:rsidR="00292A62" w:rsidRPr="00A85C31">
        <w:rPr>
          <w:rFonts w:ascii="Times New Roman" w:hAnsi="Times New Roman" w:cs="Times New Roman"/>
        </w:rPr>
        <w:t>France</w:t>
      </w:r>
      <w:r w:rsidRPr="00A85C31">
        <w:rPr>
          <w:rFonts w:ascii="Times New Roman" w:hAnsi="Times New Roman" w:cs="Times New Roman"/>
        </w:rPr>
        <w:t xml:space="preserve"> </w:t>
      </w:r>
      <w:r w:rsidR="00175779" w:rsidRPr="00A85C31">
        <w:rPr>
          <w:rFonts w:ascii="Times New Roman" w:hAnsi="Times New Roman" w:cs="Times New Roman"/>
        </w:rPr>
        <w:t xml:space="preserve">targeting </w:t>
      </w:r>
      <w:r w:rsidR="0009291C" w:rsidRPr="00A85C31">
        <w:rPr>
          <w:rFonts w:ascii="Times New Roman" w:hAnsi="Times New Roman" w:cs="Times New Roman"/>
        </w:rPr>
        <w:t>Germany, Russia, Austria-Hungary, and the United Kingdom.</w:t>
      </w:r>
      <w:r w:rsidR="00175779" w:rsidRPr="00A85C31">
        <w:rPr>
          <w:rFonts w:ascii="Times New Roman" w:hAnsi="Times New Roman" w:cs="Times New Roman"/>
        </w:rPr>
        <w:t xml:space="preserve"> GML contend</w:t>
      </w:r>
      <w:r w:rsidR="0058215E" w:rsidRPr="00A85C31">
        <w:rPr>
          <w:rFonts w:ascii="Times New Roman" w:hAnsi="Times New Roman" w:cs="Times New Roman"/>
        </w:rPr>
        <w:t xml:space="preserve"> that there is no evidence in Langer or Anderson's "the Eastern Question" that any codable action took place between France and other European powers during the crisis in Egypt regarding Muhammad Ali. Sources (Khon 1961; Langer 1972; Richardson 1994, p. 48) suggest a show of force by France was likely, during this time, noting that the French stationed naval forces nearby British forces conducting naval operations. Additionally, France built additional fortifications around Paris as it expanded its military; these actions appear to be a direct response to the ongoing tensions. Given this context, we do not believe sufficient grounds have been presented for removing </w:t>
      </w:r>
      <w:r w:rsidR="00AF338D" w:rsidRPr="00A85C31">
        <w:rPr>
          <w:rFonts w:ascii="Times New Roman" w:hAnsi="Times New Roman" w:cs="Times New Roman"/>
        </w:rPr>
        <w:t>MID#217</w:t>
      </w:r>
      <w:r w:rsidR="0058215E" w:rsidRPr="00A85C31">
        <w:rPr>
          <w:rFonts w:ascii="Times New Roman" w:hAnsi="Times New Roman" w:cs="Times New Roman"/>
        </w:rPr>
        <w:t>.</w:t>
      </w:r>
    </w:p>
    <w:p w14:paraId="07947F06" w14:textId="77777777" w:rsidR="0058215E" w:rsidRPr="00A85C31" w:rsidRDefault="0058215E" w:rsidP="0058215E">
      <w:pPr>
        <w:spacing w:after="0" w:line="240" w:lineRule="auto"/>
        <w:jc w:val="both"/>
        <w:rPr>
          <w:rFonts w:ascii="Times New Roman" w:hAnsi="Times New Roman" w:cs="Times New Roman"/>
        </w:rPr>
      </w:pPr>
    </w:p>
    <w:p w14:paraId="66D9B742"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MID#508</w:t>
      </w:r>
    </w:p>
    <w:p w14:paraId="4958540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when "France said that it would not interfere in the war between Austria and Italy as long as Austria did not advance farther than Milan," this did not constitute a militarized incident. However, we find that GML's own description here suggests that a militarized threat took place. </w:t>
      </w:r>
    </w:p>
    <w:p w14:paraId="5C9BECA7" w14:textId="77777777" w:rsidR="0058215E" w:rsidRPr="00A85C31" w:rsidRDefault="0058215E" w:rsidP="0058215E">
      <w:pPr>
        <w:spacing w:after="0" w:line="240" w:lineRule="auto"/>
        <w:jc w:val="both"/>
        <w:rPr>
          <w:rFonts w:ascii="Times New Roman" w:hAnsi="Times New Roman" w:cs="Times New Roman"/>
        </w:rPr>
      </w:pPr>
    </w:p>
    <w:p w14:paraId="64D29C4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MID#1028</w:t>
      </w:r>
    </w:p>
    <w:p w14:paraId="7EC2594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MID#1028 is coded inexplicably as a clash and that sources indicate a vague threat by Bolivia towards Paraguay. Rout (1970, p. 173), however, notes that there were clashes between Bolivia and Paraguay on October 3 and 9, 1936. We decided to keep MID#1028, changing the end date from October 4, 1936 to October 9, 1936.</w:t>
      </w:r>
    </w:p>
    <w:p w14:paraId="00E82B47" w14:textId="77777777" w:rsidR="0058215E" w:rsidRPr="00A85C31" w:rsidRDefault="0058215E" w:rsidP="0058215E">
      <w:pPr>
        <w:spacing w:after="0" w:line="240" w:lineRule="auto"/>
        <w:jc w:val="both"/>
        <w:rPr>
          <w:rFonts w:ascii="Times New Roman" w:hAnsi="Times New Roman" w:cs="Times New Roman"/>
        </w:rPr>
      </w:pPr>
    </w:p>
    <w:p w14:paraId="65D0E9A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MID#1028 CHANGES: </w:t>
      </w:r>
    </w:p>
    <w:p w14:paraId="1AA19C7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44FC67E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9</w:t>
      </w:r>
    </w:p>
    <w:p w14:paraId="222A1D1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7</w:t>
      </w:r>
    </w:p>
    <w:p w14:paraId="44AB134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7</w:t>
      </w:r>
    </w:p>
    <w:p w14:paraId="7210A59F" w14:textId="77777777" w:rsidR="0058215E" w:rsidRPr="00A85C31" w:rsidRDefault="0058215E" w:rsidP="0058215E">
      <w:pPr>
        <w:spacing w:after="0" w:line="240" w:lineRule="auto"/>
        <w:jc w:val="both"/>
        <w:rPr>
          <w:rFonts w:ascii="Times New Roman" w:hAnsi="Times New Roman" w:cs="Times New Roman"/>
        </w:rPr>
      </w:pPr>
    </w:p>
    <w:p w14:paraId="03AEC27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62682DD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9</w:t>
      </w:r>
    </w:p>
    <w:p w14:paraId="51B2A728" w14:textId="77777777" w:rsidR="0058215E" w:rsidRPr="00A85C31" w:rsidRDefault="0058215E" w:rsidP="0058215E">
      <w:pPr>
        <w:spacing w:after="0" w:line="240" w:lineRule="auto"/>
        <w:jc w:val="both"/>
        <w:rPr>
          <w:rFonts w:ascii="Times New Roman" w:hAnsi="Times New Roman" w:cs="Times New Roman"/>
        </w:rPr>
      </w:pPr>
    </w:p>
    <w:p w14:paraId="4DC3898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617F5A9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6DC2C07F" w14:textId="77777777" w:rsidR="0058215E" w:rsidRPr="00A85C31" w:rsidRDefault="0058215E" w:rsidP="0058215E">
      <w:pPr>
        <w:spacing w:after="0" w:line="240" w:lineRule="auto"/>
        <w:jc w:val="both"/>
        <w:rPr>
          <w:rFonts w:ascii="Times New Roman" w:hAnsi="Times New Roman" w:cs="Times New Roman"/>
        </w:rPr>
      </w:pPr>
    </w:p>
    <w:p w14:paraId="635FB51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69B2C4A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0A2F8607" w14:textId="77777777" w:rsidR="0058215E" w:rsidRPr="00A85C31" w:rsidRDefault="0058215E" w:rsidP="0058215E">
      <w:pPr>
        <w:spacing w:after="0" w:line="240" w:lineRule="auto"/>
        <w:jc w:val="both"/>
        <w:rPr>
          <w:rFonts w:ascii="Times New Roman" w:hAnsi="Times New Roman" w:cs="Times New Roman"/>
        </w:rPr>
      </w:pPr>
    </w:p>
    <w:p w14:paraId="5C356CF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MID#1042</w:t>
      </w:r>
    </w:p>
    <w:p w14:paraId="08A2494D" w14:textId="0A3426FC"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"it would have been impossible” for Egyptian and Jordanian forces (Arab Legion) to have come into contact during June 1948 of the 1948 Arab–Israeli War because "Jordanian forces were not in the area" of Hebron and Bethlehem, as had been noted by the original source (Shimoni 1965). Addit</w:t>
      </w:r>
      <w:r w:rsidR="00B51B5A" w:rsidRPr="00A85C31">
        <w:rPr>
          <w:rFonts w:ascii="Times New Roman" w:hAnsi="Times New Roman" w:cs="Times New Roman"/>
        </w:rPr>
        <w:t>ional source</w:t>
      </w:r>
      <w:r w:rsidRPr="00A85C31">
        <w:rPr>
          <w:rFonts w:ascii="Times New Roman" w:hAnsi="Times New Roman" w:cs="Times New Roman"/>
        </w:rPr>
        <w:t xml:space="preserve"> (NYT - 14 June 1948: 3), however, provide</w:t>
      </w:r>
      <w:r w:rsidR="00B51B5A" w:rsidRPr="00A85C31">
        <w:rPr>
          <w:rFonts w:ascii="Times New Roman" w:hAnsi="Times New Roman" w:cs="Times New Roman"/>
        </w:rPr>
        <w:t>s</w:t>
      </w:r>
      <w:r w:rsidRPr="00A85C31">
        <w:rPr>
          <w:rFonts w:ascii="Times New Roman" w:hAnsi="Times New Roman" w:cs="Times New Roman"/>
        </w:rPr>
        <w:t xml:space="preserve"> a statement from the joint headquarters of the Arab Armies in Palestine, which detail their official frontline positions effective during the United Nations ceasefire. The Arab Legion (Jordan) specifically lists Bethlehem as a held position. On the basis of the argument by GML, we find it reasonable that the armed incidents between the armies of Egypt and Jordan occurred as noted by the original source and therefore, we have decided to keep MID#1042.</w:t>
      </w:r>
    </w:p>
    <w:p w14:paraId="54E2D554" w14:textId="77777777" w:rsidR="0058215E" w:rsidRPr="00A85C31" w:rsidRDefault="0058215E" w:rsidP="0058215E">
      <w:pPr>
        <w:spacing w:after="0" w:line="240" w:lineRule="auto"/>
        <w:jc w:val="both"/>
        <w:rPr>
          <w:rFonts w:ascii="Times New Roman" w:hAnsi="Times New Roman" w:cs="Times New Roman"/>
        </w:rPr>
      </w:pPr>
    </w:p>
    <w:p w14:paraId="1D1EE6DD"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lastRenderedPageBreak/>
        <w:t>MID#1157</w:t>
      </w:r>
    </w:p>
    <w:p w14:paraId="458B5C9D" w14:textId="6C90A240"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while Ecuador accused Peru of massing 20,000-30,000 troops on the border, aerial reconnaissance proved the all</w:t>
      </w:r>
      <w:r w:rsidR="00B51B5A" w:rsidRPr="00A85C31">
        <w:rPr>
          <w:rFonts w:ascii="Times New Roman" w:hAnsi="Times New Roman" w:cs="Times New Roman"/>
        </w:rPr>
        <w:t>egations to be baseless. Source</w:t>
      </w:r>
      <w:r w:rsidRPr="00A85C31">
        <w:rPr>
          <w:rFonts w:ascii="Times New Roman" w:hAnsi="Times New Roman" w:cs="Times New Roman"/>
        </w:rPr>
        <w:t xml:space="preserve"> (NYT - 1</w:t>
      </w:r>
      <w:r w:rsidR="001C115C" w:rsidRPr="00A85C31">
        <w:rPr>
          <w:rFonts w:ascii="Times New Roman" w:hAnsi="Times New Roman" w:cs="Times New Roman"/>
        </w:rPr>
        <w:t>5</w:t>
      </w:r>
      <w:r w:rsidRPr="00A85C31">
        <w:rPr>
          <w:rFonts w:ascii="Times New Roman" w:hAnsi="Times New Roman" w:cs="Times New Roman"/>
        </w:rPr>
        <w:t xml:space="preserve"> Sept 1955</w:t>
      </w:r>
      <w:r w:rsidR="001C115C" w:rsidRPr="00A85C31">
        <w:rPr>
          <w:rFonts w:ascii="Times New Roman" w:hAnsi="Times New Roman" w:cs="Times New Roman"/>
        </w:rPr>
        <w:t>: 15</w:t>
      </w:r>
      <w:r w:rsidRPr="00A85C31">
        <w:rPr>
          <w:rFonts w:ascii="Times New Roman" w:hAnsi="Times New Roman" w:cs="Times New Roman"/>
        </w:rPr>
        <w:t>) note</w:t>
      </w:r>
      <w:r w:rsidR="00B51B5A" w:rsidRPr="00A85C31">
        <w:rPr>
          <w:rFonts w:ascii="Times New Roman" w:hAnsi="Times New Roman" w:cs="Times New Roman"/>
        </w:rPr>
        <w:t>s</w:t>
      </w:r>
      <w:r w:rsidRPr="00A85C31">
        <w:rPr>
          <w:rFonts w:ascii="Times New Roman" w:hAnsi="Times New Roman" w:cs="Times New Roman"/>
        </w:rPr>
        <w:t xml:space="preserve"> that a four-nation committee of guarantors conducted aerial reconnaissance missions and found no evidence of the Peruvian troop concentrations alleged by Ecuador.  However, we find that: (1) this source only pertains to one possible incident, taking place before the end date of the dispute identified in MIDA; (2) the reconnaissance missions did not prove Peruvian troops were never at the border, only that there was no evidence of such at the time of the mission; (3) while this particular action is ambiguous, there is a target protest, which justifies the classification of such cases according to the MID coding rules; (4) the HiAct of the dispute is a border violation and this news story seems to pertain only to a border fortification; and (5) the source also references an Ecuadorian complaint of Peru's arrest of four Ecuadorian soldiers on Aug. 10, suggesting the possibility of an additional, hitherto unclassified militarized incident. </w:t>
      </w:r>
    </w:p>
    <w:p w14:paraId="0E6CD2F2" w14:textId="77777777" w:rsidR="0058215E" w:rsidRPr="00A85C31" w:rsidRDefault="0058215E" w:rsidP="0058215E">
      <w:pPr>
        <w:spacing w:after="0" w:line="240" w:lineRule="auto"/>
        <w:jc w:val="both"/>
        <w:rPr>
          <w:rFonts w:ascii="Times New Roman" w:hAnsi="Times New Roman" w:cs="Times New Roman"/>
        </w:rPr>
      </w:pPr>
    </w:p>
    <w:p w14:paraId="7FE55491"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MID#1335</w:t>
      </w:r>
    </w:p>
    <w:p w14:paraId="1BEA49E5" w14:textId="3C5434FA"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Botswana placed an embargo on trade between itself and Rhodesia and this was therefore not a blockade of Rhodesia and does not qualify as a </w:t>
      </w:r>
      <w:r w:rsidR="00847485" w:rsidRPr="00A85C31">
        <w:rPr>
          <w:rFonts w:ascii="Times New Roman" w:hAnsi="Times New Roman" w:cs="Times New Roman"/>
        </w:rPr>
        <w:t>militarized incident. Source</w:t>
      </w:r>
      <w:r w:rsidRPr="00A85C31">
        <w:rPr>
          <w:rFonts w:ascii="Times New Roman" w:hAnsi="Times New Roman" w:cs="Times New Roman"/>
        </w:rPr>
        <w:t xml:space="preserve"> (Keesings - Volume 15 (1969), Issue No. 12 (December), Page 23,723) note</w:t>
      </w:r>
      <w:r w:rsidR="00847485" w:rsidRPr="00A85C31">
        <w:rPr>
          <w:rFonts w:ascii="Times New Roman" w:hAnsi="Times New Roman" w:cs="Times New Roman"/>
        </w:rPr>
        <w:t>s</w:t>
      </w:r>
      <w:r w:rsidRPr="00A85C31">
        <w:rPr>
          <w:rFonts w:ascii="Times New Roman" w:hAnsi="Times New Roman" w:cs="Times New Roman"/>
        </w:rPr>
        <w:t xml:space="preserve"> that the President of Botswana is quoted as stating "We have prevented Rhodesia from using their railway to import arms and military supplies; Botswana's airline has ceased to fly into Rhodesia. We are preparing to do more. Botswana has committed itself to diverting long-standing trade with Rhodesia despite the very considerable economic and administrative problems which such a course presents." As the prevention of goods entering into Rhodesia is sufficient to qualify as a blockade as originally coded, we have decided to keep MID#1335.</w:t>
      </w:r>
    </w:p>
    <w:p w14:paraId="06219C8E" w14:textId="77777777" w:rsidR="0058215E" w:rsidRPr="00A85C31" w:rsidRDefault="0058215E" w:rsidP="0058215E">
      <w:pPr>
        <w:spacing w:after="0" w:line="240" w:lineRule="auto"/>
        <w:jc w:val="both"/>
        <w:rPr>
          <w:rFonts w:ascii="Times New Roman" w:hAnsi="Times New Roman" w:cs="Times New Roman"/>
        </w:rPr>
      </w:pPr>
    </w:p>
    <w:p w14:paraId="527F9634"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MID#1449</w:t>
      </w:r>
    </w:p>
    <w:p w14:paraId="03B21F96" w14:textId="21B12BFB" w:rsidR="0058215E" w:rsidRPr="00A85C31" w:rsidRDefault="00351A92"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MID#1449 </w:t>
      </w:r>
      <w:r w:rsidR="00925FB3" w:rsidRPr="00A85C31">
        <w:rPr>
          <w:rFonts w:ascii="Times New Roman" w:hAnsi="Times New Roman" w:cs="Times New Roman"/>
        </w:rPr>
        <w:t>concerns</w:t>
      </w:r>
      <w:r w:rsidRPr="00A85C31">
        <w:rPr>
          <w:rFonts w:ascii="Times New Roman" w:hAnsi="Times New Roman" w:cs="Times New Roman"/>
        </w:rPr>
        <w:t xml:space="preserve"> a </w:t>
      </w:r>
      <w:r w:rsidR="00925FB3" w:rsidRPr="00A85C31">
        <w:rPr>
          <w:rFonts w:ascii="Times New Roman" w:hAnsi="Times New Roman" w:cs="Times New Roman"/>
        </w:rPr>
        <w:t xml:space="preserve">threat to blockade </w:t>
      </w:r>
      <w:r w:rsidRPr="00A85C31">
        <w:rPr>
          <w:rFonts w:ascii="Times New Roman" w:hAnsi="Times New Roman" w:cs="Times New Roman"/>
        </w:rPr>
        <w:t xml:space="preserve">by </w:t>
      </w:r>
      <w:r w:rsidR="00925FB3" w:rsidRPr="00A85C31">
        <w:rPr>
          <w:rFonts w:ascii="Times New Roman" w:hAnsi="Times New Roman" w:cs="Times New Roman"/>
        </w:rPr>
        <w:t>India</w:t>
      </w:r>
      <w:r w:rsidRPr="00A85C31">
        <w:rPr>
          <w:rFonts w:ascii="Times New Roman" w:hAnsi="Times New Roman" w:cs="Times New Roman"/>
        </w:rPr>
        <w:t xml:space="preserve"> against </w:t>
      </w:r>
      <w:r w:rsidR="00925FB3" w:rsidRPr="00A85C31">
        <w:rPr>
          <w:rFonts w:ascii="Times New Roman" w:hAnsi="Times New Roman" w:cs="Times New Roman"/>
        </w:rPr>
        <w:t>Nepal</w:t>
      </w:r>
      <w:r w:rsidRPr="00A85C31">
        <w:rPr>
          <w:rFonts w:ascii="Times New Roman" w:hAnsi="Times New Roman" w:cs="Times New Roman"/>
        </w:rPr>
        <w:t>.</w:t>
      </w:r>
      <w:r w:rsidR="00925FB3" w:rsidRPr="00A85C31">
        <w:rPr>
          <w:rFonts w:ascii="Times New Roman" w:hAnsi="Times New Roman" w:cs="Times New Roman"/>
        </w:rPr>
        <w:t xml:space="preserve"> </w:t>
      </w:r>
      <w:r w:rsidR="0058215E" w:rsidRPr="00A85C31">
        <w:rPr>
          <w:rFonts w:ascii="Times New Roman" w:hAnsi="Times New Roman" w:cs="Times New Roman"/>
        </w:rPr>
        <w:t xml:space="preserve">GML </w:t>
      </w:r>
      <w:r w:rsidR="00925FB3" w:rsidRPr="00A85C31">
        <w:rPr>
          <w:rFonts w:ascii="Times New Roman" w:hAnsi="Times New Roman" w:cs="Times New Roman"/>
        </w:rPr>
        <w:t>contend</w:t>
      </w:r>
      <w:r w:rsidR="0058215E" w:rsidRPr="00A85C31">
        <w:rPr>
          <w:rFonts w:ascii="Times New Roman" w:hAnsi="Times New Roman" w:cs="Times New Roman"/>
        </w:rPr>
        <w:t xml:space="preserve"> that “Nepal demanded the withdrawal of Indian military liaisons and wireless operators from posts on Nepal’s Chinese border. India threatened to close the border in response. Nepal never threatened India’s military, and India’s threat was economic, not military. This is not a MID." Source (Shaha 1978, pp. 128-9) confirm</w:t>
      </w:r>
      <w:r w:rsidR="00925FB3" w:rsidRPr="00A85C31">
        <w:rPr>
          <w:rFonts w:ascii="Times New Roman" w:hAnsi="Times New Roman" w:cs="Times New Roman"/>
        </w:rPr>
        <w:t>s</w:t>
      </w:r>
      <w:r w:rsidR="0058215E" w:rsidRPr="00A85C31">
        <w:rPr>
          <w:rFonts w:ascii="Times New Roman" w:hAnsi="Times New Roman" w:cs="Times New Roman"/>
        </w:rPr>
        <w:t xml:space="preserve"> that Nepal demanded the withdrawal of Indian military liaisons and wireless operators. Dinesh Singh, the Indian Foreign Minister, had earlier threatened to close the border for security purposes should Nepal insist on going back unilaterally on the existing understanding and assurance about mutual security. Although the Indian Under-Secretary for Foreign Affairs subsequently downplays this statement, </w:t>
      </w:r>
      <w:r w:rsidR="00544340" w:rsidRPr="00A85C31">
        <w:rPr>
          <w:rFonts w:ascii="Times New Roman" w:hAnsi="Times New Roman" w:cs="Times New Roman"/>
        </w:rPr>
        <w:t>this</w:t>
      </w:r>
      <w:r w:rsidR="0058215E" w:rsidRPr="00A85C31">
        <w:rPr>
          <w:rFonts w:ascii="Times New Roman" w:hAnsi="Times New Roman" w:cs="Times New Roman"/>
        </w:rPr>
        <w:t xml:space="preserve"> threat appears not to be simply an economic threat, as GML note. We find this sufficient to keep MID#1449.</w:t>
      </w:r>
    </w:p>
    <w:p w14:paraId="63727709" w14:textId="77777777" w:rsidR="0058215E" w:rsidRPr="00A85C31" w:rsidRDefault="0058215E" w:rsidP="0058215E">
      <w:pPr>
        <w:spacing w:after="0" w:line="240" w:lineRule="auto"/>
        <w:jc w:val="both"/>
        <w:rPr>
          <w:rFonts w:ascii="Times New Roman" w:hAnsi="Times New Roman" w:cs="Times New Roman"/>
        </w:rPr>
      </w:pPr>
    </w:p>
    <w:p w14:paraId="394D814A"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MID#1501</w:t>
      </w:r>
    </w:p>
    <w:p w14:paraId="6D65D8B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the coders misinterpreted the Spanish source for this case. They believed that Bolivian troops were sent to Cobija to dismantle the Chilean guano processing plant there in 1863 and that Chile responded with a warship (show of force), followed by a request from the Bolivian president of his congress to declare war if necessary. GLM claim that these events are already captured in MID#1502 (seizure by Chile and threat to declare war by Bolivia from February 1863 until December 1863). They recommend to drop this case as double-count.  Based on our reading of Barros (1970), however, we were able to uncover what we believe to be confirmatory evidence that these events did, in fact, occur in 1861. Therefore, we have decided to keep MID#1501.</w:t>
      </w:r>
    </w:p>
    <w:p w14:paraId="773890DD" w14:textId="77777777" w:rsidR="0058215E" w:rsidRPr="00A85C31" w:rsidRDefault="0058215E" w:rsidP="0058215E">
      <w:pPr>
        <w:spacing w:after="0" w:line="240" w:lineRule="auto"/>
        <w:jc w:val="both"/>
        <w:rPr>
          <w:rFonts w:ascii="Times New Roman" w:hAnsi="Times New Roman" w:cs="Times New Roman"/>
        </w:rPr>
      </w:pPr>
    </w:p>
    <w:p w14:paraId="501A7621"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MID#1526</w:t>
      </w:r>
    </w:p>
    <w:p w14:paraId="2232B5F8" w14:textId="7660373C"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although Argentine armed forces invaded and occupied Villa Occidental, Paraguay [present-day Villa Hayes], Paraguay was not a system member </w:t>
      </w:r>
      <w:r w:rsidR="001E3FD8" w:rsidRPr="00A85C31">
        <w:rPr>
          <w:rFonts w:ascii="Times New Roman" w:hAnsi="Times New Roman" w:cs="Times New Roman"/>
        </w:rPr>
        <w:t>when</w:t>
      </w:r>
      <w:r w:rsidRPr="00A85C31">
        <w:rPr>
          <w:rFonts w:ascii="Times New Roman" w:hAnsi="Times New Roman" w:cs="Times New Roman"/>
        </w:rPr>
        <w:t xml:space="preserve"> MID#1526 is coded. Additionally, GML state that Brazil was in no position to protest on behalf of Paraguayan interests and that there is no evidence of a Brazilian show of force. Sources (Strauss 1978; James R. Partridge to Hamilton Fish, 24 March 1874, No. 164, No. 55, Despatches</w:t>
      </w:r>
      <w:r w:rsidR="00A438DC" w:rsidRPr="00A85C31">
        <w:rPr>
          <w:rFonts w:ascii="Times New Roman" w:hAnsi="Times New Roman" w:cs="Times New Roman"/>
        </w:rPr>
        <w:t xml:space="preserve"> [sic]</w:t>
      </w:r>
      <w:r w:rsidRPr="00A85C31">
        <w:rPr>
          <w:rFonts w:ascii="Times New Roman" w:hAnsi="Times New Roman" w:cs="Times New Roman"/>
        </w:rPr>
        <w:t xml:space="preserve"> from United States Ministers to Brazil, Record Group 59, No. 121, roll 42, volume 40) note the hostile environment between Argentina and Brazil that led to a codable incident where </w:t>
      </w:r>
      <w:r w:rsidRPr="00A85C31">
        <w:rPr>
          <w:rFonts w:ascii="Times New Roman" w:hAnsi="Times New Roman" w:cs="Times New Roman"/>
        </w:rPr>
        <w:lastRenderedPageBreak/>
        <w:t>in response to the Argentine fortification of the island of Martin Garcia ("a cannon shot away from Uruguay, Brazil's ally"), the Brazilian fleet in the river Río de la Plata (between Argentina and Uruguay) was reinforced to a total of ten vessels. This action qualifies as a show of force against Argentina. We accept that Argentina's actions on Paraguayan lands do not constitute a militarized incident against Brazil. Therefore, we have decided to keep MID#1526, changing ARG HiAct from 15 to 0 and revising the date as a single-incident MID for March 24, 1874.</w:t>
      </w:r>
    </w:p>
    <w:p w14:paraId="0E7BA6BD" w14:textId="77777777" w:rsidR="0058215E" w:rsidRPr="00A85C31" w:rsidRDefault="0058215E" w:rsidP="0058215E">
      <w:pPr>
        <w:spacing w:after="0" w:line="240" w:lineRule="auto"/>
        <w:jc w:val="both"/>
        <w:rPr>
          <w:rFonts w:ascii="Times New Roman" w:hAnsi="Times New Roman" w:cs="Times New Roman"/>
        </w:rPr>
      </w:pPr>
    </w:p>
    <w:p w14:paraId="38B86A9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MID#1526 CHANGES:</w:t>
      </w:r>
    </w:p>
    <w:p w14:paraId="15DEED9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244D8A8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24</w:t>
      </w:r>
    </w:p>
    <w:p w14:paraId="4DC9351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3</w:t>
      </w:r>
    </w:p>
    <w:p w14:paraId="3B0776F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1874</w:t>
      </w:r>
    </w:p>
    <w:p w14:paraId="286BF55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24</w:t>
      </w:r>
    </w:p>
    <w:p w14:paraId="50AFDE0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3</w:t>
      </w:r>
    </w:p>
    <w:p w14:paraId="05E4863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1874</w:t>
      </w:r>
    </w:p>
    <w:p w14:paraId="2AFD81C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1</w:t>
      </w:r>
    </w:p>
    <w:p w14:paraId="5A68D06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1</w:t>
      </w:r>
    </w:p>
    <w:p w14:paraId="020F540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w:t>
      </w:r>
    </w:p>
    <w:p w14:paraId="2117B09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24DE6A1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Recip: 0</w:t>
      </w:r>
    </w:p>
    <w:p w14:paraId="03991861" w14:textId="77777777" w:rsidR="0058215E" w:rsidRPr="00A85C31" w:rsidRDefault="0058215E" w:rsidP="0058215E">
      <w:pPr>
        <w:spacing w:after="0" w:line="240" w:lineRule="auto"/>
        <w:jc w:val="both"/>
        <w:rPr>
          <w:rFonts w:ascii="Times New Roman" w:hAnsi="Times New Roman" w:cs="Times New Roman"/>
        </w:rPr>
      </w:pPr>
    </w:p>
    <w:p w14:paraId="2348E5C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3EA4DBE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24</w:t>
      </w:r>
    </w:p>
    <w:p w14:paraId="55947B5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3</w:t>
      </w:r>
    </w:p>
    <w:p w14:paraId="3C4BA2D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1874</w:t>
      </w:r>
    </w:p>
    <w:p w14:paraId="3CB24EA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24</w:t>
      </w:r>
    </w:p>
    <w:p w14:paraId="1F80E40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3</w:t>
      </w:r>
    </w:p>
    <w:p w14:paraId="2EB93F6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1874</w:t>
      </w:r>
    </w:p>
    <w:p w14:paraId="13C14DB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0 (ccode 160)</w:t>
      </w:r>
    </w:p>
    <w:p w14:paraId="79CF71B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1 (ccode 140)</w:t>
      </w:r>
    </w:p>
    <w:p w14:paraId="264B876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RevState: 0 (ccode 160)</w:t>
      </w:r>
    </w:p>
    <w:p w14:paraId="3A972EC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RevState: 1 (ccode 140)</w:t>
      </w:r>
    </w:p>
    <w:p w14:paraId="54E9408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0 (ccode 160)</w:t>
      </w:r>
    </w:p>
    <w:p w14:paraId="135D97D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4 (ccode 140)</w:t>
      </w:r>
    </w:p>
    <w:p w14:paraId="0898002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160)</w:t>
      </w:r>
    </w:p>
    <w:p w14:paraId="4A4AD69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160)</w:t>
      </w:r>
    </w:p>
    <w:p w14:paraId="3416894A" w14:textId="77777777" w:rsidR="0058215E" w:rsidRPr="00A85C31" w:rsidRDefault="0058215E" w:rsidP="0058215E">
      <w:pPr>
        <w:spacing w:after="0" w:line="240" w:lineRule="auto"/>
        <w:jc w:val="both"/>
        <w:rPr>
          <w:rFonts w:ascii="Times New Roman" w:hAnsi="Times New Roman" w:cs="Times New Roman"/>
        </w:rPr>
      </w:pPr>
    </w:p>
    <w:p w14:paraId="5F9DA51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3DD3289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68C8FC66" w14:textId="77777777" w:rsidR="0058215E" w:rsidRPr="00A85C31" w:rsidRDefault="0058215E" w:rsidP="0058215E">
      <w:pPr>
        <w:spacing w:after="0" w:line="240" w:lineRule="auto"/>
        <w:jc w:val="both"/>
        <w:rPr>
          <w:rFonts w:ascii="Times New Roman" w:hAnsi="Times New Roman" w:cs="Times New Roman"/>
        </w:rPr>
      </w:pPr>
    </w:p>
    <w:p w14:paraId="0187C33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505855D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67E1080B" w14:textId="77777777" w:rsidR="0058215E" w:rsidRPr="00A85C31" w:rsidRDefault="0058215E" w:rsidP="0058215E">
      <w:pPr>
        <w:spacing w:after="0" w:line="240" w:lineRule="auto"/>
        <w:jc w:val="both"/>
        <w:rPr>
          <w:rFonts w:ascii="Times New Roman" w:hAnsi="Times New Roman" w:cs="Times New Roman"/>
        </w:rPr>
      </w:pPr>
    </w:p>
    <w:p w14:paraId="3EFE807D"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MID#1725</w:t>
      </w:r>
    </w:p>
    <w:p w14:paraId="449403DE" w14:textId="0A2E2FFD" w:rsidR="0058215E" w:rsidRPr="00A85C31" w:rsidRDefault="0015225A" w:rsidP="0058215E">
      <w:pPr>
        <w:spacing w:after="0" w:line="240" w:lineRule="auto"/>
        <w:jc w:val="both"/>
        <w:rPr>
          <w:rFonts w:ascii="Times New Roman" w:hAnsi="Times New Roman" w:cs="Times New Roman"/>
        </w:rPr>
      </w:pPr>
      <w:r w:rsidRPr="00A85C31">
        <w:rPr>
          <w:rFonts w:ascii="Times New Roman" w:hAnsi="Times New Roman" w:cs="Times New Roman"/>
        </w:rPr>
        <w:t>MID#1725 concerns an attack by Germany against Argentina</w:t>
      </w:r>
      <w:r w:rsidR="00430B64" w:rsidRPr="00A85C31">
        <w:rPr>
          <w:rFonts w:ascii="Times New Roman" w:hAnsi="Times New Roman" w:cs="Times New Roman"/>
        </w:rPr>
        <w:t xml:space="preserve"> between March 1914 – February 1915</w:t>
      </w:r>
      <w:r w:rsidRPr="00A85C31">
        <w:rPr>
          <w:rFonts w:ascii="Times New Roman" w:hAnsi="Times New Roman" w:cs="Times New Roman"/>
        </w:rPr>
        <w:t xml:space="preserve">. </w:t>
      </w:r>
      <w:r w:rsidR="0058215E" w:rsidRPr="00A85C31">
        <w:rPr>
          <w:rFonts w:ascii="Times New Roman" w:hAnsi="Times New Roman" w:cs="Times New Roman"/>
        </w:rPr>
        <w:t>GML describe MID#1725 as German U-boat attacks on Argentine ships that were not protested by Argentina, with specific details such as a German offer of apology with a salute of the</w:t>
      </w:r>
      <w:r w:rsidR="00430B64" w:rsidRPr="00A85C31">
        <w:rPr>
          <w:rFonts w:ascii="Times New Roman" w:hAnsi="Times New Roman" w:cs="Times New Roman"/>
        </w:rPr>
        <w:t xml:space="preserve"> Argentine flag at sea. </w:t>
      </w:r>
      <w:r w:rsidR="0058215E" w:rsidRPr="00A85C31">
        <w:rPr>
          <w:rFonts w:ascii="Times New Roman" w:hAnsi="Times New Roman" w:cs="Times New Roman"/>
        </w:rPr>
        <w:t xml:space="preserve">Martin </w:t>
      </w:r>
      <w:r w:rsidR="00B95439" w:rsidRPr="00A85C31">
        <w:rPr>
          <w:rFonts w:ascii="Times New Roman" w:hAnsi="Times New Roman" w:cs="Times New Roman"/>
        </w:rPr>
        <w:t>(</w:t>
      </w:r>
      <w:r w:rsidR="0058215E" w:rsidRPr="00A85C31">
        <w:rPr>
          <w:rFonts w:ascii="Times New Roman" w:hAnsi="Times New Roman" w:cs="Times New Roman"/>
        </w:rPr>
        <w:t>1925, pp. 193-254) note</w:t>
      </w:r>
      <w:r w:rsidR="003C6A36" w:rsidRPr="00A85C31">
        <w:rPr>
          <w:rFonts w:ascii="Times New Roman" w:hAnsi="Times New Roman" w:cs="Times New Roman"/>
        </w:rPr>
        <w:t>s</w:t>
      </w:r>
      <w:r w:rsidR="0058215E" w:rsidRPr="00A85C31">
        <w:rPr>
          <w:rFonts w:ascii="Times New Roman" w:hAnsi="Times New Roman" w:cs="Times New Roman"/>
        </w:rPr>
        <w:t xml:space="preserve"> that the sinking of the Argentine ships as described </w:t>
      </w:r>
      <w:r w:rsidR="002F7EBF" w:rsidRPr="00A85C31">
        <w:rPr>
          <w:rFonts w:ascii="Times New Roman" w:hAnsi="Times New Roman" w:cs="Times New Roman"/>
        </w:rPr>
        <w:t xml:space="preserve">by GML </w:t>
      </w:r>
      <w:r w:rsidR="0058215E" w:rsidRPr="00A85C31">
        <w:rPr>
          <w:rFonts w:ascii="Times New Roman" w:hAnsi="Times New Roman" w:cs="Times New Roman"/>
        </w:rPr>
        <w:t>actually occurred between April - June 1917; this</w:t>
      </w:r>
      <w:r w:rsidR="002F7EBF" w:rsidRPr="00A85C31">
        <w:rPr>
          <w:rFonts w:ascii="Times New Roman" w:hAnsi="Times New Roman" w:cs="Times New Roman"/>
        </w:rPr>
        <w:t xml:space="preserve"> is MID#1724. Furthermore, these </w:t>
      </w:r>
      <w:r w:rsidR="0058215E" w:rsidRPr="00A85C31">
        <w:rPr>
          <w:rFonts w:ascii="Times New Roman" w:hAnsi="Times New Roman" w:cs="Times New Roman"/>
        </w:rPr>
        <w:t xml:space="preserve">U-boat attacks </w:t>
      </w:r>
      <w:r w:rsidR="002F7EBF" w:rsidRPr="00A85C31">
        <w:rPr>
          <w:rFonts w:ascii="Times New Roman" w:hAnsi="Times New Roman" w:cs="Times New Roman"/>
        </w:rPr>
        <w:t xml:space="preserve">had </w:t>
      </w:r>
      <w:r w:rsidR="0058215E" w:rsidRPr="00A85C31">
        <w:rPr>
          <w:rFonts w:ascii="Times New Roman" w:hAnsi="Times New Roman" w:cs="Times New Roman"/>
        </w:rPr>
        <w:t xml:space="preserve">immediately </w:t>
      </w:r>
      <w:r w:rsidR="002F7EBF" w:rsidRPr="00A85C31">
        <w:rPr>
          <w:rFonts w:ascii="Times New Roman" w:hAnsi="Times New Roman" w:cs="Times New Roman"/>
        </w:rPr>
        <w:t>incurred</w:t>
      </w:r>
      <w:r w:rsidR="0058215E" w:rsidRPr="00A85C31">
        <w:rPr>
          <w:rFonts w:ascii="Times New Roman" w:hAnsi="Times New Roman" w:cs="Times New Roman"/>
        </w:rPr>
        <w:t xml:space="preserve"> an Argentinian protest to the German government. As GML did not challenge MID#1725 on the basis of </w:t>
      </w:r>
      <w:r w:rsidR="0058215E" w:rsidRPr="00A85C31">
        <w:rPr>
          <w:rFonts w:ascii="Times New Roman" w:hAnsi="Times New Roman" w:cs="Times New Roman"/>
        </w:rPr>
        <w:lastRenderedPageBreak/>
        <w:t xml:space="preserve">the </w:t>
      </w:r>
      <w:r w:rsidR="00253E3A" w:rsidRPr="00A85C31">
        <w:rPr>
          <w:rFonts w:ascii="Times New Roman" w:hAnsi="Times New Roman" w:cs="Times New Roman"/>
        </w:rPr>
        <w:t xml:space="preserve">actions </w:t>
      </w:r>
      <w:r w:rsidR="0058215E" w:rsidRPr="00A85C31">
        <w:rPr>
          <w:rFonts w:ascii="Times New Roman" w:hAnsi="Times New Roman" w:cs="Times New Roman"/>
        </w:rPr>
        <w:t>that took place between March 1914 and February 1915</w:t>
      </w:r>
      <w:r w:rsidR="00224D80" w:rsidRPr="00A85C31">
        <w:rPr>
          <w:rFonts w:ascii="Times New Roman" w:hAnsi="Times New Roman" w:cs="Times New Roman"/>
        </w:rPr>
        <w:t xml:space="preserve"> as coded</w:t>
      </w:r>
      <w:r w:rsidR="0058215E" w:rsidRPr="00A85C31">
        <w:rPr>
          <w:rFonts w:ascii="Times New Roman" w:hAnsi="Times New Roman" w:cs="Times New Roman"/>
        </w:rPr>
        <w:t>, we have decided to keep MID#1725.</w:t>
      </w:r>
    </w:p>
    <w:p w14:paraId="7D6527EC" w14:textId="77777777" w:rsidR="0058215E" w:rsidRPr="00A85C31" w:rsidRDefault="0058215E" w:rsidP="0058215E">
      <w:pPr>
        <w:spacing w:after="0" w:line="240" w:lineRule="auto"/>
        <w:jc w:val="both"/>
        <w:rPr>
          <w:rFonts w:ascii="Times New Roman" w:hAnsi="Times New Roman" w:cs="Times New Roman"/>
        </w:rPr>
      </w:pPr>
    </w:p>
    <w:p w14:paraId="2CB9857E"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MID#1734</w:t>
      </w:r>
    </w:p>
    <w:p w14:paraId="6442F6E2" w14:textId="5F5D8A16" w:rsidR="0058215E" w:rsidRPr="00A85C31" w:rsidRDefault="0026546B" w:rsidP="00F710C1">
      <w:pPr>
        <w:spacing w:after="0" w:line="240" w:lineRule="auto"/>
        <w:jc w:val="both"/>
        <w:rPr>
          <w:rFonts w:ascii="Times New Roman" w:hAnsi="Times New Roman" w:cs="Times New Roman"/>
        </w:rPr>
      </w:pPr>
      <w:r w:rsidRPr="00A85C31">
        <w:rPr>
          <w:rFonts w:ascii="Times New Roman" w:hAnsi="Times New Roman" w:cs="Times New Roman"/>
        </w:rPr>
        <w:t xml:space="preserve">MID#1734 concerns an attack by the United States and the United Kingdom </w:t>
      </w:r>
      <w:r w:rsidR="002F3FE9" w:rsidRPr="00A85C31">
        <w:rPr>
          <w:rFonts w:ascii="Times New Roman" w:hAnsi="Times New Roman" w:cs="Times New Roman"/>
        </w:rPr>
        <w:t xml:space="preserve">targeting </w:t>
      </w:r>
      <w:r w:rsidRPr="00A85C31">
        <w:rPr>
          <w:rFonts w:ascii="Times New Roman" w:hAnsi="Times New Roman" w:cs="Times New Roman"/>
        </w:rPr>
        <w:t xml:space="preserve">Honduras and Guatemala. </w:t>
      </w:r>
      <w:r w:rsidR="0058215E" w:rsidRPr="00A85C31">
        <w:rPr>
          <w:rFonts w:ascii="Times New Roman" w:hAnsi="Times New Roman" w:cs="Times New Roman"/>
        </w:rPr>
        <w:t xml:space="preserve">GML </w:t>
      </w:r>
      <w:r w:rsidRPr="00A85C31">
        <w:rPr>
          <w:rFonts w:ascii="Times New Roman" w:hAnsi="Times New Roman" w:cs="Times New Roman"/>
        </w:rPr>
        <w:t>contend</w:t>
      </w:r>
      <w:r w:rsidR="0058215E" w:rsidRPr="00A85C31">
        <w:rPr>
          <w:rFonts w:ascii="Times New Roman" w:hAnsi="Times New Roman" w:cs="Times New Roman"/>
        </w:rPr>
        <w:t xml:space="preserve"> that all USA and UKG actions were </w:t>
      </w:r>
      <w:r w:rsidR="00F710C1" w:rsidRPr="00A85C31">
        <w:rPr>
          <w:rFonts w:ascii="Times New Roman" w:hAnsi="Times New Roman" w:cs="Times New Roman"/>
        </w:rPr>
        <w:t xml:space="preserve">not taken against Honduras, but rather, </w:t>
      </w:r>
      <w:r w:rsidR="009D4DF4" w:rsidRPr="00A85C31">
        <w:rPr>
          <w:rFonts w:ascii="Times New Roman" w:hAnsi="Times New Roman" w:cs="Times New Roman"/>
        </w:rPr>
        <w:t xml:space="preserve">against </w:t>
      </w:r>
      <w:r w:rsidR="00F710C1" w:rsidRPr="00A85C31">
        <w:rPr>
          <w:rFonts w:ascii="Times New Roman" w:hAnsi="Times New Roman" w:cs="Times New Roman"/>
        </w:rPr>
        <w:t>Honduran rebels and therefore do not qualify as a MID. GML also contend that the threat made against Guatemala was not specific enough to constitute a MID.</w:t>
      </w:r>
      <w:r w:rsidR="00A17705" w:rsidRPr="00A85C31">
        <w:rPr>
          <w:rFonts w:ascii="Times New Roman" w:hAnsi="Times New Roman" w:cs="Times New Roman"/>
        </w:rPr>
        <w:t xml:space="preserve"> Source</w:t>
      </w:r>
      <w:r w:rsidR="0058215E" w:rsidRPr="00A85C31">
        <w:rPr>
          <w:rFonts w:ascii="Times New Roman" w:hAnsi="Times New Roman" w:cs="Times New Roman"/>
        </w:rPr>
        <w:t xml:space="preserve"> (NYT - 16 Jan 1911: 5) note</w:t>
      </w:r>
      <w:r w:rsidR="00A17705" w:rsidRPr="00A85C31">
        <w:rPr>
          <w:rFonts w:ascii="Times New Roman" w:hAnsi="Times New Roman" w:cs="Times New Roman"/>
        </w:rPr>
        <w:t>s</w:t>
      </w:r>
      <w:r w:rsidR="0058215E" w:rsidRPr="00A85C31">
        <w:rPr>
          <w:rFonts w:ascii="Times New Roman" w:hAnsi="Times New Roman" w:cs="Times New Roman"/>
        </w:rPr>
        <w:t xml:space="preserve"> that the U.S. warned Guatemala not to provide aid to the Honduran rebels during a revolution there, and subsequently ordered two naval ships to patrol the Guatemalan and Honduran coasts "in order that the…important American interests concerned may be protected." </w:t>
      </w:r>
      <w:r w:rsidR="00F710C1" w:rsidRPr="00A85C31">
        <w:rPr>
          <w:rFonts w:ascii="Times New Roman" w:hAnsi="Times New Roman" w:cs="Times New Roman"/>
        </w:rPr>
        <w:t>While the non-specific warning by the United States</w:t>
      </w:r>
      <w:r w:rsidR="00FC6023" w:rsidRPr="00A85C31">
        <w:rPr>
          <w:rFonts w:ascii="Times New Roman" w:hAnsi="Times New Roman" w:cs="Times New Roman"/>
        </w:rPr>
        <w:t xml:space="preserve"> against Guatemala</w:t>
      </w:r>
      <w:r w:rsidR="00F710C1" w:rsidRPr="00A85C31">
        <w:rPr>
          <w:rFonts w:ascii="Times New Roman" w:hAnsi="Times New Roman" w:cs="Times New Roman"/>
        </w:rPr>
        <w:t xml:space="preserve"> do</w:t>
      </w:r>
      <w:r w:rsidR="00FC6023" w:rsidRPr="00A85C31">
        <w:rPr>
          <w:rFonts w:ascii="Times New Roman" w:hAnsi="Times New Roman" w:cs="Times New Roman"/>
        </w:rPr>
        <w:t>es not qualify as a MID, the subsequent</w:t>
      </w:r>
      <w:r w:rsidR="0058215E" w:rsidRPr="00A85C31">
        <w:rPr>
          <w:rFonts w:ascii="Times New Roman" w:hAnsi="Times New Roman" w:cs="Times New Roman"/>
        </w:rPr>
        <w:t xml:space="preserve"> action meets the definition of a show of force as a public demonstration by a state of its military forces. American and British marines did later occupy the port city of Puerto Cortez, </w:t>
      </w:r>
      <w:r w:rsidR="00FC6023" w:rsidRPr="00A85C31">
        <w:rPr>
          <w:rFonts w:ascii="Times New Roman" w:hAnsi="Times New Roman" w:cs="Times New Roman"/>
        </w:rPr>
        <w:t xml:space="preserve">but </w:t>
      </w:r>
      <w:r w:rsidR="0058215E" w:rsidRPr="00A85C31">
        <w:rPr>
          <w:rFonts w:ascii="Times New Roman" w:hAnsi="Times New Roman" w:cs="Times New Roman"/>
        </w:rPr>
        <w:t>there is evidence that the American and British forces were invited by the Honduran government. Therefore, we decided to keep MID</w:t>
      </w:r>
      <w:r w:rsidR="009D4DF4" w:rsidRPr="00A85C31">
        <w:rPr>
          <w:rFonts w:ascii="Times New Roman" w:hAnsi="Times New Roman" w:cs="Times New Roman"/>
        </w:rPr>
        <w:t>#</w:t>
      </w:r>
      <w:r w:rsidR="0058215E" w:rsidRPr="00A85C31">
        <w:rPr>
          <w:rFonts w:ascii="Times New Roman" w:hAnsi="Times New Roman" w:cs="Times New Roman"/>
        </w:rPr>
        <w:t>1734, but drop UKG and HON as participants, recode USA HiAct from 16 to 7, and revise the dates to January 15, 1911 as a single-incident MID for the show of force.</w:t>
      </w:r>
    </w:p>
    <w:p w14:paraId="78061A35" w14:textId="77777777" w:rsidR="0058215E" w:rsidRPr="00A85C31" w:rsidRDefault="0058215E" w:rsidP="0058215E">
      <w:pPr>
        <w:spacing w:after="0" w:line="240" w:lineRule="auto"/>
        <w:jc w:val="both"/>
        <w:rPr>
          <w:rFonts w:ascii="Times New Roman" w:hAnsi="Times New Roman" w:cs="Times New Roman"/>
        </w:rPr>
      </w:pPr>
    </w:p>
    <w:p w14:paraId="1D2868D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MID#1734 CHANGES:</w:t>
      </w:r>
    </w:p>
    <w:p w14:paraId="324B47F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0D13ACB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15</w:t>
      </w:r>
    </w:p>
    <w:p w14:paraId="46D68D6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w:t>
      </w:r>
    </w:p>
    <w:p w14:paraId="2FFA76F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1911</w:t>
      </w:r>
    </w:p>
    <w:p w14:paraId="36B39CF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15</w:t>
      </w:r>
    </w:p>
    <w:p w14:paraId="23991CB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w:t>
      </w:r>
    </w:p>
    <w:p w14:paraId="43EED39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1911</w:t>
      </w:r>
    </w:p>
    <w:p w14:paraId="3C39576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1</w:t>
      </w:r>
    </w:p>
    <w:p w14:paraId="7ED9C4D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1</w:t>
      </w:r>
    </w:p>
    <w:p w14:paraId="0360F9B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w:t>
      </w:r>
    </w:p>
    <w:p w14:paraId="3A59CA4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21B136D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Recip: 0</w:t>
      </w:r>
    </w:p>
    <w:p w14:paraId="2690DEE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NumA: 1</w:t>
      </w:r>
    </w:p>
    <w:p w14:paraId="1EC3D16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NumB: 1</w:t>
      </w:r>
    </w:p>
    <w:p w14:paraId="594550EE" w14:textId="77777777" w:rsidR="0058215E" w:rsidRPr="00A85C31" w:rsidRDefault="0058215E" w:rsidP="0058215E">
      <w:pPr>
        <w:spacing w:after="0" w:line="240" w:lineRule="auto"/>
        <w:jc w:val="both"/>
        <w:rPr>
          <w:rFonts w:ascii="Times New Roman" w:hAnsi="Times New Roman" w:cs="Times New Roman"/>
        </w:rPr>
      </w:pPr>
    </w:p>
    <w:p w14:paraId="533EA59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256421C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 ccode 91</w:t>
      </w:r>
    </w:p>
    <w:p w14:paraId="0D70631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 ccode 200</w:t>
      </w:r>
    </w:p>
    <w:p w14:paraId="2B95A7F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15</w:t>
      </w:r>
    </w:p>
    <w:p w14:paraId="2758B2C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w:t>
      </w:r>
    </w:p>
    <w:p w14:paraId="10D02BA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1911</w:t>
      </w:r>
    </w:p>
    <w:p w14:paraId="1D28777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15</w:t>
      </w:r>
    </w:p>
    <w:p w14:paraId="347B23F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w:t>
      </w:r>
    </w:p>
    <w:p w14:paraId="731F5C2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1911</w:t>
      </w:r>
    </w:p>
    <w:p w14:paraId="151EF81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 (ccode 2)</w:t>
      </w:r>
    </w:p>
    <w:p w14:paraId="602085E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2)</w:t>
      </w:r>
    </w:p>
    <w:p w14:paraId="5ABE29A3" w14:textId="77777777" w:rsidR="0058215E" w:rsidRPr="00A85C31" w:rsidRDefault="0058215E" w:rsidP="0058215E">
      <w:pPr>
        <w:spacing w:after="0" w:line="240" w:lineRule="auto"/>
        <w:jc w:val="both"/>
        <w:rPr>
          <w:rFonts w:ascii="Times New Roman" w:hAnsi="Times New Roman" w:cs="Times New Roman"/>
        </w:rPr>
      </w:pPr>
    </w:p>
    <w:p w14:paraId="4C5044E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3E713BD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910CD92" w14:textId="77777777" w:rsidR="0058215E" w:rsidRPr="00A85C31" w:rsidRDefault="0058215E" w:rsidP="0058215E">
      <w:pPr>
        <w:spacing w:after="0" w:line="240" w:lineRule="auto"/>
        <w:jc w:val="both"/>
        <w:rPr>
          <w:rFonts w:ascii="Times New Roman" w:hAnsi="Times New Roman" w:cs="Times New Roman"/>
        </w:rPr>
      </w:pPr>
    </w:p>
    <w:p w14:paraId="34AB0B3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20D936A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811CAE7" w14:textId="77777777" w:rsidR="0058215E" w:rsidRPr="00A85C31" w:rsidRDefault="0058215E" w:rsidP="0058215E">
      <w:pPr>
        <w:spacing w:after="0" w:line="240" w:lineRule="auto"/>
        <w:jc w:val="both"/>
        <w:rPr>
          <w:rFonts w:ascii="Times New Roman" w:hAnsi="Times New Roman" w:cs="Times New Roman"/>
        </w:rPr>
      </w:pPr>
    </w:p>
    <w:p w14:paraId="6DA1E8E4"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MID#1790</w:t>
      </w:r>
    </w:p>
    <w:p w14:paraId="77705F06" w14:textId="67281CEB" w:rsidR="0058215E" w:rsidRPr="00A85C31" w:rsidRDefault="00B76720"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MID#1790 concerns </w:t>
      </w:r>
      <w:r w:rsidR="00D36DB0" w:rsidRPr="00A85C31">
        <w:rPr>
          <w:rFonts w:ascii="Times New Roman" w:hAnsi="Times New Roman" w:cs="Times New Roman"/>
        </w:rPr>
        <w:t xml:space="preserve">a clash between Hungary and Germany </w:t>
      </w:r>
      <w:r w:rsidR="004D2DDE" w:rsidRPr="00A85C31">
        <w:rPr>
          <w:rFonts w:ascii="Times New Roman" w:hAnsi="Times New Roman" w:cs="Times New Roman"/>
        </w:rPr>
        <w:t xml:space="preserve">near the end of World War II. At the time of this MID, Hungary, which had previously been occupied by Germany months earlier, was now </w:t>
      </w:r>
      <w:r w:rsidR="00087754" w:rsidRPr="00A85C31">
        <w:rPr>
          <w:rFonts w:ascii="Times New Roman" w:hAnsi="Times New Roman" w:cs="Times New Roman"/>
        </w:rPr>
        <w:t xml:space="preserve">being </w:t>
      </w:r>
      <w:r w:rsidR="004D2DDE" w:rsidRPr="00A85C31">
        <w:rPr>
          <w:rFonts w:ascii="Times New Roman" w:hAnsi="Times New Roman" w:cs="Times New Roman"/>
        </w:rPr>
        <w:t xml:space="preserve">occupied by the Soviet Union; political power and institutions </w:t>
      </w:r>
      <w:r w:rsidR="00087754" w:rsidRPr="00A85C31">
        <w:rPr>
          <w:rFonts w:ascii="Times New Roman" w:hAnsi="Times New Roman" w:cs="Times New Roman"/>
        </w:rPr>
        <w:t>appeared to be</w:t>
      </w:r>
      <w:r w:rsidR="004D2DDE" w:rsidRPr="00A85C31">
        <w:rPr>
          <w:rFonts w:ascii="Times New Roman" w:hAnsi="Times New Roman" w:cs="Times New Roman"/>
        </w:rPr>
        <w:t xml:space="preserve"> divided </w:t>
      </w:r>
      <w:r w:rsidR="00087754" w:rsidRPr="00A85C31">
        <w:rPr>
          <w:rFonts w:ascii="Times New Roman" w:hAnsi="Times New Roman" w:cs="Times New Roman"/>
        </w:rPr>
        <w:t>among those loyal to German</w:t>
      </w:r>
      <w:r w:rsidR="00345DC9" w:rsidRPr="00A85C31">
        <w:rPr>
          <w:rFonts w:ascii="Times New Roman" w:hAnsi="Times New Roman" w:cs="Times New Roman"/>
        </w:rPr>
        <w:t>-backed authorities</w:t>
      </w:r>
      <w:r w:rsidR="00087754" w:rsidRPr="00A85C31">
        <w:rPr>
          <w:rFonts w:ascii="Times New Roman" w:hAnsi="Times New Roman" w:cs="Times New Roman"/>
        </w:rPr>
        <w:t xml:space="preserve"> and those loyal to </w:t>
      </w:r>
      <w:r w:rsidR="00345DC9" w:rsidRPr="00A85C31">
        <w:rPr>
          <w:rFonts w:ascii="Times New Roman" w:hAnsi="Times New Roman" w:cs="Times New Roman"/>
        </w:rPr>
        <w:t>Soviet-backed authorities</w:t>
      </w:r>
      <w:r w:rsidR="00185679" w:rsidRPr="00A85C31">
        <w:rPr>
          <w:rFonts w:ascii="Times New Roman" w:hAnsi="Times New Roman" w:cs="Times New Roman"/>
        </w:rPr>
        <w:t xml:space="preserve">. </w:t>
      </w:r>
      <w:r w:rsidR="0058215E" w:rsidRPr="00A85C31">
        <w:rPr>
          <w:rFonts w:ascii="Times New Roman" w:hAnsi="Times New Roman" w:cs="Times New Roman"/>
        </w:rPr>
        <w:t xml:space="preserve">GML </w:t>
      </w:r>
      <w:r w:rsidR="00D36DB0" w:rsidRPr="00A85C31">
        <w:rPr>
          <w:rFonts w:ascii="Times New Roman" w:hAnsi="Times New Roman" w:cs="Times New Roman"/>
        </w:rPr>
        <w:t>contend</w:t>
      </w:r>
      <w:r w:rsidR="0058215E" w:rsidRPr="00A85C31">
        <w:rPr>
          <w:rFonts w:ascii="Times New Roman" w:hAnsi="Times New Roman" w:cs="Times New Roman"/>
        </w:rPr>
        <w:t xml:space="preserve"> that </w:t>
      </w:r>
      <w:r w:rsidR="00D36DB0" w:rsidRPr="00A85C31">
        <w:rPr>
          <w:rFonts w:ascii="Times New Roman" w:hAnsi="Times New Roman" w:cs="Times New Roman"/>
        </w:rPr>
        <w:t>this MID</w:t>
      </w:r>
      <w:r w:rsidR="0058215E" w:rsidRPr="00A85C31">
        <w:rPr>
          <w:rFonts w:ascii="Times New Roman" w:hAnsi="Times New Roman" w:cs="Times New Roman"/>
        </w:rPr>
        <w:t xml:space="preserve"> should be dropped because the Hungarian army </w:t>
      </w:r>
      <w:r w:rsidR="00117C60" w:rsidRPr="00A85C31">
        <w:rPr>
          <w:rFonts w:ascii="Times New Roman" w:hAnsi="Times New Roman" w:cs="Times New Roman"/>
        </w:rPr>
        <w:t xml:space="preserve">as a whole </w:t>
      </w:r>
      <w:r w:rsidR="0058215E" w:rsidRPr="00A85C31">
        <w:rPr>
          <w:rFonts w:ascii="Times New Roman" w:hAnsi="Times New Roman" w:cs="Times New Roman"/>
        </w:rPr>
        <w:t>ignored a declaration of war against Germany from the Soviet-established Hungarian provisional government.</w:t>
      </w:r>
      <w:r w:rsidR="004D2DDE" w:rsidRPr="00A85C31">
        <w:rPr>
          <w:rFonts w:ascii="Times New Roman" w:hAnsi="Times New Roman" w:cs="Times New Roman"/>
        </w:rPr>
        <w:t xml:space="preserve"> </w:t>
      </w:r>
      <w:r w:rsidR="00A712B1" w:rsidRPr="00A85C31">
        <w:rPr>
          <w:rFonts w:ascii="Times New Roman" w:hAnsi="Times New Roman" w:cs="Times New Roman"/>
        </w:rPr>
        <w:t xml:space="preserve">The New York Times </w:t>
      </w:r>
      <w:r w:rsidR="0058215E" w:rsidRPr="00A85C31">
        <w:rPr>
          <w:rFonts w:ascii="Times New Roman" w:hAnsi="Times New Roman" w:cs="Times New Roman"/>
        </w:rPr>
        <w:t>(31 Dec 1944: 12) note</w:t>
      </w:r>
      <w:r w:rsidR="00D36DB0" w:rsidRPr="00A85C31">
        <w:rPr>
          <w:rFonts w:ascii="Times New Roman" w:hAnsi="Times New Roman" w:cs="Times New Roman"/>
        </w:rPr>
        <w:t>s</w:t>
      </w:r>
      <w:r w:rsidR="0058215E" w:rsidRPr="00A85C31">
        <w:rPr>
          <w:rFonts w:ascii="Times New Roman" w:hAnsi="Times New Roman" w:cs="Times New Roman"/>
        </w:rPr>
        <w:t xml:space="preserve"> that the Hungarian Provisional Government was acting on authority granted by the Provisional National Assembly. While the German-puppet government of Hungary considered </w:t>
      </w:r>
      <w:r w:rsidR="000756DC" w:rsidRPr="00A85C31">
        <w:rPr>
          <w:rFonts w:ascii="Times New Roman" w:hAnsi="Times New Roman" w:cs="Times New Roman"/>
        </w:rPr>
        <w:t xml:space="preserve">the Hungarian Provisional Government </w:t>
      </w:r>
      <w:r w:rsidR="0058215E" w:rsidRPr="00A85C31">
        <w:rPr>
          <w:rFonts w:ascii="Times New Roman" w:hAnsi="Times New Roman" w:cs="Times New Roman"/>
        </w:rPr>
        <w:t>and its forces as traitors (including the commander of First Hungarian Army who joined the Hungarian Provisional Gove</w:t>
      </w:r>
      <w:r w:rsidR="00941F7D" w:rsidRPr="00A85C31">
        <w:rPr>
          <w:rFonts w:ascii="Times New Roman" w:hAnsi="Times New Roman" w:cs="Times New Roman"/>
        </w:rPr>
        <w:t>rnment</w:t>
      </w:r>
      <w:r w:rsidR="0058215E" w:rsidRPr="00A85C31">
        <w:rPr>
          <w:rFonts w:ascii="Times New Roman" w:hAnsi="Times New Roman" w:cs="Times New Roman"/>
        </w:rPr>
        <w:t>), control of Budapest appears to have been ceded to Soviet-backed Hungarians by January 20, 1945, within the coding of this MID. The Hungarian state then was represented by the Hungarian Provisional Government and therefore, we have decided to keep MID#1790.</w:t>
      </w:r>
    </w:p>
    <w:p w14:paraId="2CFA4E1C" w14:textId="77777777" w:rsidR="0058215E" w:rsidRPr="00A85C31" w:rsidRDefault="0058215E" w:rsidP="0058215E">
      <w:pPr>
        <w:spacing w:after="0" w:line="240" w:lineRule="auto"/>
        <w:jc w:val="both"/>
        <w:rPr>
          <w:rFonts w:ascii="Times New Roman" w:hAnsi="Times New Roman" w:cs="Times New Roman"/>
        </w:rPr>
      </w:pPr>
    </w:p>
    <w:p w14:paraId="1993556D"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MID#2051</w:t>
      </w:r>
    </w:p>
    <w:p w14:paraId="4440F47D" w14:textId="04E560D6" w:rsidR="0058215E" w:rsidRPr="00A85C31" w:rsidRDefault="00E67551" w:rsidP="0058215E">
      <w:pPr>
        <w:spacing w:after="0" w:line="240" w:lineRule="auto"/>
        <w:jc w:val="both"/>
        <w:rPr>
          <w:rFonts w:ascii="Times New Roman" w:hAnsi="Times New Roman" w:cs="Times New Roman"/>
        </w:rPr>
      </w:pPr>
      <w:r w:rsidRPr="00A85C31">
        <w:rPr>
          <w:rFonts w:ascii="Times New Roman" w:hAnsi="Times New Roman" w:cs="Times New Roman"/>
        </w:rPr>
        <w:t>MID#2051 concerns a</w:t>
      </w:r>
      <w:r w:rsidR="00783977" w:rsidRPr="00A85C31">
        <w:rPr>
          <w:rFonts w:ascii="Times New Roman" w:hAnsi="Times New Roman" w:cs="Times New Roman"/>
        </w:rPr>
        <w:t xml:space="preserve"> threat to declare war by Ecuador </w:t>
      </w:r>
      <w:r w:rsidR="002F3FE9" w:rsidRPr="00A85C31">
        <w:rPr>
          <w:rFonts w:ascii="Times New Roman" w:hAnsi="Times New Roman" w:cs="Times New Roman"/>
        </w:rPr>
        <w:t>targeting</w:t>
      </w:r>
      <w:r w:rsidR="00783977" w:rsidRPr="00A85C31">
        <w:rPr>
          <w:rFonts w:ascii="Times New Roman" w:hAnsi="Times New Roman" w:cs="Times New Roman"/>
        </w:rPr>
        <w:t xml:space="preserve"> Peru and Colombia. </w:t>
      </w:r>
      <w:r w:rsidR="0058215E" w:rsidRPr="00A85C31">
        <w:rPr>
          <w:rFonts w:ascii="Times New Roman" w:hAnsi="Times New Roman" w:cs="Times New Roman"/>
        </w:rPr>
        <w:t xml:space="preserve">GML </w:t>
      </w:r>
      <w:r w:rsidR="00EE4588" w:rsidRPr="00A85C31">
        <w:rPr>
          <w:rFonts w:ascii="Times New Roman" w:hAnsi="Times New Roman" w:cs="Times New Roman"/>
        </w:rPr>
        <w:t>contend</w:t>
      </w:r>
      <w:r w:rsidR="0058215E" w:rsidRPr="00A85C31">
        <w:rPr>
          <w:rFonts w:ascii="Times New Roman" w:hAnsi="Times New Roman" w:cs="Times New Roman"/>
        </w:rPr>
        <w:t xml:space="preserve"> that the Ecuadorian notice to the U.S. State Department that it would go to war to "protect her Amazonian rights in the pending conflict between Colombia and Peru" provides no indication that Ecuador was targeting any one country and that they were not targeting Colombia and Peru in tandem. Sources (NYT - 15 Nov 1932: 4) confirm the memorandum, but we disagree with GML's interpretation and find that the threat to declare war as originally coded is satisfied by Ecuador's declaration that should either Colombia or Peru threaten Ecuador's Amazonian rights, Ecuador would go to war. We have decided to keep MID#2051.</w:t>
      </w:r>
    </w:p>
    <w:p w14:paraId="0AF03A9A" w14:textId="77777777" w:rsidR="0058215E" w:rsidRPr="00A85C31" w:rsidRDefault="0058215E" w:rsidP="0058215E">
      <w:pPr>
        <w:spacing w:after="0" w:line="240" w:lineRule="auto"/>
        <w:jc w:val="both"/>
        <w:rPr>
          <w:rFonts w:ascii="Times New Roman" w:hAnsi="Times New Roman" w:cs="Times New Roman"/>
        </w:rPr>
      </w:pPr>
    </w:p>
    <w:p w14:paraId="3D04DB9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MID#2077</w:t>
      </w:r>
    </w:p>
    <w:p w14:paraId="7E693227" w14:textId="4122AC31"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the placement of a buoy near Navarino Island by Argentina against Chile in March of 1905 was obviously not a show of force </w:t>
      </w:r>
      <w:r w:rsidR="00C2508C" w:rsidRPr="00A85C31">
        <w:rPr>
          <w:rFonts w:ascii="Times New Roman" w:hAnsi="Times New Roman" w:cs="Times New Roman"/>
        </w:rPr>
        <w:t>because</w:t>
      </w:r>
      <w:r w:rsidRPr="00A85C31">
        <w:rPr>
          <w:rFonts w:ascii="Times New Roman" w:hAnsi="Times New Roman" w:cs="Times New Roman"/>
        </w:rPr>
        <w:t xml:space="preserve"> it was done secretly, and no land was seized. </w:t>
      </w:r>
      <w:r w:rsidR="00C2508C" w:rsidRPr="00A85C31">
        <w:rPr>
          <w:rFonts w:ascii="Times New Roman" w:hAnsi="Times New Roman" w:cs="Times New Roman"/>
        </w:rPr>
        <w:t xml:space="preserve">GML also state that there was no protest of the event by the Chilean government. </w:t>
      </w:r>
      <w:r w:rsidRPr="00A85C31">
        <w:rPr>
          <w:rFonts w:ascii="Times New Roman" w:hAnsi="Times New Roman" w:cs="Times New Roman"/>
        </w:rPr>
        <w:t>Based on our reading of Morgana (1969: 192), it is not made explicit whether the mission</w:t>
      </w:r>
      <w:r w:rsidR="00C2508C" w:rsidRPr="00A85C31">
        <w:rPr>
          <w:rFonts w:ascii="Times New Roman" w:hAnsi="Times New Roman" w:cs="Times New Roman"/>
        </w:rPr>
        <w:t xml:space="preserve"> by the Argentine navy to replace the “Spar Buey” near Puerto Williams with their own marker w</w:t>
      </w:r>
      <w:r w:rsidRPr="00A85C31">
        <w:rPr>
          <w:rFonts w:ascii="Times New Roman" w:hAnsi="Times New Roman" w:cs="Times New Roman"/>
        </w:rPr>
        <w:t xml:space="preserve">as a secret. More importantly, </w:t>
      </w:r>
      <w:r w:rsidR="00C2508C" w:rsidRPr="00A85C31">
        <w:rPr>
          <w:rFonts w:ascii="Times New Roman" w:hAnsi="Times New Roman" w:cs="Times New Roman"/>
        </w:rPr>
        <w:t xml:space="preserve">if the placing of the buoy was in fact </w:t>
      </w:r>
      <w:r w:rsidRPr="00A85C31">
        <w:rPr>
          <w:rFonts w:ascii="Times New Roman" w:hAnsi="Times New Roman" w:cs="Times New Roman"/>
        </w:rPr>
        <w:t>done in secret, the action was undertaken by military forces and ultimately functioned as a public signal to Chile demonstrating Argentina's position on the disputed maritime border. Moreover, while the author notes that civilian authorities in Argentina were not consulted, subsequent actions taken by the Argentine government seem to indicate that the action was sanctioned. We believe this action was sufficient to constitute a MID and therefore, we have decided to keep MID#2077.</w:t>
      </w:r>
    </w:p>
    <w:p w14:paraId="24B5FD80" w14:textId="77777777" w:rsidR="0058215E" w:rsidRPr="00A85C31" w:rsidRDefault="0058215E" w:rsidP="0058215E">
      <w:pPr>
        <w:spacing w:after="0" w:line="240" w:lineRule="auto"/>
        <w:jc w:val="both"/>
        <w:rPr>
          <w:rFonts w:ascii="Times New Roman" w:hAnsi="Times New Roman" w:cs="Times New Roman"/>
        </w:rPr>
      </w:pPr>
    </w:p>
    <w:p w14:paraId="74CAF0BD"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MID#2108</w:t>
      </w:r>
    </w:p>
    <w:p w14:paraId="28826950" w14:textId="1CE221CF"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 #2108 details a clash between Iraq and Iran in 1969. The original coders appear to have classified this MID on the basis of a New York Times (15 </w:t>
      </w:r>
      <w:r w:rsidR="00F94460" w:rsidRPr="00A85C31">
        <w:rPr>
          <w:rFonts w:ascii="Times New Roman" w:hAnsi="Times New Roman" w:cs="Times New Roman"/>
        </w:rPr>
        <w:t>S</w:t>
      </w:r>
      <w:r w:rsidRPr="00A85C31">
        <w:rPr>
          <w:rFonts w:ascii="Times New Roman" w:hAnsi="Times New Roman" w:cs="Times New Roman"/>
        </w:rPr>
        <w:t>ep 1969: 13) report, which stated that Baghdad Radio announced that the Iraqi Army had killed 30 and captured 14 Iranian soldiers. GML argue that this MID should be removed without corroboration from s</w:t>
      </w:r>
      <w:r w:rsidR="00934AE8" w:rsidRPr="00A85C31">
        <w:rPr>
          <w:rFonts w:ascii="Times New Roman" w:hAnsi="Times New Roman" w:cs="Times New Roman"/>
        </w:rPr>
        <w:t>ources other than Bagdad Radio.</w:t>
      </w:r>
      <w:r w:rsidRPr="00A85C31">
        <w:rPr>
          <w:rFonts w:ascii="Times New Roman" w:hAnsi="Times New Roman" w:cs="Times New Roman"/>
        </w:rPr>
        <w:t xml:space="preserve"> Without additional evidence to the contrary, however, we do not believe that there is sufficient evidence to remove this MID. </w:t>
      </w:r>
    </w:p>
    <w:p w14:paraId="2E0EF635" w14:textId="77777777" w:rsidR="0058215E" w:rsidRPr="00A85C31" w:rsidRDefault="0058215E" w:rsidP="0058215E">
      <w:pPr>
        <w:spacing w:after="0" w:line="240" w:lineRule="auto"/>
        <w:jc w:val="both"/>
        <w:rPr>
          <w:rFonts w:ascii="Times New Roman" w:hAnsi="Times New Roman" w:cs="Times New Roman"/>
        </w:rPr>
      </w:pPr>
    </w:p>
    <w:p w14:paraId="0F08286C"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MID#2172</w:t>
      </w:r>
    </w:p>
    <w:p w14:paraId="4703708E" w14:textId="36923F7A" w:rsidR="0058215E" w:rsidRPr="00A85C31" w:rsidRDefault="003278A3"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MID#2172 concerns a threat to use force by Turkey targeting Cyprus. </w:t>
      </w:r>
      <w:r w:rsidR="0058215E" w:rsidRPr="00A85C31">
        <w:rPr>
          <w:rFonts w:ascii="Times New Roman" w:hAnsi="Times New Roman" w:cs="Times New Roman"/>
        </w:rPr>
        <w:t xml:space="preserve">GML </w:t>
      </w:r>
      <w:r w:rsidRPr="00A85C31">
        <w:rPr>
          <w:rFonts w:ascii="Times New Roman" w:hAnsi="Times New Roman" w:cs="Times New Roman"/>
        </w:rPr>
        <w:t>contend</w:t>
      </w:r>
      <w:r w:rsidR="0058215E" w:rsidRPr="00A85C31">
        <w:rPr>
          <w:rFonts w:ascii="Times New Roman" w:hAnsi="Times New Roman" w:cs="Times New Roman"/>
        </w:rPr>
        <w:t xml:space="preserve"> that the statement by the Turkish Ambassador to the United Nations, </w:t>
      </w:r>
      <w:r w:rsidR="001171DD" w:rsidRPr="00A85C31">
        <w:rPr>
          <w:rFonts w:ascii="Times New Roman" w:hAnsi="Times New Roman" w:cs="Times New Roman"/>
        </w:rPr>
        <w:t>which s</w:t>
      </w:r>
      <w:r w:rsidR="0058215E" w:rsidRPr="00A85C31">
        <w:rPr>
          <w:rFonts w:ascii="Times New Roman" w:hAnsi="Times New Roman" w:cs="Times New Roman"/>
        </w:rPr>
        <w:t>uggest</w:t>
      </w:r>
      <w:r w:rsidR="001171DD" w:rsidRPr="00A85C31">
        <w:rPr>
          <w:rFonts w:ascii="Times New Roman" w:hAnsi="Times New Roman" w:cs="Times New Roman"/>
        </w:rPr>
        <w:t>ed</w:t>
      </w:r>
      <w:r w:rsidR="0058215E" w:rsidRPr="00A85C31">
        <w:rPr>
          <w:rFonts w:ascii="Times New Roman" w:hAnsi="Times New Roman" w:cs="Times New Roman"/>
        </w:rPr>
        <w:t xml:space="preserve"> possible Turkish military retaliation </w:t>
      </w:r>
      <w:r w:rsidR="00A11B80" w:rsidRPr="00A85C31">
        <w:rPr>
          <w:rFonts w:ascii="Times New Roman" w:hAnsi="Times New Roman" w:cs="Times New Roman"/>
        </w:rPr>
        <w:t>against</w:t>
      </w:r>
      <w:r w:rsidR="0058215E" w:rsidRPr="00A85C31">
        <w:rPr>
          <w:rFonts w:ascii="Times New Roman" w:hAnsi="Times New Roman" w:cs="Times New Roman"/>
        </w:rPr>
        <w:t xml:space="preserve"> the Cyprus government, is not an explicit threat directed towards Cyprus and does not specify a use of force. While we agree that this initial statement </w:t>
      </w:r>
      <w:r w:rsidR="00412B58" w:rsidRPr="00A85C31">
        <w:rPr>
          <w:rFonts w:ascii="Times New Roman" w:hAnsi="Times New Roman" w:cs="Times New Roman"/>
        </w:rPr>
        <w:t xml:space="preserve">by Turkey detailing that Cyprus must be </w:t>
      </w:r>
      <w:r w:rsidR="00D711DC" w:rsidRPr="00A85C31">
        <w:rPr>
          <w:rFonts w:ascii="Times New Roman" w:hAnsi="Times New Roman" w:cs="Times New Roman"/>
        </w:rPr>
        <w:t>able to prevent further attacks to Turkish Cypriots</w:t>
      </w:r>
      <w:r w:rsidR="00412B58" w:rsidRPr="00A85C31">
        <w:rPr>
          <w:rFonts w:ascii="Times New Roman" w:hAnsi="Times New Roman" w:cs="Times New Roman"/>
        </w:rPr>
        <w:t xml:space="preserve"> </w:t>
      </w:r>
      <w:r w:rsidR="0058215E" w:rsidRPr="00A85C31">
        <w:rPr>
          <w:rFonts w:ascii="Times New Roman" w:hAnsi="Times New Roman" w:cs="Times New Roman"/>
        </w:rPr>
        <w:t xml:space="preserve">does not meet the criteria for a threat, </w:t>
      </w:r>
      <w:r w:rsidR="003C5D7F" w:rsidRPr="00A85C31">
        <w:rPr>
          <w:rFonts w:ascii="Times New Roman" w:hAnsi="Times New Roman" w:cs="Times New Roman"/>
        </w:rPr>
        <w:t>a New York Times report</w:t>
      </w:r>
      <w:r w:rsidR="0058215E" w:rsidRPr="00A85C31">
        <w:rPr>
          <w:rFonts w:ascii="Times New Roman" w:hAnsi="Times New Roman" w:cs="Times New Roman"/>
        </w:rPr>
        <w:t xml:space="preserve"> (18 Nov 1965: 16) notes that a subsequent statement was made by Turkish Prime Minister Suleyman Demirel in regards to the Cyprus dispute [on November 16, 1965], warning that Turkey "would use any means, </w:t>
      </w:r>
      <w:r w:rsidR="0058215E" w:rsidRPr="00A85C31">
        <w:rPr>
          <w:rFonts w:ascii="Times New Roman" w:hAnsi="Times New Roman" w:cs="Times New Roman"/>
        </w:rPr>
        <w:lastRenderedPageBreak/>
        <w:t xml:space="preserve">including force if necessary, to achieve a just solution." We find this sufficient for a threat to use force and have decided to keep MID#2172, with the following </w:t>
      </w:r>
      <w:r w:rsidR="00107982" w:rsidRPr="00A85C31">
        <w:rPr>
          <w:rFonts w:ascii="Times New Roman" w:hAnsi="Times New Roman" w:cs="Times New Roman"/>
        </w:rPr>
        <w:t xml:space="preserve">date </w:t>
      </w:r>
      <w:r w:rsidR="0058215E" w:rsidRPr="00A85C31">
        <w:rPr>
          <w:rFonts w:ascii="Times New Roman" w:hAnsi="Times New Roman" w:cs="Times New Roman"/>
        </w:rPr>
        <w:t>changes:</w:t>
      </w:r>
    </w:p>
    <w:p w14:paraId="6A01CFB3" w14:textId="77777777" w:rsidR="0058215E" w:rsidRPr="00A85C31" w:rsidRDefault="0058215E" w:rsidP="0058215E">
      <w:pPr>
        <w:spacing w:after="0" w:line="240" w:lineRule="auto"/>
        <w:jc w:val="both"/>
        <w:rPr>
          <w:rFonts w:ascii="Times New Roman" w:hAnsi="Times New Roman" w:cs="Times New Roman"/>
        </w:rPr>
      </w:pPr>
    </w:p>
    <w:p w14:paraId="6289F73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MID#2172 CHANGES:</w:t>
      </w:r>
    </w:p>
    <w:p w14:paraId="61DEF0F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40CF461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16</w:t>
      </w:r>
    </w:p>
    <w:p w14:paraId="6ABFCA3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11</w:t>
      </w:r>
    </w:p>
    <w:p w14:paraId="5ABCE01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1965</w:t>
      </w:r>
    </w:p>
    <w:p w14:paraId="1AECC85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16</w:t>
      </w:r>
    </w:p>
    <w:p w14:paraId="08CE751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11</w:t>
      </w:r>
    </w:p>
    <w:p w14:paraId="736FCC9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1965</w:t>
      </w:r>
    </w:p>
    <w:p w14:paraId="2309EFF7" w14:textId="77777777" w:rsidR="0058215E" w:rsidRPr="00A85C31" w:rsidRDefault="0058215E" w:rsidP="0058215E">
      <w:pPr>
        <w:spacing w:after="0" w:line="240" w:lineRule="auto"/>
        <w:jc w:val="both"/>
        <w:rPr>
          <w:rFonts w:ascii="Times New Roman" w:hAnsi="Times New Roman" w:cs="Times New Roman"/>
        </w:rPr>
      </w:pPr>
    </w:p>
    <w:p w14:paraId="4F47A87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0B1730A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16</w:t>
      </w:r>
    </w:p>
    <w:p w14:paraId="13B34D5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11</w:t>
      </w:r>
    </w:p>
    <w:p w14:paraId="60A9E88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1965</w:t>
      </w:r>
    </w:p>
    <w:p w14:paraId="714B580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16</w:t>
      </w:r>
    </w:p>
    <w:p w14:paraId="727D6A4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11</w:t>
      </w:r>
    </w:p>
    <w:p w14:paraId="5062D5F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1965</w:t>
      </w:r>
    </w:p>
    <w:p w14:paraId="7AB78380" w14:textId="77777777" w:rsidR="0058215E" w:rsidRPr="00A85C31" w:rsidRDefault="0058215E" w:rsidP="0058215E">
      <w:pPr>
        <w:spacing w:after="0" w:line="240" w:lineRule="auto"/>
        <w:jc w:val="both"/>
        <w:rPr>
          <w:rFonts w:ascii="Times New Roman" w:hAnsi="Times New Roman" w:cs="Times New Roman"/>
        </w:rPr>
      </w:pPr>
    </w:p>
    <w:p w14:paraId="6D3CC1B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4EE1031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293F7ED1" w14:textId="77777777" w:rsidR="0058215E" w:rsidRPr="00A85C31" w:rsidRDefault="0058215E" w:rsidP="0058215E">
      <w:pPr>
        <w:spacing w:after="0" w:line="240" w:lineRule="auto"/>
        <w:jc w:val="both"/>
        <w:rPr>
          <w:rFonts w:ascii="Times New Roman" w:hAnsi="Times New Roman" w:cs="Times New Roman"/>
        </w:rPr>
      </w:pPr>
    </w:p>
    <w:p w14:paraId="03F0D10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488F966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789518B" w14:textId="77777777" w:rsidR="0058215E" w:rsidRPr="00A85C31" w:rsidRDefault="0058215E" w:rsidP="0058215E">
      <w:pPr>
        <w:spacing w:after="0" w:line="240" w:lineRule="auto"/>
        <w:jc w:val="both"/>
        <w:rPr>
          <w:rFonts w:ascii="Times New Roman" w:hAnsi="Times New Roman" w:cs="Times New Roman"/>
        </w:rPr>
      </w:pPr>
    </w:p>
    <w:p w14:paraId="7A0A2BD1"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MID#2621</w:t>
      </w:r>
    </w:p>
    <w:p w14:paraId="27F44485" w14:textId="08EA5D0F" w:rsidR="00855153" w:rsidRPr="00A85C31" w:rsidRDefault="00251FC3" w:rsidP="0058215E">
      <w:pPr>
        <w:spacing w:after="0" w:line="240" w:lineRule="auto"/>
        <w:jc w:val="both"/>
        <w:rPr>
          <w:rFonts w:ascii="Times New Roman" w:hAnsi="Times New Roman" w:cs="Times New Roman"/>
        </w:rPr>
      </w:pPr>
      <w:r w:rsidRPr="00A85C31">
        <w:rPr>
          <w:rFonts w:ascii="Times New Roman" w:hAnsi="Times New Roman" w:cs="Times New Roman"/>
        </w:rPr>
        <w:t>MID#2621</w:t>
      </w:r>
      <w:r w:rsidRPr="00A85C31">
        <w:rPr>
          <w:rFonts w:ascii="Times New Roman" w:hAnsi="Times New Roman" w:cs="Times New Roman"/>
          <w:b/>
        </w:rPr>
        <w:t xml:space="preserve"> </w:t>
      </w:r>
      <w:r w:rsidRPr="00A85C31">
        <w:rPr>
          <w:rFonts w:ascii="Times New Roman" w:hAnsi="Times New Roman" w:cs="Times New Roman"/>
        </w:rPr>
        <w:t xml:space="preserve">concerns a show of force by Uganda targeting Rwanda. </w:t>
      </w:r>
      <w:r w:rsidR="0058215E" w:rsidRPr="00A85C31">
        <w:rPr>
          <w:rFonts w:ascii="Times New Roman" w:hAnsi="Times New Roman" w:cs="Times New Roman"/>
        </w:rPr>
        <w:t xml:space="preserve">GML </w:t>
      </w:r>
      <w:r w:rsidRPr="00A85C31">
        <w:rPr>
          <w:rFonts w:ascii="Times New Roman" w:hAnsi="Times New Roman" w:cs="Times New Roman"/>
        </w:rPr>
        <w:t>contend</w:t>
      </w:r>
      <w:r w:rsidR="0058215E" w:rsidRPr="00A85C31">
        <w:rPr>
          <w:rFonts w:ascii="Times New Roman" w:hAnsi="Times New Roman" w:cs="Times New Roman"/>
        </w:rPr>
        <w:t xml:space="preserve"> that </w:t>
      </w:r>
      <w:r w:rsidRPr="00A85C31">
        <w:rPr>
          <w:rFonts w:ascii="Times New Roman" w:hAnsi="Times New Roman" w:cs="Times New Roman"/>
        </w:rPr>
        <w:t xml:space="preserve">when Uganda ordered their border with Rwanda to be closed, their action was </w:t>
      </w:r>
      <w:r w:rsidR="0058215E" w:rsidRPr="00A85C31">
        <w:rPr>
          <w:rFonts w:ascii="Times New Roman" w:hAnsi="Times New Roman" w:cs="Times New Roman"/>
        </w:rPr>
        <w:t xml:space="preserve">directed at </w:t>
      </w:r>
      <w:r w:rsidR="006C5AF9" w:rsidRPr="00A85C31">
        <w:rPr>
          <w:rFonts w:ascii="Times New Roman" w:hAnsi="Times New Roman" w:cs="Times New Roman"/>
        </w:rPr>
        <w:t xml:space="preserve">Zambia </w:t>
      </w:r>
      <w:r w:rsidR="0058215E" w:rsidRPr="00A85C31">
        <w:rPr>
          <w:rFonts w:ascii="Times New Roman" w:hAnsi="Times New Roman" w:cs="Times New Roman"/>
        </w:rPr>
        <w:t>guerillas</w:t>
      </w:r>
      <w:r w:rsidR="006C5AF9" w:rsidRPr="00A85C31">
        <w:rPr>
          <w:rFonts w:ascii="Times New Roman" w:hAnsi="Times New Roman" w:cs="Times New Roman"/>
        </w:rPr>
        <w:t xml:space="preserve"> who were entering Uganda through Rwanda</w:t>
      </w:r>
      <w:r w:rsidR="00F2036E" w:rsidRPr="00A85C31">
        <w:rPr>
          <w:rFonts w:ascii="Times New Roman" w:hAnsi="Times New Roman" w:cs="Times New Roman"/>
        </w:rPr>
        <w:t>, and not at the Rwandan government. GML further contend</w:t>
      </w:r>
      <w:r w:rsidR="0058215E" w:rsidRPr="00A85C31">
        <w:rPr>
          <w:rFonts w:ascii="Times New Roman" w:hAnsi="Times New Roman" w:cs="Times New Roman"/>
        </w:rPr>
        <w:t xml:space="preserve"> </w:t>
      </w:r>
      <w:r w:rsidR="00F2036E" w:rsidRPr="00A85C31">
        <w:rPr>
          <w:rFonts w:ascii="Times New Roman" w:hAnsi="Times New Roman" w:cs="Times New Roman"/>
        </w:rPr>
        <w:t>that the</w:t>
      </w:r>
      <w:r w:rsidR="0058215E" w:rsidRPr="00A85C31">
        <w:rPr>
          <w:rFonts w:ascii="Times New Roman" w:hAnsi="Times New Roman" w:cs="Times New Roman"/>
        </w:rPr>
        <w:t xml:space="preserve"> border closing </w:t>
      </w:r>
      <w:r w:rsidR="00F2036E" w:rsidRPr="00A85C31">
        <w:rPr>
          <w:rFonts w:ascii="Times New Roman" w:hAnsi="Times New Roman" w:cs="Times New Roman"/>
        </w:rPr>
        <w:t>was</w:t>
      </w:r>
      <w:r w:rsidR="0058215E" w:rsidRPr="00A85C31">
        <w:rPr>
          <w:rFonts w:ascii="Times New Roman" w:hAnsi="Times New Roman" w:cs="Times New Roman"/>
        </w:rPr>
        <w:t xml:space="preserve"> not a show of force. </w:t>
      </w:r>
      <w:r w:rsidR="00874FCB" w:rsidRPr="00A85C31">
        <w:rPr>
          <w:rFonts w:ascii="Times New Roman" w:hAnsi="Times New Roman" w:cs="Times New Roman"/>
        </w:rPr>
        <w:t xml:space="preserve">However, Idi Amin’s demands </w:t>
      </w:r>
      <w:r w:rsidR="00716845" w:rsidRPr="00A85C31">
        <w:rPr>
          <w:rFonts w:ascii="Times New Roman" w:hAnsi="Times New Roman" w:cs="Times New Roman"/>
        </w:rPr>
        <w:t>demonstrate</w:t>
      </w:r>
      <w:r w:rsidR="00874FCB" w:rsidRPr="00A85C31">
        <w:rPr>
          <w:rFonts w:ascii="Times New Roman" w:hAnsi="Times New Roman" w:cs="Times New Roman"/>
        </w:rPr>
        <w:t xml:space="preserve"> that the border closing was used to make Rwanda take measures against guerrillas.</w:t>
      </w:r>
      <w:r w:rsidR="006A3F0F" w:rsidRPr="00A85C31">
        <w:rPr>
          <w:rFonts w:ascii="Times New Roman" w:hAnsi="Times New Roman" w:cs="Times New Roman"/>
        </w:rPr>
        <w:t xml:space="preserve"> When Amin </w:t>
      </w:r>
      <w:r w:rsidR="001045C2" w:rsidRPr="00A85C31">
        <w:rPr>
          <w:rFonts w:ascii="Times New Roman" w:hAnsi="Times New Roman" w:cs="Times New Roman"/>
        </w:rPr>
        <w:t xml:space="preserve">later </w:t>
      </w:r>
      <w:r w:rsidR="006A3F0F" w:rsidRPr="00A85C31">
        <w:rPr>
          <w:rFonts w:ascii="Times New Roman" w:hAnsi="Times New Roman" w:cs="Times New Roman"/>
        </w:rPr>
        <w:t>r</w:t>
      </w:r>
      <w:r w:rsidR="001045C2" w:rsidRPr="00A85C31">
        <w:rPr>
          <w:rFonts w:ascii="Times New Roman" w:hAnsi="Times New Roman" w:cs="Times New Roman"/>
        </w:rPr>
        <w:t xml:space="preserve">eopened the border with Rwanda, </w:t>
      </w:r>
      <w:r w:rsidR="006A3F0F" w:rsidRPr="00A85C31">
        <w:rPr>
          <w:rFonts w:ascii="Times New Roman" w:hAnsi="Times New Roman" w:cs="Times New Roman"/>
        </w:rPr>
        <w:t>he made three demands</w:t>
      </w:r>
      <w:r w:rsidR="0058215E" w:rsidRPr="00A85C31">
        <w:rPr>
          <w:rFonts w:ascii="Times New Roman" w:hAnsi="Times New Roman" w:cs="Times New Roman"/>
        </w:rPr>
        <w:t xml:space="preserve"> </w:t>
      </w:r>
      <w:r w:rsidR="00704A3E" w:rsidRPr="00A85C31">
        <w:rPr>
          <w:rFonts w:ascii="Times New Roman" w:hAnsi="Times New Roman" w:cs="Times New Roman"/>
        </w:rPr>
        <w:t>to the Rwandan Government concerning the guerrillas and subversive activities in general</w:t>
      </w:r>
      <w:r w:rsidR="003315CC" w:rsidRPr="00A85C31">
        <w:rPr>
          <w:rFonts w:ascii="Times New Roman" w:hAnsi="Times New Roman" w:cs="Times New Roman"/>
        </w:rPr>
        <w:t xml:space="preserve"> (Africa Research Bulletin, 1971, 2193)</w:t>
      </w:r>
      <w:r w:rsidR="00704A3E" w:rsidRPr="00A85C31">
        <w:rPr>
          <w:rFonts w:ascii="Times New Roman" w:hAnsi="Times New Roman" w:cs="Times New Roman"/>
        </w:rPr>
        <w:t>.</w:t>
      </w:r>
      <w:r w:rsidR="0058215E" w:rsidRPr="00A85C31">
        <w:rPr>
          <w:rFonts w:ascii="Times New Roman" w:hAnsi="Times New Roman" w:cs="Times New Roman"/>
        </w:rPr>
        <w:t xml:space="preserve"> </w:t>
      </w:r>
      <w:r w:rsidR="007F70AA" w:rsidRPr="00A85C31">
        <w:rPr>
          <w:rFonts w:ascii="Times New Roman" w:hAnsi="Times New Roman" w:cs="Times New Roman"/>
        </w:rPr>
        <w:t>We agree with GML, however, that border</w:t>
      </w:r>
      <w:r w:rsidR="00855153" w:rsidRPr="00A85C31">
        <w:rPr>
          <w:rFonts w:ascii="Times New Roman" w:hAnsi="Times New Roman" w:cs="Times New Roman"/>
        </w:rPr>
        <w:t xml:space="preserve"> closing is not a show of force</w:t>
      </w:r>
      <w:r w:rsidR="00AC4DAE" w:rsidRPr="00A85C31">
        <w:rPr>
          <w:rFonts w:ascii="Times New Roman" w:hAnsi="Times New Roman" w:cs="Times New Roman"/>
        </w:rPr>
        <w:t xml:space="preserve"> rather, we believe the action constitutes</w:t>
      </w:r>
      <w:r w:rsidR="00855153" w:rsidRPr="00A85C31">
        <w:rPr>
          <w:rFonts w:ascii="Times New Roman" w:hAnsi="Times New Roman" w:cs="Times New Roman"/>
        </w:rPr>
        <w:t xml:space="preserve"> a blockade. </w:t>
      </w:r>
      <w:r w:rsidR="007F70AA" w:rsidRPr="00A85C31">
        <w:rPr>
          <w:rFonts w:ascii="Times New Roman" w:hAnsi="Times New Roman" w:cs="Times New Roman"/>
        </w:rPr>
        <w:t xml:space="preserve">We have decided to keep MID#2621 and change </w:t>
      </w:r>
      <w:r w:rsidR="002D63D1" w:rsidRPr="00A85C31">
        <w:rPr>
          <w:rFonts w:ascii="Times New Roman" w:hAnsi="Times New Roman" w:cs="Times New Roman"/>
        </w:rPr>
        <w:t xml:space="preserve">UGA </w:t>
      </w:r>
      <w:r w:rsidR="007F70AA" w:rsidRPr="00A85C31">
        <w:rPr>
          <w:rFonts w:ascii="Times New Roman" w:hAnsi="Times New Roman" w:cs="Times New Roman"/>
        </w:rPr>
        <w:t xml:space="preserve">HiAct from </w:t>
      </w:r>
      <w:r w:rsidR="002D63D1" w:rsidRPr="00A85C31">
        <w:rPr>
          <w:rFonts w:ascii="Times New Roman" w:hAnsi="Times New Roman" w:cs="Times New Roman"/>
        </w:rPr>
        <w:t xml:space="preserve">7 to </w:t>
      </w:r>
      <w:r w:rsidR="00B43E5D" w:rsidRPr="00A85C31">
        <w:rPr>
          <w:rFonts w:ascii="Times New Roman" w:hAnsi="Times New Roman" w:cs="Times New Roman"/>
        </w:rPr>
        <w:t>13.</w:t>
      </w:r>
    </w:p>
    <w:p w14:paraId="4030CFAD" w14:textId="77777777" w:rsidR="00855153" w:rsidRPr="00A85C31" w:rsidRDefault="00855153" w:rsidP="0058215E">
      <w:pPr>
        <w:spacing w:after="0" w:line="240" w:lineRule="auto"/>
        <w:jc w:val="both"/>
        <w:rPr>
          <w:rFonts w:ascii="Times New Roman" w:hAnsi="Times New Roman" w:cs="Times New Roman"/>
        </w:rPr>
      </w:pPr>
    </w:p>
    <w:p w14:paraId="2B9BEFCC" w14:textId="77777777" w:rsidR="00855153" w:rsidRPr="00A85C31" w:rsidRDefault="00855153" w:rsidP="0058215E">
      <w:pPr>
        <w:spacing w:after="0" w:line="240" w:lineRule="auto"/>
        <w:jc w:val="both"/>
        <w:rPr>
          <w:rFonts w:ascii="Times New Roman" w:hAnsi="Times New Roman" w:cs="Times New Roman"/>
        </w:rPr>
      </w:pPr>
      <w:r w:rsidRPr="00A85C31">
        <w:rPr>
          <w:rFonts w:ascii="Times New Roman" w:hAnsi="Times New Roman" w:cs="Times New Roman"/>
        </w:rPr>
        <w:t>MID#2621 CHANGES:</w:t>
      </w:r>
    </w:p>
    <w:p w14:paraId="18A3EE7F" w14:textId="77777777" w:rsidR="00855153" w:rsidRPr="00A85C31" w:rsidRDefault="00855153"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1F31EAAE" w14:textId="77777777" w:rsidR="00855153" w:rsidRPr="00A85C31" w:rsidRDefault="00855153" w:rsidP="0058215E">
      <w:pPr>
        <w:spacing w:after="0" w:line="240" w:lineRule="auto"/>
        <w:jc w:val="both"/>
        <w:rPr>
          <w:rFonts w:ascii="Times New Roman" w:hAnsi="Times New Roman" w:cs="Times New Roman"/>
        </w:rPr>
      </w:pPr>
      <w:r w:rsidRPr="00A85C31">
        <w:rPr>
          <w:rFonts w:ascii="Times New Roman" w:hAnsi="Times New Roman" w:cs="Times New Roman"/>
        </w:rPr>
        <w:t>HiAct: 13</w:t>
      </w:r>
    </w:p>
    <w:p w14:paraId="5AAD7B54" w14:textId="4C6132E9" w:rsidR="00E8589D" w:rsidRPr="00A85C31" w:rsidRDefault="00E8589D" w:rsidP="0058215E">
      <w:pPr>
        <w:spacing w:after="0" w:line="240" w:lineRule="auto"/>
        <w:jc w:val="both"/>
        <w:rPr>
          <w:rFonts w:ascii="Times New Roman" w:hAnsi="Times New Roman" w:cs="Times New Roman"/>
        </w:rPr>
      </w:pPr>
      <w:r w:rsidRPr="00A85C31">
        <w:rPr>
          <w:rFonts w:ascii="Times New Roman" w:hAnsi="Times New Roman" w:cs="Times New Roman"/>
        </w:rPr>
        <w:t>HostLev: 4</w:t>
      </w:r>
    </w:p>
    <w:p w14:paraId="2AAA560C" w14:textId="77777777" w:rsidR="00855153" w:rsidRPr="00A85C31" w:rsidRDefault="00855153" w:rsidP="0058215E">
      <w:pPr>
        <w:spacing w:after="0" w:line="240" w:lineRule="auto"/>
        <w:jc w:val="both"/>
        <w:rPr>
          <w:rFonts w:ascii="Times New Roman" w:hAnsi="Times New Roman" w:cs="Times New Roman"/>
        </w:rPr>
      </w:pPr>
    </w:p>
    <w:p w14:paraId="63B3CEFE" w14:textId="77777777" w:rsidR="00855153" w:rsidRPr="00A85C31" w:rsidRDefault="00855153"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47EAF5FA" w14:textId="77777777" w:rsidR="00E8589D" w:rsidRPr="00A85C31" w:rsidRDefault="00855153" w:rsidP="0058215E">
      <w:pPr>
        <w:spacing w:after="0" w:line="240" w:lineRule="auto"/>
        <w:jc w:val="both"/>
        <w:rPr>
          <w:rFonts w:ascii="Times New Roman" w:hAnsi="Times New Roman" w:cs="Times New Roman"/>
        </w:rPr>
      </w:pPr>
      <w:r w:rsidRPr="00A85C31">
        <w:rPr>
          <w:rFonts w:ascii="Times New Roman" w:hAnsi="Times New Roman" w:cs="Times New Roman"/>
        </w:rPr>
        <w:t>HiAct: 13 (ccode 500)</w:t>
      </w:r>
    </w:p>
    <w:p w14:paraId="2D60B54D" w14:textId="77777777" w:rsidR="00E8589D" w:rsidRPr="00A85C31" w:rsidRDefault="00E8589D" w:rsidP="0058215E">
      <w:pPr>
        <w:spacing w:after="0" w:line="240" w:lineRule="auto"/>
        <w:jc w:val="both"/>
        <w:rPr>
          <w:rFonts w:ascii="Times New Roman" w:hAnsi="Times New Roman" w:cs="Times New Roman"/>
        </w:rPr>
      </w:pPr>
      <w:r w:rsidRPr="00A85C31">
        <w:rPr>
          <w:rFonts w:ascii="Times New Roman" w:hAnsi="Times New Roman" w:cs="Times New Roman"/>
        </w:rPr>
        <w:t>HostLev: 4 (ccode 500)</w:t>
      </w:r>
    </w:p>
    <w:p w14:paraId="216906D5" w14:textId="77777777" w:rsidR="00E8589D" w:rsidRPr="00A85C31" w:rsidRDefault="00E8589D" w:rsidP="0058215E">
      <w:pPr>
        <w:spacing w:after="0" w:line="240" w:lineRule="auto"/>
        <w:jc w:val="both"/>
        <w:rPr>
          <w:rFonts w:ascii="Times New Roman" w:hAnsi="Times New Roman" w:cs="Times New Roman"/>
        </w:rPr>
      </w:pPr>
    </w:p>
    <w:p w14:paraId="3273D738" w14:textId="77777777" w:rsidR="00E8589D" w:rsidRPr="00A85C31" w:rsidRDefault="00E8589D" w:rsidP="00E8589D">
      <w:pPr>
        <w:spacing w:after="0" w:line="240" w:lineRule="auto"/>
        <w:jc w:val="both"/>
        <w:rPr>
          <w:rFonts w:ascii="Times New Roman" w:hAnsi="Times New Roman" w:cs="Times New Roman"/>
        </w:rPr>
      </w:pPr>
      <w:r w:rsidRPr="00A85C31">
        <w:rPr>
          <w:rFonts w:ascii="Times New Roman" w:hAnsi="Times New Roman" w:cs="Times New Roman"/>
        </w:rPr>
        <w:t>MIDI</w:t>
      </w:r>
    </w:p>
    <w:p w14:paraId="21144328" w14:textId="77777777" w:rsidR="00E8589D" w:rsidRPr="00A85C31" w:rsidRDefault="00E8589D" w:rsidP="00E8589D">
      <w:pPr>
        <w:spacing w:after="0" w:line="240" w:lineRule="auto"/>
        <w:jc w:val="both"/>
        <w:rPr>
          <w:rFonts w:ascii="Times New Roman" w:hAnsi="Times New Roman" w:cs="Times New Roman"/>
        </w:rPr>
      </w:pPr>
      <w:r w:rsidRPr="00A85C31">
        <w:rPr>
          <w:rFonts w:ascii="Times New Roman" w:hAnsi="Times New Roman" w:cs="Times New Roman"/>
        </w:rPr>
        <w:t>N/A</w:t>
      </w:r>
    </w:p>
    <w:p w14:paraId="216117C5" w14:textId="77777777" w:rsidR="00E8589D" w:rsidRPr="00A85C31" w:rsidRDefault="00E8589D" w:rsidP="00E8589D">
      <w:pPr>
        <w:spacing w:after="0" w:line="240" w:lineRule="auto"/>
        <w:jc w:val="both"/>
        <w:rPr>
          <w:rFonts w:ascii="Times New Roman" w:hAnsi="Times New Roman" w:cs="Times New Roman"/>
        </w:rPr>
      </w:pPr>
    </w:p>
    <w:p w14:paraId="24D9A9EC" w14:textId="77777777" w:rsidR="00E8589D" w:rsidRPr="00A85C31" w:rsidRDefault="00E8589D" w:rsidP="00E8589D">
      <w:pPr>
        <w:spacing w:after="0" w:line="240" w:lineRule="auto"/>
        <w:jc w:val="both"/>
        <w:rPr>
          <w:rFonts w:ascii="Times New Roman" w:hAnsi="Times New Roman" w:cs="Times New Roman"/>
        </w:rPr>
      </w:pPr>
      <w:r w:rsidRPr="00A85C31">
        <w:rPr>
          <w:rFonts w:ascii="Times New Roman" w:hAnsi="Times New Roman" w:cs="Times New Roman"/>
        </w:rPr>
        <w:t>MIDIP</w:t>
      </w:r>
    </w:p>
    <w:p w14:paraId="4D5895E7" w14:textId="77777777" w:rsidR="00E8589D" w:rsidRPr="00A85C31" w:rsidRDefault="00E8589D" w:rsidP="00E8589D">
      <w:pPr>
        <w:spacing w:after="0" w:line="240" w:lineRule="auto"/>
        <w:jc w:val="both"/>
        <w:rPr>
          <w:rFonts w:ascii="Times New Roman" w:hAnsi="Times New Roman" w:cs="Times New Roman"/>
        </w:rPr>
      </w:pPr>
      <w:r w:rsidRPr="00A85C31">
        <w:rPr>
          <w:rFonts w:ascii="Times New Roman" w:hAnsi="Times New Roman" w:cs="Times New Roman"/>
        </w:rPr>
        <w:t>N/A</w:t>
      </w:r>
    </w:p>
    <w:p w14:paraId="759F817D" w14:textId="69C042F6" w:rsidR="0058215E" w:rsidRPr="00A85C31" w:rsidRDefault="0058215E" w:rsidP="0058215E">
      <w:pPr>
        <w:spacing w:after="0" w:line="240" w:lineRule="auto"/>
        <w:jc w:val="both"/>
        <w:rPr>
          <w:rFonts w:ascii="Times New Roman" w:hAnsi="Times New Roman" w:cs="Times New Roman"/>
        </w:rPr>
      </w:pPr>
    </w:p>
    <w:p w14:paraId="0337A0B5" w14:textId="77777777" w:rsidR="0058215E" w:rsidRPr="00A85C31" w:rsidRDefault="0058215E" w:rsidP="0058215E">
      <w:pPr>
        <w:spacing w:after="0" w:line="240" w:lineRule="auto"/>
        <w:jc w:val="both"/>
        <w:rPr>
          <w:rFonts w:ascii="Times New Roman" w:hAnsi="Times New Roman" w:cs="Times New Roman"/>
        </w:rPr>
      </w:pPr>
    </w:p>
    <w:p w14:paraId="081D02D2"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MID#2701</w:t>
      </w:r>
    </w:p>
    <w:p w14:paraId="5C01D535" w14:textId="7B36AF2F" w:rsidR="0058215E" w:rsidRPr="00A85C31" w:rsidRDefault="00F822E1" w:rsidP="00F822E1">
      <w:pPr>
        <w:spacing w:after="0" w:line="240" w:lineRule="auto"/>
        <w:jc w:val="both"/>
        <w:rPr>
          <w:rFonts w:ascii="Times New Roman" w:hAnsi="Times New Roman" w:cs="Times New Roman"/>
        </w:rPr>
      </w:pPr>
      <w:r w:rsidRPr="00A85C31">
        <w:rPr>
          <w:rFonts w:ascii="Times New Roman" w:hAnsi="Times New Roman" w:cs="Times New Roman"/>
        </w:rPr>
        <w:t>MID#2701</w:t>
      </w:r>
      <w:r w:rsidRPr="00A85C31">
        <w:rPr>
          <w:rFonts w:ascii="Times New Roman" w:hAnsi="Times New Roman" w:cs="Times New Roman"/>
          <w:b/>
        </w:rPr>
        <w:t xml:space="preserve"> </w:t>
      </w:r>
      <w:r w:rsidRPr="00A85C31">
        <w:rPr>
          <w:rFonts w:ascii="Times New Roman" w:hAnsi="Times New Roman" w:cs="Times New Roman"/>
        </w:rPr>
        <w:t>concerns a show of force by Japan targeting China. GML contend</w:t>
      </w:r>
      <w:r w:rsidR="0058215E" w:rsidRPr="00A85C31">
        <w:rPr>
          <w:rFonts w:ascii="Times New Roman" w:hAnsi="Times New Roman" w:cs="Times New Roman"/>
        </w:rPr>
        <w:t xml:space="preserve"> that when four Chinese vessels sailed into the Amur River (intent on recovering the right of naval navigation through the water system from Russia) they were followed by Japanese torpedo boats. They argue that the action between China and Japan does not qualify as a MID because the “Japanese are really just bystanders.” Leong (1976, pp. 60-69)</w:t>
      </w:r>
      <w:r w:rsidR="003F2230" w:rsidRPr="00A85C31">
        <w:rPr>
          <w:rFonts w:ascii="Times New Roman" w:hAnsi="Times New Roman" w:cs="Times New Roman"/>
        </w:rPr>
        <w:t xml:space="preserve"> confirms that China sailed four armed vessels into Russian-administered waters. </w:t>
      </w:r>
      <w:r w:rsidR="0058215E" w:rsidRPr="00A85C31">
        <w:rPr>
          <w:rFonts w:ascii="Times New Roman" w:hAnsi="Times New Roman" w:cs="Times New Roman"/>
        </w:rPr>
        <w:t>China was also noted to be anxious because of Japan's aspiration to gain control of Russian territory; Japanese had earlier demonstrated its intent by seizing several Russian vessels in the area. Based on these accounts, we find that the sailings of military ships by both China and Japan were purposeful public demonstrations of force</w:t>
      </w:r>
      <w:r w:rsidR="00EA0D61" w:rsidRPr="00A85C31">
        <w:rPr>
          <w:rFonts w:ascii="Times New Roman" w:hAnsi="Times New Roman" w:cs="Times New Roman"/>
        </w:rPr>
        <w:t xml:space="preserve"> targeting each other</w:t>
      </w:r>
      <w:r w:rsidR="0058215E" w:rsidRPr="00A85C31">
        <w:rPr>
          <w:rFonts w:ascii="Times New Roman" w:hAnsi="Times New Roman" w:cs="Times New Roman"/>
        </w:rPr>
        <w:t>, as both states desired to take control of Russian territory and to dissuade one another from doing the same. We have decided to keep MID#2701 and change CHN HiAct from 0 to 7.</w:t>
      </w:r>
    </w:p>
    <w:p w14:paraId="4D5D3573" w14:textId="77777777" w:rsidR="0058215E" w:rsidRPr="00A85C31" w:rsidRDefault="0058215E" w:rsidP="0058215E">
      <w:pPr>
        <w:spacing w:after="0" w:line="240" w:lineRule="auto"/>
        <w:jc w:val="both"/>
        <w:rPr>
          <w:rFonts w:ascii="Times New Roman" w:hAnsi="Times New Roman" w:cs="Times New Roman"/>
        </w:rPr>
      </w:pPr>
    </w:p>
    <w:p w14:paraId="0BD85A3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MID#2701 CHANGES:</w:t>
      </w:r>
    </w:p>
    <w:p w14:paraId="0609B6D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3DB90FA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7F9B666A" w14:textId="77777777" w:rsidR="0058215E" w:rsidRPr="00A85C31" w:rsidRDefault="0058215E" w:rsidP="0058215E">
      <w:pPr>
        <w:spacing w:after="0" w:line="240" w:lineRule="auto"/>
        <w:jc w:val="both"/>
        <w:rPr>
          <w:rFonts w:ascii="Times New Roman" w:hAnsi="Times New Roman" w:cs="Times New Roman"/>
        </w:rPr>
      </w:pPr>
    </w:p>
    <w:p w14:paraId="07B4F96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44D0B8D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 (ccode 710)</w:t>
      </w:r>
    </w:p>
    <w:p w14:paraId="1650C4F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710)</w:t>
      </w:r>
    </w:p>
    <w:p w14:paraId="33A0E091" w14:textId="77777777" w:rsidR="0058215E" w:rsidRPr="00A85C31" w:rsidRDefault="0058215E" w:rsidP="0058215E">
      <w:pPr>
        <w:spacing w:after="0" w:line="240" w:lineRule="auto"/>
        <w:jc w:val="both"/>
        <w:rPr>
          <w:rFonts w:ascii="Times New Roman" w:hAnsi="Times New Roman" w:cs="Times New Roman"/>
        </w:rPr>
      </w:pPr>
    </w:p>
    <w:p w14:paraId="3DD3F44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074F9E0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46DBED8" w14:textId="77777777" w:rsidR="0058215E" w:rsidRPr="00A85C31" w:rsidRDefault="0058215E" w:rsidP="0058215E">
      <w:pPr>
        <w:spacing w:after="0" w:line="240" w:lineRule="auto"/>
        <w:jc w:val="both"/>
        <w:rPr>
          <w:rFonts w:ascii="Times New Roman" w:hAnsi="Times New Roman" w:cs="Times New Roman"/>
        </w:rPr>
      </w:pPr>
    </w:p>
    <w:p w14:paraId="513F319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005D845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EAB7A7E" w14:textId="77777777" w:rsidR="0058215E" w:rsidRPr="00A85C31" w:rsidRDefault="0058215E" w:rsidP="0058215E">
      <w:pPr>
        <w:spacing w:after="0" w:line="240" w:lineRule="auto"/>
        <w:jc w:val="both"/>
        <w:rPr>
          <w:rFonts w:ascii="Times New Roman" w:hAnsi="Times New Roman" w:cs="Times New Roman"/>
        </w:rPr>
      </w:pPr>
    </w:p>
    <w:p w14:paraId="3386E8AD"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MID#2712</w:t>
      </w:r>
    </w:p>
    <w:p w14:paraId="5998FFDA" w14:textId="758DD5EE" w:rsidR="0058215E" w:rsidRPr="00A85C31" w:rsidRDefault="006100C3" w:rsidP="0058215E">
      <w:pPr>
        <w:spacing w:after="0" w:line="240" w:lineRule="auto"/>
        <w:jc w:val="both"/>
        <w:rPr>
          <w:rFonts w:ascii="Times New Roman" w:hAnsi="Times New Roman" w:cs="Times New Roman"/>
        </w:rPr>
      </w:pPr>
      <w:r w:rsidRPr="00A85C31">
        <w:rPr>
          <w:rFonts w:ascii="Times New Roman" w:hAnsi="Times New Roman" w:cs="Times New Roman"/>
        </w:rPr>
        <w:t>MID#2712 concerns a border violation by China targeting the USSR.</w:t>
      </w:r>
      <w:r w:rsidR="0058215E" w:rsidRPr="00A85C31">
        <w:rPr>
          <w:rFonts w:ascii="Times New Roman" w:hAnsi="Times New Roman" w:cs="Times New Roman"/>
        </w:rPr>
        <w:t xml:space="preserve"> GML </w:t>
      </w:r>
      <w:r w:rsidRPr="00A85C31">
        <w:rPr>
          <w:rFonts w:ascii="Times New Roman" w:hAnsi="Times New Roman" w:cs="Times New Roman"/>
        </w:rPr>
        <w:t>contend</w:t>
      </w:r>
      <w:r w:rsidR="0058215E" w:rsidRPr="00A85C31">
        <w:rPr>
          <w:rFonts w:ascii="Times New Roman" w:hAnsi="Times New Roman" w:cs="Times New Roman"/>
        </w:rPr>
        <w:t xml:space="preserve"> that China denied Soviet accusations that they committed </w:t>
      </w:r>
      <w:r w:rsidR="008443FD" w:rsidRPr="00A85C31">
        <w:rPr>
          <w:rFonts w:ascii="Times New Roman" w:hAnsi="Times New Roman" w:cs="Times New Roman"/>
        </w:rPr>
        <w:t>border violation</w:t>
      </w:r>
      <w:r w:rsidR="009B65E1" w:rsidRPr="00A85C31">
        <w:rPr>
          <w:rFonts w:ascii="Times New Roman" w:hAnsi="Times New Roman" w:cs="Times New Roman"/>
        </w:rPr>
        <w:t>s</w:t>
      </w:r>
      <w:r w:rsidR="008443FD" w:rsidRPr="00A85C31">
        <w:rPr>
          <w:rFonts w:ascii="Times New Roman" w:hAnsi="Times New Roman" w:cs="Times New Roman"/>
        </w:rPr>
        <w:t xml:space="preserve"> against Soviet-backed Mongolia</w:t>
      </w:r>
      <w:r w:rsidR="0058215E" w:rsidRPr="00A85C31">
        <w:rPr>
          <w:rFonts w:ascii="Times New Roman" w:hAnsi="Times New Roman" w:cs="Times New Roman"/>
        </w:rPr>
        <w:t xml:space="preserve"> and further state that contemporary analysts suggest that these accusations were fabricated by the Soviets</w:t>
      </w:r>
      <w:r w:rsidR="00D469E7" w:rsidRPr="00A85C31">
        <w:rPr>
          <w:rFonts w:ascii="Times New Roman" w:hAnsi="Times New Roman" w:cs="Times New Roman"/>
        </w:rPr>
        <w:t xml:space="preserve"> and therefore, </w:t>
      </w:r>
      <w:r w:rsidR="00A30A67" w:rsidRPr="00A85C31">
        <w:rPr>
          <w:rFonts w:ascii="Times New Roman" w:hAnsi="Times New Roman" w:cs="Times New Roman"/>
        </w:rPr>
        <w:t xml:space="preserve">MID#2712 should </w:t>
      </w:r>
      <w:r w:rsidR="00D469E7" w:rsidRPr="00A85C31">
        <w:rPr>
          <w:rFonts w:ascii="Times New Roman" w:hAnsi="Times New Roman" w:cs="Times New Roman"/>
        </w:rPr>
        <w:t xml:space="preserve">be dropped. </w:t>
      </w:r>
      <w:r w:rsidR="00A24B67" w:rsidRPr="00A85C31">
        <w:rPr>
          <w:rFonts w:ascii="Times New Roman" w:hAnsi="Times New Roman" w:cs="Times New Roman"/>
        </w:rPr>
        <w:t xml:space="preserve">However, we believe that </w:t>
      </w:r>
      <w:r w:rsidR="006E654C" w:rsidRPr="00A85C31">
        <w:rPr>
          <w:rFonts w:ascii="Times New Roman" w:hAnsi="Times New Roman" w:cs="Times New Roman"/>
        </w:rPr>
        <w:t>this MID should be kept and that the target should be changed to Mongolia (as the actions occurred along the Ch</w:t>
      </w:r>
      <w:r w:rsidR="00017054" w:rsidRPr="00A85C31">
        <w:rPr>
          <w:rFonts w:ascii="Times New Roman" w:hAnsi="Times New Roman" w:cs="Times New Roman"/>
        </w:rPr>
        <w:t>inese-Mongolian border). S</w:t>
      </w:r>
      <w:r w:rsidR="0058215E" w:rsidRPr="00A85C31">
        <w:rPr>
          <w:rFonts w:ascii="Times New Roman" w:hAnsi="Times New Roman" w:cs="Times New Roman"/>
        </w:rPr>
        <w:t>ources (Whiting 1975, p. 246; NYT - 16 Sep 1973: 11; Washington Post - 07 Sep 1973: A23, 15 Sep 1973: A18; Christian Science Monitor - 15 Sep 1973: 1) note that the Soviets and Chinese were engaged in a rivalry over Mongolia</w:t>
      </w:r>
      <w:r w:rsidR="008443FD" w:rsidRPr="00A85C31">
        <w:rPr>
          <w:rFonts w:ascii="Times New Roman" w:hAnsi="Times New Roman" w:cs="Times New Roman"/>
        </w:rPr>
        <w:t>,</w:t>
      </w:r>
      <w:r w:rsidR="0058215E" w:rsidRPr="00A85C31">
        <w:rPr>
          <w:rFonts w:ascii="Times New Roman" w:hAnsi="Times New Roman" w:cs="Times New Roman"/>
        </w:rPr>
        <w:t xml:space="preserve"> and that </w:t>
      </w:r>
      <w:r w:rsidR="008443FD" w:rsidRPr="00A85C31">
        <w:rPr>
          <w:rFonts w:ascii="Times New Roman" w:hAnsi="Times New Roman" w:cs="Times New Roman"/>
        </w:rPr>
        <w:t>in September</w:t>
      </w:r>
      <w:r w:rsidR="0058215E" w:rsidRPr="00A85C31">
        <w:rPr>
          <w:rFonts w:ascii="Times New Roman" w:hAnsi="Times New Roman" w:cs="Times New Roman"/>
        </w:rPr>
        <w:t xml:space="preserve"> 1973</w:t>
      </w:r>
      <w:r w:rsidR="008443FD" w:rsidRPr="00A85C31">
        <w:rPr>
          <w:rFonts w:ascii="Times New Roman" w:hAnsi="Times New Roman" w:cs="Times New Roman"/>
        </w:rPr>
        <w:t>,</w:t>
      </w:r>
      <w:r w:rsidR="0058215E" w:rsidRPr="00A85C31">
        <w:rPr>
          <w:rFonts w:ascii="Times New Roman" w:hAnsi="Times New Roman" w:cs="Times New Roman"/>
        </w:rPr>
        <w:t xml:space="preserve"> Soviet-backed Mongolia charged China with border violations, subversion, and sabotage. Soviet broadcasts, quoting the Mongolian press, accused the Chinese of an unspecified number of direct border violations, saying that despite numerous Mongolian protests, Chinese troops had deliberately penetrated as far as 20 kilometers inside Mongolian territory. We believe that the Soviet broadcasts are sufficient for the coding of this MID, as it is unlikely that the broadcasts were fabrications. We have decided to keep MID#2712, dropping USR as a participant and add MON as the </w:t>
      </w:r>
      <w:r w:rsidR="00DF33D5" w:rsidRPr="00A85C31">
        <w:rPr>
          <w:rFonts w:ascii="Times New Roman" w:hAnsi="Times New Roman" w:cs="Times New Roman"/>
        </w:rPr>
        <w:t>target of the actions by</w:t>
      </w:r>
      <w:r w:rsidR="0058215E" w:rsidRPr="00A85C31">
        <w:rPr>
          <w:rFonts w:ascii="Times New Roman" w:hAnsi="Times New Roman" w:cs="Times New Roman"/>
        </w:rPr>
        <w:t xml:space="preserve"> CHN.</w:t>
      </w:r>
    </w:p>
    <w:p w14:paraId="5D9C2137" w14:textId="77777777" w:rsidR="0058215E" w:rsidRPr="00A85C31" w:rsidRDefault="0058215E" w:rsidP="0058215E">
      <w:pPr>
        <w:spacing w:after="0" w:line="240" w:lineRule="auto"/>
        <w:jc w:val="both"/>
        <w:rPr>
          <w:rFonts w:ascii="Times New Roman" w:hAnsi="Times New Roman" w:cs="Times New Roman"/>
        </w:rPr>
      </w:pPr>
    </w:p>
    <w:p w14:paraId="49B31EB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MID#2712 CHANGES:</w:t>
      </w:r>
    </w:p>
    <w:p w14:paraId="77ADFCE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68CB895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63600E8A" w14:textId="77777777" w:rsidR="0058215E" w:rsidRPr="00A85C31" w:rsidRDefault="0058215E" w:rsidP="0058215E">
      <w:pPr>
        <w:spacing w:after="0" w:line="240" w:lineRule="auto"/>
        <w:jc w:val="both"/>
        <w:rPr>
          <w:rFonts w:ascii="Times New Roman" w:hAnsi="Times New Roman" w:cs="Times New Roman"/>
        </w:rPr>
      </w:pPr>
    </w:p>
    <w:p w14:paraId="771AB8B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572D5CF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StAbb: “MON” (ccode 365)</w:t>
      </w:r>
    </w:p>
    <w:p w14:paraId="0254156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ccode: 712 (ccode 365)</w:t>
      </w:r>
    </w:p>
    <w:p w14:paraId="6EC691B8" w14:textId="77777777" w:rsidR="0058215E" w:rsidRPr="00A85C31" w:rsidRDefault="0058215E" w:rsidP="0058215E">
      <w:pPr>
        <w:spacing w:after="0" w:line="240" w:lineRule="auto"/>
        <w:jc w:val="both"/>
        <w:rPr>
          <w:rFonts w:ascii="Times New Roman" w:hAnsi="Times New Roman" w:cs="Times New Roman"/>
        </w:rPr>
      </w:pPr>
    </w:p>
    <w:p w14:paraId="52D1369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3F28C55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A270C5F" w14:textId="77777777" w:rsidR="0058215E" w:rsidRPr="00A85C31" w:rsidRDefault="0058215E" w:rsidP="0058215E">
      <w:pPr>
        <w:spacing w:after="0" w:line="240" w:lineRule="auto"/>
        <w:jc w:val="both"/>
        <w:rPr>
          <w:rFonts w:ascii="Times New Roman" w:hAnsi="Times New Roman" w:cs="Times New Roman"/>
        </w:rPr>
      </w:pPr>
    </w:p>
    <w:p w14:paraId="67125EB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46C89A4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8D26830" w14:textId="77777777" w:rsidR="0058215E" w:rsidRPr="00A85C31" w:rsidRDefault="0058215E" w:rsidP="0058215E">
      <w:pPr>
        <w:spacing w:after="0" w:line="240" w:lineRule="auto"/>
        <w:jc w:val="both"/>
        <w:rPr>
          <w:rFonts w:ascii="Times New Roman" w:hAnsi="Times New Roman" w:cs="Times New Roman"/>
        </w:rPr>
      </w:pPr>
    </w:p>
    <w:p w14:paraId="5AF3B23B"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MID#2737</w:t>
      </w:r>
    </w:p>
    <w:p w14:paraId="038BFC91" w14:textId="700200C8" w:rsidR="00193204" w:rsidRPr="00A85C31" w:rsidRDefault="00193204" w:rsidP="00193204">
      <w:pPr>
        <w:spacing w:after="0" w:line="240" w:lineRule="auto"/>
        <w:jc w:val="both"/>
        <w:rPr>
          <w:rFonts w:ascii="Times New Roman" w:hAnsi="Times New Roman" w:cs="Times New Roman"/>
        </w:rPr>
      </w:pPr>
      <w:r w:rsidRPr="00A85C31">
        <w:rPr>
          <w:rFonts w:ascii="Times New Roman" w:hAnsi="Times New Roman" w:cs="Times New Roman"/>
        </w:rPr>
        <w:t>MID</w:t>
      </w:r>
      <w:r w:rsidR="00203C79" w:rsidRPr="00A85C31">
        <w:rPr>
          <w:rFonts w:ascii="Times New Roman" w:hAnsi="Times New Roman" w:cs="Times New Roman"/>
        </w:rPr>
        <w:t>#2737</w:t>
      </w:r>
      <w:r w:rsidRPr="00A85C31">
        <w:rPr>
          <w:rFonts w:ascii="Times New Roman" w:hAnsi="Times New Roman" w:cs="Times New Roman"/>
        </w:rPr>
        <w:t xml:space="preserve"> involves a threat to use force by Canada </w:t>
      </w:r>
      <w:r w:rsidR="00D4758F" w:rsidRPr="00A85C31">
        <w:rPr>
          <w:rFonts w:ascii="Times New Roman" w:hAnsi="Times New Roman" w:cs="Times New Roman"/>
        </w:rPr>
        <w:t>targeting</w:t>
      </w:r>
      <w:r w:rsidRPr="00A85C31">
        <w:rPr>
          <w:rFonts w:ascii="Times New Roman" w:hAnsi="Times New Roman" w:cs="Times New Roman"/>
        </w:rPr>
        <w:t xml:space="preserve"> France. Specifically, Canada threatened to seize French fishermen caught fishing in the Burgeo Bank area because France had exceeded its cod quota. GML contend that this threat to use force was directed against French civilians, not the government. Sources </w:t>
      </w:r>
      <w:r w:rsidR="003822F2" w:rsidRPr="00A85C31">
        <w:rPr>
          <w:rFonts w:ascii="Times New Roman" w:hAnsi="Times New Roman" w:cs="Times New Roman"/>
        </w:rPr>
        <w:t>(Facts on File - March 13, 1987,</w:t>
      </w:r>
      <w:r w:rsidRPr="00A85C31">
        <w:rPr>
          <w:rFonts w:ascii="Times New Roman" w:hAnsi="Times New Roman" w:cs="Times New Roman"/>
        </w:rPr>
        <w:t xml:space="preserve"> March 27, 1987) note that the Canadian transportation minister warned France against exceeding a negotiated limit on cod fishing and cautioned Paris that ports would be closed to French trawlers if France violated the accord. After a subsequent announcement that Canadian ports were indefinitely closed to French fishing vessels, the transportation minister “also warned that French crews would be arrested if found fishing in the…area.” Here, a naval vessel arrest would constitute a seizure. Furthermore, the French foreign ministry called the action "unjustified and contrary to international law and commitments made by Canada," indicating that the French government viewed the threat as a state-to-state action. Therefore, we decided to maintain MID#2737.</w:t>
      </w:r>
    </w:p>
    <w:p w14:paraId="4FED70D6" w14:textId="77777777" w:rsidR="0058215E" w:rsidRPr="00A85C31" w:rsidRDefault="0058215E" w:rsidP="0058215E">
      <w:pPr>
        <w:spacing w:after="0" w:line="240" w:lineRule="auto"/>
        <w:jc w:val="both"/>
        <w:rPr>
          <w:rFonts w:ascii="Times New Roman" w:hAnsi="Times New Roman" w:cs="Times New Roman"/>
        </w:rPr>
      </w:pPr>
    </w:p>
    <w:p w14:paraId="630EAA91"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MID#2814</w:t>
      </w:r>
    </w:p>
    <w:p w14:paraId="3CA86706" w14:textId="2B0A4301" w:rsidR="00FA2214" w:rsidRPr="00A85C31" w:rsidRDefault="00FA2214" w:rsidP="00FA2214">
      <w:pPr>
        <w:spacing w:after="0" w:line="240" w:lineRule="auto"/>
        <w:jc w:val="both"/>
        <w:rPr>
          <w:rFonts w:ascii="Times New Roman" w:hAnsi="Times New Roman" w:cs="Times New Roman"/>
        </w:rPr>
      </w:pPr>
      <w:r w:rsidRPr="00A85C31">
        <w:rPr>
          <w:rFonts w:ascii="Times New Roman" w:hAnsi="Times New Roman" w:cs="Times New Roman"/>
        </w:rPr>
        <w:t>MID</w:t>
      </w:r>
      <w:r w:rsidR="00130DC3" w:rsidRPr="00A85C31">
        <w:rPr>
          <w:rFonts w:ascii="Times New Roman" w:hAnsi="Times New Roman" w:cs="Times New Roman"/>
        </w:rPr>
        <w:t>#2814</w:t>
      </w:r>
      <w:r w:rsidRPr="00A85C31">
        <w:rPr>
          <w:rFonts w:ascii="Times New Roman" w:hAnsi="Times New Roman" w:cs="Times New Roman"/>
        </w:rPr>
        <w:t xml:space="preserve"> involves a show of force by the Netherlands and Belgium </w:t>
      </w:r>
      <w:r w:rsidR="00130DC3" w:rsidRPr="00A85C31">
        <w:rPr>
          <w:rFonts w:ascii="Times New Roman" w:hAnsi="Times New Roman" w:cs="Times New Roman"/>
        </w:rPr>
        <w:t>targeting</w:t>
      </w:r>
      <w:r w:rsidRPr="00A85C31">
        <w:rPr>
          <w:rFonts w:ascii="Times New Roman" w:hAnsi="Times New Roman" w:cs="Times New Roman"/>
        </w:rPr>
        <w:t xml:space="preserve"> Iran. GML </w:t>
      </w:r>
      <w:r w:rsidR="00A808D6" w:rsidRPr="00A85C31">
        <w:rPr>
          <w:rFonts w:ascii="Times New Roman" w:hAnsi="Times New Roman" w:cs="Times New Roman"/>
        </w:rPr>
        <w:t>contend</w:t>
      </w:r>
      <w:r w:rsidRPr="00A85C31">
        <w:rPr>
          <w:rFonts w:ascii="Times New Roman" w:hAnsi="Times New Roman" w:cs="Times New Roman"/>
        </w:rPr>
        <w:t xml:space="preserve"> that this was coded as the result of the Dutch and Belgians sending minesweeping vessels to the Persian Gulf as a part of a coalition of countries clearing mines. They argue that this was not a show of force against Iran. Sources (Facts on File - September 11, 1987, September 25, 1987, O</w:t>
      </w:r>
      <w:r w:rsidR="00890D41" w:rsidRPr="00A85C31">
        <w:rPr>
          <w:rFonts w:ascii="Times New Roman" w:hAnsi="Times New Roman" w:cs="Times New Roman"/>
        </w:rPr>
        <w:t>ctober 9, 1987; AP - September 7</w:t>
      </w:r>
      <w:r w:rsidRPr="00A85C31">
        <w:rPr>
          <w:rFonts w:ascii="Times New Roman" w:hAnsi="Times New Roman" w:cs="Times New Roman"/>
        </w:rPr>
        <w:t>, 1987; NYT -  September 23, 1987) confirm that the Dutch and Belgian ships were in the Gulf to assist in minesweeping operations, as opposed to directing its forces against Iran. However, these sources also note that Iran did not fully welcome these operations, as an American military helicopter attacked and disabled an Iranian naval vessel that was allegedly laying mines on Sept. 21, and Iran continued to conduct raids on vessels that were unescorted by any of the growing number of foreign warships now patrolling the Gulf. These actions indicate that the minesweeping operations were central to the coalition's ch</w:t>
      </w:r>
      <w:r w:rsidR="003822F2" w:rsidRPr="00A85C31">
        <w:rPr>
          <w:rFonts w:ascii="Times New Roman" w:hAnsi="Times New Roman" w:cs="Times New Roman"/>
        </w:rPr>
        <w:t xml:space="preserve">allenges against Iranian policy. </w:t>
      </w:r>
      <w:r w:rsidRPr="00A85C31">
        <w:rPr>
          <w:rFonts w:ascii="Times New Roman" w:hAnsi="Times New Roman" w:cs="Times New Roman"/>
        </w:rPr>
        <w:t>We therefore decided to keep MID#2814.</w:t>
      </w:r>
    </w:p>
    <w:p w14:paraId="09577000" w14:textId="77777777" w:rsidR="0058215E" w:rsidRPr="00A85C31" w:rsidRDefault="0058215E" w:rsidP="0058215E">
      <w:pPr>
        <w:spacing w:after="0" w:line="240" w:lineRule="auto"/>
        <w:jc w:val="both"/>
        <w:rPr>
          <w:rFonts w:ascii="Times New Roman" w:hAnsi="Times New Roman" w:cs="Times New Roman"/>
        </w:rPr>
      </w:pPr>
    </w:p>
    <w:p w14:paraId="7A70560F"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MID#2837</w:t>
      </w:r>
    </w:p>
    <w:p w14:paraId="42A28824" w14:textId="6BDA185C" w:rsidR="0058215E" w:rsidRPr="00A85C31" w:rsidRDefault="00EE4588"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MID#2837 concerns a show of force by Russia, Germany, France, Austria-Hungary, the United Kingdom, and Italy targeting Greece. </w:t>
      </w:r>
      <w:r w:rsidR="0058215E" w:rsidRPr="00A85C31">
        <w:rPr>
          <w:rFonts w:ascii="Times New Roman" w:hAnsi="Times New Roman" w:cs="Times New Roman"/>
        </w:rPr>
        <w:t xml:space="preserve">GML </w:t>
      </w:r>
      <w:r w:rsidRPr="00A85C31">
        <w:rPr>
          <w:rFonts w:ascii="Times New Roman" w:hAnsi="Times New Roman" w:cs="Times New Roman"/>
        </w:rPr>
        <w:t>contend</w:t>
      </w:r>
      <w:r w:rsidR="0058215E" w:rsidRPr="00A85C31">
        <w:rPr>
          <w:rFonts w:ascii="Times New Roman" w:hAnsi="Times New Roman" w:cs="Times New Roman"/>
        </w:rPr>
        <w:t xml:space="preserve"> that </w:t>
      </w:r>
      <w:r w:rsidR="00CC5FE1" w:rsidRPr="00A85C31">
        <w:rPr>
          <w:rFonts w:ascii="Times New Roman" w:hAnsi="Times New Roman" w:cs="Times New Roman"/>
        </w:rPr>
        <w:t>this</w:t>
      </w:r>
      <w:r w:rsidR="0058215E" w:rsidRPr="00A85C31">
        <w:rPr>
          <w:rFonts w:ascii="Times New Roman" w:hAnsi="Times New Roman" w:cs="Times New Roman"/>
        </w:rPr>
        <w:t xml:space="preserve"> "probably refers to the increasing pressure placed on the Sultan to resolve the Cretan Crisis in 1896 – the Great Powers had fleets in the Mediterranean" and if so, this pressure does not constitute a codeable militarized incident. Dakin </w:t>
      </w:r>
      <w:r w:rsidR="00CC5FE1" w:rsidRPr="00A85C31">
        <w:rPr>
          <w:rFonts w:ascii="Times New Roman" w:hAnsi="Times New Roman" w:cs="Times New Roman"/>
        </w:rPr>
        <w:t>(</w:t>
      </w:r>
      <w:r w:rsidR="0058215E" w:rsidRPr="00A85C31">
        <w:rPr>
          <w:rFonts w:ascii="Times New Roman" w:hAnsi="Times New Roman" w:cs="Times New Roman"/>
        </w:rPr>
        <w:t>1972, p. 150)</w:t>
      </w:r>
      <w:r w:rsidR="00CC5FE1" w:rsidRPr="00A85C31">
        <w:rPr>
          <w:rFonts w:ascii="Times New Roman" w:hAnsi="Times New Roman" w:cs="Times New Roman"/>
        </w:rPr>
        <w:t>, however,</w:t>
      </w:r>
      <w:r w:rsidR="0058215E" w:rsidRPr="00A85C31">
        <w:rPr>
          <w:rFonts w:ascii="Times New Roman" w:hAnsi="Times New Roman" w:cs="Times New Roman"/>
        </w:rPr>
        <w:t xml:space="preserve"> note</w:t>
      </w:r>
      <w:r w:rsidR="00CC5FE1" w:rsidRPr="00A85C31">
        <w:rPr>
          <w:rFonts w:ascii="Times New Roman" w:hAnsi="Times New Roman" w:cs="Times New Roman"/>
        </w:rPr>
        <w:t>s</w:t>
      </w:r>
      <w:r w:rsidR="0058215E" w:rsidRPr="00A85C31">
        <w:rPr>
          <w:rFonts w:ascii="Times New Roman" w:hAnsi="Times New Roman" w:cs="Times New Roman"/>
        </w:rPr>
        <w:t xml:space="preserve"> that the Greek government did nothing in response to a massacre of Greeks in Crete by Turks, which was a retaliation for a May 18, 1896 incident, "for the powers had sent their warships to the island," referring to the European Great Powers as coded. Greek Prime Minister Deliyannis was waiting to see what became of the Cretan request to Britain to occupy the island and of the proposal of the powers, initiated by Austria, that the central government of the Ottoman Empire should summon the Cretan assembly and grant general amnesty. The European powers made a political initiative in Athens on July 6, and the Porte demanded that the flow of money, arms, and volunteers from Greece to Crete should cease. While the pressure by the Great Powers does seem to be directed towards the Ottoman Empire to resolve the issues in Crete, Greece appears to be affected by the pressure as well. The actions of sending warships to the island constitutes a public demonstration by a state of its military forces as originally coded; therefore, we have decided to keep MID#2837.</w:t>
      </w:r>
    </w:p>
    <w:p w14:paraId="704DAF4E" w14:textId="77777777" w:rsidR="0058215E" w:rsidRPr="00A85C31" w:rsidRDefault="0058215E" w:rsidP="0058215E">
      <w:pPr>
        <w:spacing w:after="0" w:line="240" w:lineRule="auto"/>
        <w:jc w:val="both"/>
        <w:rPr>
          <w:rFonts w:ascii="Times New Roman" w:hAnsi="Times New Roman" w:cs="Times New Roman"/>
        </w:rPr>
      </w:pPr>
    </w:p>
    <w:p w14:paraId="6F4B488E"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MID#2882</w:t>
      </w:r>
    </w:p>
    <w:p w14:paraId="362B6E4A" w14:textId="61EDC5BC"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 xml:space="preserve">GML </w:t>
      </w:r>
      <w:r w:rsidR="0030253C" w:rsidRPr="00A85C31">
        <w:rPr>
          <w:rFonts w:ascii="Times New Roman" w:hAnsi="Times New Roman" w:cs="Times New Roman"/>
        </w:rPr>
        <w:t>contend</w:t>
      </w:r>
      <w:r w:rsidRPr="00A85C31">
        <w:rPr>
          <w:rFonts w:ascii="Times New Roman" w:hAnsi="Times New Roman" w:cs="Times New Roman"/>
        </w:rPr>
        <w:t xml:space="preserve"> that MID#2882 refers to a June 11, 1961 seizure and detainment of several Japanese fishing vessels by a Soviet patrol vessel and </w:t>
      </w:r>
      <w:r w:rsidR="00084F18" w:rsidRPr="00A85C31">
        <w:rPr>
          <w:rFonts w:ascii="Times New Roman" w:hAnsi="Times New Roman" w:cs="Times New Roman"/>
        </w:rPr>
        <w:t xml:space="preserve">that, </w:t>
      </w:r>
      <w:r w:rsidRPr="00A85C31">
        <w:rPr>
          <w:rFonts w:ascii="Times New Roman" w:hAnsi="Times New Roman" w:cs="Times New Roman"/>
        </w:rPr>
        <w:t>without evidence of a protest by Japan, this MID should be dropped. Sources (NYT - 12 June 1961: 3, 16 July 1961: 25, 30 July 1961: 18, 29 Aug 1961: 22, 30 Aug 1961: 66, 05 Sep 1961: 31, 27 Oct 1961: 22) note that from June 1961 to at least until August 30, 1961 (encompassing the dates as originally coded), the Soviet Union seized several Japanese fishing vessels, detained the boats and their crew, and slowly released them continuing into October 1961. The sources also note that Japan had demanded the immediate release of the 13 boats and their crew taken prior to the August 30, 1961 seizure; this constitutes a protest. We have decided to keep MID#2882, changing the EndMon, EndDay, and EndYear to April 27, 1962, respectively, to reflect that on October 27, 1961, Soviet authorities freed 21 Japanese fishermen, while still detaining 7 vessels and 8 other fishermen. As the seizures are a sub-war militarized dispute in absence of a formal resolution, the end date reflects when there are no codable incidents for at least six months.</w:t>
      </w:r>
    </w:p>
    <w:p w14:paraId="3B32ECB7" w14:textId="77777777" w:rsidR="0058215E" w:rsidRPr="00A85C31" w:rsidRDefault="0058215E" w:rsidP="0058215E">
      <w:pPr>
        <w:spacing w:after="0" w:line="240" w:lineRule="auto"/>
        <w:jc w:val="both"/>
        <w:rPr>
          <w:rFonts w:ascii="Times New Roman" w:hAnsi="Times New Roman" w:cs="Times New Roman"/>
        </w:rPr>
      </w:pPr>
    </w:p>
    <w:p w14:paraId="2BB00E8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MID#2882 CHANGES:</w:t>
      </w:r>
    </w:p>
    <w:p w14:paraId="1C2A606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20C0557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27</w:t>
      </w:r>
    </w:p>
    <w:p w14:paraId="0D9A684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4</w:t>
      </w:r>
    </w:p>
    <w:p w14:paraId="779E52C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1962</w:t>
      </w:r>
    </w:p>
    <w:p w14:paraId="0FDAECA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321</w:t>
      </w:r>
    </w:p>
    <w:p w14:paraId="5CB63B8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321</w:t>
      </w:r>
    </w:p>
    <w:p w14:paraId="5615A678" w14:textId="77777777" w:rsidR="0058215E" w:rsidRPr="00A85C31" w:rsidRDefault="0058215E" w:rsidP="0058215E">
      <w:pPr>
        <w:spacing w:after="0" w:line="240" w:lineRule="auto"/>
        <w:jc w:val="both"/>
        <w:rPr>
          <w:rFonts w:ascii="Times New Roman" w:hAnsi="Times New Roman" w:cs="Times New Roman"/>
        </w:rPr>
      </w:pPr>
    </w:p>
    <w:p w14:paraId="17A024E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75B5A86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27</w:t>
      </w:r>
    </w:p>
    <w:p w14:paraId="550A97D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4</w:t>
      </w:r>
    </w:p>
    <w:p w14:paraId="126FE8E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1962</w:t>
      </w:r>
    </w:p>
    <w:p w14:paraId="6A469891" w14:textId="77777777" w:rsidR="0058215E" w:rsidRPr="00A85C31" w:rsidRDefault="0058215E" w:rsidP="0058215E">
      <w:pPr>
        <w:spacing w:after="0" w:line="240" w:lineRule="auto"/>
        <w:jc w:val="both"/>
        <w:rPr>
          <w:rFonts w:ascii="Times New Roman" w:hAnsi="Times New Roman" w:cs="Times New Roman"/>
        </w:rPr>
      </w:pPr>
    </w:p>
    <w:p w14:paraId="3157EAC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14D7016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75CB058" w14:textId="77777777" w:rsidR="0058215E" w:rsidRPr="00A85C31" w:rsidRDefault="0058215E" w:rsidP="0058215E">
      <w:pPr>
        <w:spacing w:after="0" w:line="240" w:lineRule="auto"/>
        <w:jc w:val="both"/>
        <w:rPr>
          <w:rFonts w:ascii="Times New Roman" w:hAnsi="Times New Roman" w:cs="Times New Roman"/>
        </w:rPr>
      </w:pPr>
    </w:p>
    <w:p w14:paraId="59E5EC1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649F438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CEED169" w14:textId="77777777" w:rsidR="0058215E" w:rsidRPr="00A85C31" w:rsidRDefault="0058215E" w:rsidP="0058215E">
      <w:pPr>
        <w:spacing w:after="0" w:line="240" w:lineRule="auto"/>
        <w:jc w:val="both"/>
        <w:rPr>
          <w:rFonts w:ascii="Times New Roman" w:hAnsi="Times New Roman" w:cs="Times New Roman"/>
        </w:rPr>
      </w:pPr>
    </w:p>
    <w:p w14:paraId="00E47F8B"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MID#2910</w:t>
      </w:r>
    </w:p>
    <w:p w14:paraId="29C22454" w14:textId="63B5C7FB" w:rsidR="00943441" w:rsidRPr="00A85C31" w:rsidRDefault="00943441" w:rsidP="00943441">
      <w:pPr>
        <w:spacing w:after="0" w:line="240" w:lineRule="auto"/>
        <w:jc w:val="both"/>
        <w:rPr>
          <w:rFonts w:ascii="Times New Roman" w:hAnsi="Times New Roman" w:cs="Times New Roman"/>
          <w:b/>
        </w:rPr>
      </w:pPr>
      <w:r w:rsidRPr="00A85C31">
        <w:rPr>
          <w:rFonts w:ascii="Times New Roman" w:hAnsi="Times New Roman" w:cs="Times New Roman"/>
        </w:rPr>
        <w:t>MID</w:t>
      </w:r>
      <w:r w:rsidR="00436605" w:rsidRPr="00A85C31">
        <w:rPr>
          <w:rFonts w:ascii="Times New Roman" w:hAnsi="Times New Roman" w:cs="Times New Roman"/>
        </w:rPr>
        <w:t>#2910</w:t>
      </w:r>
      <w:r w:rsidRPr="00A85C31">
        <w:rPr>
          <w:rFonts w:ascii="Times New Roman" w:hAnsi="Times New Roman" w:cs="Times New Roman"/>
        </w:rPr>
        <w:t xml:space="preserve"> </w:t>
      </w:r>
      <w:r w:rsidR="00436605" w:rsidRPr="00A85C31">
        <w:rPr>
          <w:rFonts w:ascii="Times New Roman" w:hAnsi="Times New Roman" w:cs="Times New Roman"/>
        </w:rPr>
        <w:t>concerns</w:t>
      </w:r>
      <w:r w:rsidRPr="00A85C31">
        <w:rPr>
          <w:rFonts w:ascii="Times New Roman" w:hAnsi="Times New Roman" w:cs="Times New Roman"/>
        </w:rPr>
        <w:t xml:space="preserve"> a show of force by the United States </w:t>
      </w:r>
      <w:r w:rsidR="00436605" w:rsidRPr="00A85C31">
        <w:rPr>
          <w:rFonts w:ascii="Times New Roman" w:hAnsi="Times New Roman" w:cs="Times New Roman"/>
        </w:rPr>
        <w:t>targeting</w:t>
      </w:r>
      <w:r w:rsidRPr="00A85C31">
        <w:rPr>
          <w:rFonts w:ascii="Times New Roman" w:hAnsi="Times New Roman" w:cs="Times New Roman"/>
        </w:rPr>
        <w:t xml:space="preserve"> the </w:t>
      </w:r>
      <w:r w:rsidR="00436605" w:rsidRPr="00A85C31">
        <w:rPr>
          <w:rFonts w:ascii="Times New Roman" w:hAnsi="Times New Roman" w:cs="Times New Roman"/>
        </w:rPr>
        <w:t>Soviet Union</w:t>
      </w:r>
      <w:r w:rsidRPr="00A85C31">
        <w:rPr>
          <w:rFonts w:ascii="Times New Roman" w:hAnsi="Times New Roman" w:cs="Times New Roman"/>
        </w:rPr>
        <w:t>.  Specifically, a New York Times report (13 June 1965: 2) details an incident where a Soviet tourist ship was buzzed four times by U.S. military planes.  GML contend that “this was not a show of force against a tourist ship, and</w:t>
      </w:r>
      <w:r w:rsidR="008C581B" w:rsidRPr="00A85C31">
        <w:rPr>
          <w:rFonts w:ascii="Times New Roman" w:hAnsi="Times New Roman" w:cs="Times New Roman"/>
        </w:rPr>
        <w:t xml:space="preserve"> there was no formal protest.” </w:t>
      </w:r>
      <w:r w:rsidRPr="00A85C31">
        <w:rPr>
          <w:rFonts w:ascii="Times New Roman" w:hAnsi="Times New Roman" w:cs="Times New Roman"/>
        </w:rPr>
        <w:t xml:space="preserve">From our reading of the incident, however, we concluded that the action did, in fact, constitute a public demonstration by a state of its military capabilities directed against </w:t>
      </w:r>
      <w:r w:rsidR="008C581B" w:rsidRPr="00A85C31">
        <w:rPr>
          <w:rFonts w:ascii="Times New Roman" w:hAnsi="Times New Roman" w:cs="Times New Roman"/>
        </w:rPr>
        <w:t xml:space="preserve">another system member. As </w:t>
      </w:r>
      <w:r w:rsidRPr="00A85C31">
        <w:rPr>
          <w:rFonts w:ascii="Times New Roman" w:hAnsi="Times New Roman" w:cs="Times New Roman"/>
        </w:rPr>
        <w:t>there was little evidence of ambiguity, no protest fr</w:t>
      </w:r>
      <w:r w:rsidR="008C581B" w:rsidRPr="00A85C31">
        <w:rPr>
          <w:rFonts w:ascii="Times New Roman" w:hAnsi="Times New Roman" w:cs="Times New Roman"/>
        </w:rPr>
        <w:t>om the target state is required. Therefore, we have decided to keep MID#2910.</w:t>
      </w:r>
    </w:p>
    <w:p w14:paraId="135069C4" w14:textId="77777777" w:rsidR="0058215E" w:rsidRPr="00A85C31" w:rsidRDefault="0058215E" w:rsidP="0058215E">
      <w:pPr>
        <w:spacing w:after="0" w:line="240" w:lineRule="auto"/>
        <w:jc w:val="both"/>
        <w:rPr>
          <w:rFonts w:ascii="Times New Roman" w:hAnsi="Times New Roman" w:cs="Times New Roman"/>
        </w:rPr>
      </w:pPr>
    </w:p>
    <w:p w14:paraId="0EF64CA9"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MID#2970</w:t>
      </w:r>
    </w:p>
    <w:p w14:paraId="37531551" w14:textId="77777777" w:rsidR="0023528A" w:rsidRPr="00A85C31" w:rsidRDefault="0023528A" w:rsidP="0023528A">
      <w:pPr>
        <w:spacing w:after="0" w:line="240" w:lineRule="auto"/>
        <w:jc w:val="both"/>
        <w:rPr>
          <w:rFonts w:ascii="Times New Roman" w:hAnsi="Times New Roman" w:cs="Times New Roman"/>
        </w:rPr>
      </w:pPr>
      <w:r w:rsidRPr="00A85C31">
        <w:rPr>
          <w:rFonts w:ascii="Times New Roman" w:hAnsi="Times New Roman" w:cs="Times New Roman"/>
        </w:rPr>
        <w:t xml:space="preserve">This MID originally codes a Norwegian attack on Denmark on August 31, 1981.  The New York Times (01 Sep 1981: A5) report indicates that, on this date, Norwegian sailors boarded six Danish vessels fishing in Arctic waters claimed by each state. The Danish Foreign Minister initially ordered a Coast Guard ship into the area, and then offered to submit the dispute to international arbitration.  The report does not specify whether the order to the Coast Guard was withdrawn. </w:t>
      </w:r>
    </w:p>
    <w:p w14:paraId="0965A5EA" w14:textId="77777777" w:rsidR="0023528A" w:rsidRPr="00A85C31" w:rsidRDefault="0023528A" w:rsidP="0023528A">
      <w:pPr>
        <w:spacing w:after="0" w:line="240" w:lineRule="auto"/>
        <w:jc w:val="both"/>
        <w:rPr>
          <w:rFonts w:ascii="Times New Roman" w:hAnsi="Times New Roman" w:cs="Times New Roman"/>
        </w:rPr>
      </w:pPr>
    </w:p>
    <w:p w14:paraId="6A178BE0" w14:textId="4085E2B7" w:rsidR="0058215E" w:rsidRPr="00A85C31" w:rsidRDefault="0023528A"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this boarding lasted less than 24 hours and should therefore be dropped.  The 24-hour criterion, however, is only required in cases of seizures and is therefore irrelevant to the classification of this incident.  Given the context of this report, we have, however, reclassified this MID as a show of force </w:t>
      </w:r>
      <w:r w:rsidRPr="00A85C31">
        <w:rPr>
          <w:rFonts w:ascii="Times New Roman" w:hAnsi="Times New Roman" w:cs="Times New Roman"/>
        </w:rPr>
        <w:lastRenderedPageBreak/>
        <w:t xml:space="preserve">since the action constitutes a public display intended to dissuade the Danish government from exercising fishing rights in the disputed waters. Denmark’s highest action remains 0 (none) because it is unclear whether ships were ever sent to respond to Norway’s actions. </w:t>
      </w:r>
    </w:p>
    <w:p w14:paraId="245DFAC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MID#2970 CHANGES:</w:t>
      </w:r>
    </w:p>
    <w:p w14:paraId="446A551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3E4E76E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w:t>
      </w:r>
    </w:p>
    <w:p w14:paraId="6334037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5D769326" w14:textId="77777777" w:rsidR="0058215E" w:rsidRPr="00A85C31" w:rsidRDefault="0058215E" w:rsidP="0058215E">
      <w:pPr>
        <w:spacing w:after="0" w:line="240" w:lineRule="auto"/>
        <w:jc w:val="both"/>
        <w:rPr>
          <w:rFonts w:ascii="Times New Roman" w:hAnsi="Times New Roman" w:cs="Times New Roman"/>
        </w:rPr>
      </w:pPr>
    </w:p>
    <w:p w14:paraId="28F7F03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4AC879C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 (ccode 385)</w:t>
      </w:r>
    </w:p>
    <w:p w14:paraId="07F3A4E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385)</w:t>
      </w:r>
    </w:p>
    <w:p w14:paraId="290ADA56" w14:textId="77777777" w:rsidR="0058215E" w:rsidRPr="00A85C31" w:rsidRDefault="0058215E" w:rsidP="0058215E">
      <w:pPr>
        <w:spacing w:after="0" w:line="240" w:lineRule="auto"/>
        <w:jc w:val="both"/>
        <w:rPr>
          <w:rFonts w:ascii="Times New Roman" w:hAnsi="Times New Roman" w:cs="Times New Roman"/>
        </w:rPr>
      </w:pPr>
    </w:p>
    <w:p w14:paraId="2066DE9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257666C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A50C56A" w14:textId="77777777" w:rsidR="0058215E" w:rsidRPr="00A85C31" w:rsidRDefault="0058215E" w:rsidP="0058215E">
      <w:pPr>
        <w:spacing w:after="0" w:line="240" w:lineRule="auto"/>
        <w:jc w:val="both"/>
        <w:rPr>
          <w:rFonts w:ascii="Times New Roman" w:hAnsi="Times New Roman" w:cs="Times New Roman"/>
        </w:rPr>
      </w:pPr>
    </w:p>
    <w:p w14:paraId="17B2626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3175DCA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19F3808" w14:textId="77777777" w:rsidR="0058215E" w:rsidRPr="00A85C31" w:rsidRDefault="0058215E" w:rsidP="0058215E">
      <w:pPr>
        <w:spacing w:after="0" w:line="240" w:lineRule="auto"/>
        <w:jc w:val="both"/>
        <w:rPr>
          <w:rFonts w:ascii="Times New Roman" w:hAnsi="Times New Roman" w:cs="Times New Roman"/>
        </w:rPr>
      </w:pPr>
    </w:p>
    <w:p w14:paraId="24354F51"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MID#2978</w:t>
      </w:r>
    </w:p>
    <w:p w14:paraId="2C30AA0C" w14:textId="2FD7E194" w:rsidR="0058215E" w:rsidRPr="00A85C31" w:rsidRDefault="00D00556" w:rsidP="0058215E">
      <w:pPr>
        <w:spacing w:after="0" w:line="240" w:lineRule="auto"/>
        <w:jc w:val="both"/>
        <w:rPr>
          <w:rFonts w:ascii="Times New Roman" w:hAnsi="Times New Roman" w:cs="Times New Roman"/>
        </w:rPr>
      </w:pPr>
      <w:r w:rsidRPr="00A85C31">
        <w:rPr>
          <w:rFonts w:ascii="Times New Roman" w:hAnsi="Times New Roman" w:cs="Times New Roman"/>
        </w:rPr>
        <w:t>GML state that two American fighters buzzing a Libyan jetliner was not a show of force by the United States government. We, however, find this to be a public demonstration by the U.S. of its airborne capabilities intended to be directed against the Libya</w:t>
      </w:r>
      <w:r w:rsidR="00163E1D" w:rsidRPr="00A85C31">
        <w:rPr>
          <w:rFonts w:ascii="Times New Roman" w:hAnsi="Times New Roman" w:cs="Times New Roman"/>
        </w:rPr>
        <w:t>n state</w:t>
      </w:r>
      <w:r w:rsidRPr="00A85C31">
        <w:rPr>
          <w:rFonts w:ascii="Times New Roman" w:hAnsi="Times New Roman" w:cs="Times New Roman"/>
        </w:rPr>
        <w:t xml:space="preserve"> (not the Libyan citizens on the jetliner) and have therefore decided to keep MID#2978.</w:t>
      </w:r>
    </w:p>
    <w:p w14:paraId="61F85D1B" w14:textId="77777777" w:rsidR="0058215E" w:rsidRPr="00A85C31" w:rsidRDefault="0058215E" w:rsidP="0058215E">
      <w:pPr>
        <w:spacing w:after="0" w:line="240" w:lineRule="auto"/>
        <w:jc w:val="both"/>
        <w:rPr>
          <w:rFonts w:ascii="Times New Roman" w:hAnsi="Times New Roman" w:cs="Times New Roman"/>
        </w:rPr>
      </w:pPr>
    </w:p>
    <w:p w14:paraId="1018D15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MID#3012</w:t>
      </w:r>
    </w:p>
    <w:p w14:paraId="60BE838D" w14:textId="45AE56B7" w:rsidR="009B4B52" w:rsidRPr="00A85C31" w:rsidRDefault="009B4B52" w:rsidP="009B4B52">
      <w:pPr>
        <w:spacing w:after="0" w:line="240" w:lineRule="auto"/>
        <w:jc w:val="both"/>
        <w:rPr>
          <w:rFonts w:ascii="Times New Roman" w:hAnsi="Times New Roman" w:cs="Times New Roman"/>
        </w:rPr>
      </w:pPr>
      <w:r w:rsidRPr="00A85C31">
        <w:rPr>
          <w:rFonts w:ascii="Times New Roman" w:hAnsi="Times New Roman" w:cs="Times New Roman"/>
        </w:rPr>
        <w:t>MID#3012 concerns an attack by France and Morocco targeting Angola, with Angola engaging in a clash. GML state that this MID should be dropped because it concerns a Moroccan</w:t>
      </w:r>
      <w:r w:rsidR="00EA4604" w:rsidRPr="00A85C31">
        <w:rPr>
          <w:rFonts w:ascii="Times New Roman" w:hAnsi="Times New Roman" w:cs="Times New Roman"/>
        </w:rPr>
        <w:t xml:space="preserve"> </w:t>
      </w:r>
      <w:r w:rsidRPr="00A85C31">
        <w:rPr>
          <w:rFonts w:ascii="Times New Roman" w:hAnsi="Times New Roman" w:cs="Times New Roman"/>
        </w:rPr>
        <w:t xml:space="preserve">expeditionary force </w:t>
      </w:r>
      <w:r w:rsidR="00680D40" w:rsidRPr="00A85C31">
        <w:rPr>
          <w:rFonts w:ascii="Times New Roman" w:hAnsi="Times New Roman" w:cs="Times New Roman"/>
        </w:rPr>
        <w:t>(</w:t>
      </w:r>
      <w:r w:rsidRPr="00A85C31">
        <w:rPr>
          <w:rFonts w:ascii="Times New Roman" w:hAnsi="Times New Roman" w:cs="Times New Roman"/>
        </w:rPr>
        <w:t>with French logistical support</w:t>
      </w:r>
      <w:r w:rsidR="00680D40" w:rsidRPr="00A85C31">
        <w:rPr>
          <w:rFonts w:ascii="Times New Roman" w:hAnsi="Times New Roman" w:cs="Times New Roman"/>
        </w:rPr>
        <w:t>)</w:t>
      </w:r>
      <w:r w:rsidRPr="00A85C31">
        <w:rPr>
          <w:rFonts w:ascii="Times New Roman" w:hAnsi="Times New Roman" w:cs="Times New Roman"/>
        </w:rPr>
        <w:t xml:space="preserve"> assisting Zairean troops in fighti</w:t>
      </w:r>
      <w:r w:rsidR="00680D40" w:rsidRPr="00A85C31">
        <w:rPr>
          <w:rFonts w:ascii="Times New Roman" w:hAnsi="Times New Roman" w:cs="Times New Roman"/>
        </w:rPr>
        <w:t xml:space="preserve">ng rebels attacking from Angola. </w:t>
      </w:r>
      <w:r w:rsidRPr="00A85C31">
        <w:rPr>
          <w:rFonts w:ascii="Times New Roman" w:hAnsi="Times New Roman" w:cs="Times New Roman"/>
        </w:rPr>
        <w:t xml:space="preserve">GML </w:t>
      </w:r>
      <w:r w:rsidR="00963477" w:rsidRPr="00A85C31">
        <w:rPr>
          <w:rFonts w:ascii="Times New Roman" w:hAnsi="Times New Roman" w:cs="Times New Roman"/>
        </w:rPr>
        <w:t>appear</w:t>
      </w:r>
      <w:r w:rsidR="00680D40" w:rsidRPr="00A85C31">
        <w:rPr>
          <w:rFonts w:ascii="Times New Roman" w:hAnsi="Times New Roman" w:cs="Times New Roman"/>
        </w:rPr>
        <w:t xml:space="preserve"> to be</w:t>
      </w:r>
      <w:r w:rsidRPr="00A85C31">
        <w:rPr>
          <w:rFonts w:ascii="Times New Roman" w:hAnsi="Times New Roman" w:cs="Times New Roman"/>
        </w:rPr>
        <w:t xml:space="preserve"> referencing a source (Keesings - Volume XXIV (1978), Issue No. 12 (December), Page 29125), that states this attack occurred in March 1977</w:t>
      </w:r>
      <w:r w:rsidR="00963477" w:rsidRPr="00A85C31">
        <w:rPr>
          <w:rFonts w:ascii="Times New Roman" w:hAnsi="Times New Roman" w:cs="Times New Roman"/>
        </w:rPr>
        <w:t>; MID#3012 takes place in February 1978</w:t>
      </w:r>
      <w:r w:rsidRPr="00A85C31">
        <w:rPr>
          <w:rFonts w:ascii="Times New Roman" w:hAnsi="Times New Roman" w:cs="Times New Roman"/>
        </w:rPr>
        <w:t>. An additional source (Facts on File - February 10, 1978)</w:t>
      </w:r>
      <w:r w:rsidR="00963477" w:rsidRPr="00A85C31">
        <w:rPr>
          <w:rFonts w:ascii="Times New Roman" w:hAnsi="Times New Roman" w:cs="Times New Roman"/>
        </w:rPr>
        <w:t xml:space="preserve"> </w:t>
      </w:r>
      <w:r w:rsidRPr="00A85C31">
        <w:rPr>
          <w:rFonts w:ascii="Times New Roman" w:hAnsi="Times New Roman" w:cs="Times New Roman"/>
        </w:rPr>
        <w:t>notes that "Angola had charged that French and Moroccan troops mounted raids on Angola from neighboring Zaire, according to a report Feb. 1." Based on this information, we have decided to keep MID#3012 and change ANG HiAct from 17 to 0, FRN HiAct from 16 to 12, and MOR HiAct from 16 to 12.</w:t>
      </w:r>
    </w:p>
    <w:p w14:paraId="2F59BE97" w14:textId="77777777" w:rsidR="0058215E" w:rsidRPr="00A85C31" w:rsidRDefault="0058215E" w:rsidP="0058215E">
      <w:pPr>
        <w:spacing w:after="0" w:line="240" w:lineRule="auto"/>
        <w:jc w:val="both"/>
        <w:rPr>
          <w:rFonts w:ascii="Times New Roman" w:hAnsi="Times New Roman" w:cs="Times New Roman"/>
        </w:rPr>
      </w:pPr>
    </w:p>
    <w:p w14:paraId="20F162B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MID#3012 CHANGES:</w:t>
      </w:r>
    </w:p>
    <w:p w14:paraId="6765321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303E8E5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12</w:t>
      </w:r>
    </w:p>
    <w:p w14:paraId="6AE87DF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74357A6B" w14:textId="77777777" w:rsidR="0058215E" w:rsidRPr="00A85C31" w:rsidRDefault="0058215E" w:rsidP="0058215E">
      <w:pPr>
        <w:spacing w:after="0" w:line="240" w:lineRule="auto"/>
        <w:jc w:val="both"/>
        <w:rPr>
          <w:rFonts w:ascii="Times New Roman" w:hAnsi="Times New Roman" w:cs="Times New Roman"/>
        </w:rPr>
      </w:pPr>
    </w:p>
    <w:p w14:paraId="42A6474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0009DBC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540)</w:t>
      </w:r>
    </w:p>
    <w:p w14:paraId="1541C28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12 (ccode 220)</w:t>
      </w:r>
    </w:p>
    <w:p w14:paraId="16D08F5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12 (ccode 600)</w:t>
      </w:r>
    </w:p>
    <w:p w14:paraId="5A1792A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540)</w:t>
      </w:r>
    </w:p>
    <w:p w14:paraId="5561F21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220)</w:t>
      </w:r>
    </w:p>
    <w:p w14:paraId="299159C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600)</w:t>
      </w:r>
    </w:p>
    <w:p w14:paraId="482E5068" w14:textId="77777777" w:rsidR="0058215E" w:rsidRPr="00A85C31" w:rsidRDefault="0058215E" w:rsidP="0058215E">
      <w:pPr>
        <w:spacing w:after="0" w:line="240" w:lineRule="auto"/>
        <w:jc w:val="both"/>
        <w:rPr>
          <w:rFonts w:ascii="Times New Roman" w:hAnsi="Times New Roman" w:cs="Times New Roman"/>
        </w:rPr>
      </w:pPr>
    </w:p>
    <w:p w14:paraId="33CF7E3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3A292AE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585F47CA" w14:textId="77777777" w:rsidR="0058215E" w:rsidRPr="00A85C31" w:rsidRDefault="0058215E" w:rsidP="0058215E">
      <w:pPr>
        <w:spacing w:after="0" w:line="240" w:lineRule="auto"/>
        <w:jc w:val="both"/>
        <w:rPr>
          <w:rFonts w:ascii="Times New Roman" w:hAnsi="Times New Roman" w:cs="Times New Roman"/>
        </w:rPr>
      </w:pPr>
    </w:p>
    <w:p w14:paraId="5A51FDD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MIDIP</w:t>
      </w:r>
    </w:p>
    <w:p w14:paraId="16847C8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73A8E7FB" w14:textId="77777777" w:rsidR="0058215E" w:rsidRPr="00A85C31" w:rsidRDefault="0058215E" w:rsidP="0058215E">
      <w:pPr>
        <w:spacing w:after="0" w:line="240" w:lineRule="auto"/>
        <w:jc w:val="both"/>
        <w:rPr>
          <w:rFonts w:ascii="Times New Roman" w:hAnsi="Times New Roman" w:cs="Times New Roman"/>
        </w:rPr>
      </w:pPr>
    </w:p>
    <w:p w14:paraId="31D86BD7"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MID#3060</w:t>
      </w:r>
    </w:p>
    <w:p w14:paraId="56ADE10F" w14:textId="5ECBAE03" w:rsidR="0058215E" w:rsidRPr="00A85C31" w:rsidRDefault="00C16632"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while Zambian troops were deployed along the border with Zaire, Zaire was not being targeted by Zambian actions, which were instead in response to an ambush by Zairean </w:t>
      </w:r>
      <w:r w:rsidR="0058215E" w:rsidRPr="00A85C31">
        <w:rPr>
          <w:rFonts w:ascii="Times New Roman" w:hAnsi="Times New Roman" w:cs="Times New Roman"/>
        </w:rPr>
        <w:t>bandits against Zambian workers. Sources (Keesings - Volume 30 (1984), Issue No. 4 (April), Page 32779; Volume 30 (1984), Issue No. 12 (December), Page 33268) confirm that the President of Zambia said that the troops and increased policing resources were in response to the "escalation of crimes of banditry and smuggling by Zairean nationals in the border area." However, it is also noted that during discussions between delegations from the two countries concerning the border dispute, in early 1984, there was an exchange of fire between border security forces of both states at Mokambo, north of the Zambian capital and on the boarder of Zambia and Zaire. The original coding of MID#3060 records a HiAct of a clash between both states; therefore, we have decided to keep MID#3060.</w:t>
      </w:r>
    </w:p>
    <w:p w14:paraId="679FE100" w14:textId="77777777" w:rsidR="0058215E" w:rsidRPr="00A85C31" w:rsidRDefault="0058215E" w:rsidP="0058215E">
      <w:pPr>
        <w:spacing w:after="0" w:line="240" w:lineRule="auto"/>
        <w:jc w:val="both"/>
        <w:rPr>
          <w:rFonts w:ascii="Times New Roman" w:hAnsi="Times New Roman" w:cs="Times New Roman"/>
        </w:rPr>
      </w:pPr>
    </w:p>
    <w:p w14:paraId="7B87B40F"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MID#3077</w:t>
      </w:r>
    </w:p>
    <w:p w14:paraId="20139558" w14:textId="003E394F"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when three Argentinean fishing vessels were told by British warships to leave the waters near the Falkland Islands, no attack on the boats occurred and therefore, MID#3077 should be dropped. Sources (Facts on File - August 20, 1982; NYT - 12 Aug 1982: A7, 13 Aug 1982: A2) note that Argentine fishing boats and British naval vessels had been involved in three separate incidents near the Falkland Islands, where the British intercepted and forced the Argentine vessels out of the area. While the sources confirm no violence was reported, a helicopter equipped with rockets and a jet buzzed one of the ships.  Additionally, the Foreign Minister of Argentina stated that they are going to protest the incidents, indicating that Argentina interpreted these actions against their citizens as a hostile signal. We </w:t>
      </w:r>
      <w:r w:rsidR="008B08B0" w:rsidRPr="00A85C31">
        <w:rPr>
          <w:rFonts w:ascii="Times New Roman" w:hAnsi="Times New Roman" w:cs="Times New Roman"/>
        </w:rPr>
        <w:t>therefore</w:t>
      </w:r>
      <w:r w:rsidRPr="00A85C31">
        <w:rPr>
          <w:rFonts w:ascii="Times New Roman" w:hAnsi="Times New Roman" w:cs="Times New Roman"/>
        </w:rPr>
        <w:t xml:space="preserve"> decided to keep MID#3077, changing UKG HiAct from 16 to 7.</w:t>
      </w:r>
    </w:p>
    <w:p w14:paraId="2A55080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br/>
        <w:t>MID#3077 CHANGES:</w:t>
      </w:r>
    </w:p>
    <w:p w14:paraId="1B2254E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0F1F0F2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w:t>
      </w:r>
    </w:p>
    <w:p w14:paraId="35946B8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19EF2F7C" w14:textId="77777777" w:rsidR="0058215E" w:rsidRPr="00A85C31" w:rsidRDefault="0058215E" w:rsidP="0058215E">
      <w:pPr>
        <w:spacing w:after="0" w:line="240" w:lineRule="auto"/>
        <w:jc w:val="both"/>
        <w:rPr>
          <w:rFonts w:ascii="Times New Roman" w:hAnsi="Times New Roman" w:cs="Times New Roman"/>
        </w:rPr>
      </w:pPr>
    </w:p>
    <w:p w14:paraId="07FD560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1CDB1EC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 (ccode 200)</w:t>
      </w:r>
    </w:p>
    <w:p w14:paraId="1D39251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200)</w:t>
      </w:r>
    </w:p>
    <w:p w14:paraId="344FD66B" w14:textId="77777777" w:rsidR="0058215E" w:rsidRPr="00A85C31" w:rsidRDefault="0058215E" w:rsidP="0058215E">
      <w:pPr>
        <w:spacing w:after="0" w:line="240" w:lineRule="auto"/>
        <w:jc w:val="both"/>
        <w:rPr>
          <w:rFonts w:ascii="Times New Roman" w:hAnsi="Times New Roman" w:cs="Times New Roman"/>
        </w:rPr>
      </w:pPr>
    </w:p>
    <w:p w14:paraId="75E1872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680B03E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09A10D22" w14:textId="77777777" w:rsidR="0058215E" w:rsidRPr="00A85C31" w:rsidRDefault="0058215E" w:rsidP="0058215E">
      <w:pPr>
        <w:spacing w:after="0" w:line="240" w:lineRule="auto"/>
        <w:jc w:val="both"/>
        <w:rPr>
          <w:rFonts w:ascii="Times New Roman" w:hAnsi="Times New Roman" w:cs="Times New Roman"/>
        </w:rPr>
      </w:pPr>
    </w:p>
    <w:p w14:paraId="028199E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40F9465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60C969B" w14:textId="77777777" w:rsidR="0058215E" w:rsidRPr="00A85C31" w:rsidRDefault="0058215E" w:rsidP="0058215E">
      <w:pPr>
        <w:spacing w:after="0" w:line="240" w:lineRule="auto"/>
        <w:jc w:val="both"/>
        <w:rPr>
          <w:rFonts w:ascii="Times New Roman" w:hAnsi="Times New Roman" w:cs="Times New Roman"/>
        </w:rPr>
      </w:pPr>
    </w:p>
    <w:p w14:paraId="1BFA93B9"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MID#3115</w:t>
      </w:r>
    </w:p>
    <w:p w14:paraId="7701EAC2" w14:textId="24AC75A5" w:rsidR="0058215E" w:rsidRPr="00A85C31" w:rsidRDefault="008B08B0"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MID#3115 concerns </w:t>
      </w:r>
      <w:r w:rsidR="001B50E1" w:rsidRPr="00A85C31">
        <w:rPr>
          <w:rFonts w:ascii="Times New Roman" w:hAnsi="Times New Roman" w:cs="Times New Roman"/>
        </w:rPr>
        <w:t xml:space="preserve">a </w:t>
      </w:r>
      <w:r w:rsidRPr="00A85C31">
        <w:rPr>
          <w:rFonts w:ascii="Times New Roman" w:hAnsi="Times New Roman" w:cs="Times New Roman"/>
        </w:rPr>
        <w:t xml:space="preserve">show of force </w:t>
      </w:r>
      <w:r w:rsidR="002071B9" w:rsidRPr="00A85C31">
        <w:rPr>
          <w:rFonts w:ascii="Times New Roman" w:hAnsi="Times New Roman" w:cs="Times New Roman"/>
        </w:rPr>
        <w:t>by the People's Democratic Republic of Yemen</w:t>
      </w:r>
      <w:r w:rsidRPr="00A85C31">
        <w:rPr>
          <w:rFonts w:ascii="Times New Roman" w:hAnsi="Times New Roman" w:cs="Times New Roman"/>
        </w:rPr>
        <w:t xml:space="preserve"> targeting </w:t>
      </w:r>
      <w:r w:rsidR="002071B9" w:rsidRPr="00A85C31">
        <w:rPr>
          <w:rFonts w:ascii="Times New Roman" w:hAnsi="Times New Roman" w:cs="Times New Roman"/>
        </w:rPr>
        <w:t xml:space="preserve">Oman. </w:t>
      </w:r>
      <w:r w:rsidR="0058215E" w:rsidRPr="00A85C31">
        <w:rPr>
          <w:rFonts w:ascii="Times New Roman" w:hAnsi="Times New Roman" w:cs="Times New Roman"/>
        </w:rPr>
        <w:t xml:space="preserve">GML </w:t>
      </w:r>
      <w:r w:rsidR="002071B9" w:rsidRPr="00A85C31">
        <w:rPr>
          <w:rFonts w:ascii="Times New Roman" w:hAnsi="Times New Roman" w:cs="Times New Roman"/>
        </w:rPr>
        <w:t>contend</w:t>
      </w:r>
      <w:r w:rsidR="0058215E" w:rsidRPr="00A85C31">
        <w:rPr>
          <w:rFonts w:ascii="Times New Roman" w:hAnsi="Times New Roman" w:cs="Times New Roman"/>
        </w:rPr>
        <w:t xml:space="preserve"> that when the Soviet Union installed surface-to-air missiles in South Yemen along the borders with Oman and North Yemen and increased naval activity, these were Soviet actions and not directed towards Oman. </w:t>
      </w:r>
      <w:r w:rsidR="00A8076A" w:rsidRPr="00A85C31">
        <w:rPr>
          <w:rFonts w:ascii="Times New Roman" w:hAnsi="Times New Roman" w:cs="Times New Roman"/>
        </w:rPr>
        <w:t xml:space="preserve">Sources (Foreign Broadcast Information Service - SOVIET UNION, FBIS-SOV-80-098 on 1980-05-19; FBIS - MIDDLE EAST &amp; AFRICA, FBIS-MEA-80-098 on 1980-05-19; Keesings - Volume 27 (1981), Issue No. 3 (March), Page 30745) confirm that the Soviet Union installed surface-to-air missiles in South Yemen, but that additionally, the Soviets had several T-72 medium tanks moved in South Yemen toward the borders with Oman and North Yemen. The sources also indicate that the South Yemen regime was amassing troops along the borders of Oman and that extraordinary preparations were being made in </w:t>
      </w:r>
      <w:r w:rsidR="00A8076A" w:rsidRPr="00A85C31">
        <w:rPr>
          <w:rFonts w:ascii="Times New Roman" w:hAnsi="Times New Roman" w:cs="Times New Roman"/>
        </w:rPr>
        <w:lastRenderedPageBreak/>
        <w:t xml:space="preserve">the border regions for launching acts of sabotage against Oman. The chairman of South Yemen's legislature said on the same day that the U.S. bases in Oman constituted a threat to all neighboring states, including South Yemen. We find that these actions together by South Yemen and the Soviet Union represent an explicit attempt to publicly demonstrate control over a border area and therefore, we have decided to keep MID#3115, changing YPR HiAct from 7 to 11 and adding USR as a Side A participant with a HiAct of </w:t>
      </w:r>
      <w:r w:rsidR="00C01F10" w:rsidRPr="00A85C31">
        <w:rPr>
          <w:rFonts w:ascii="Times New Roman" w:hAnsi="Times New Roman" w:cs="Times New Roman"/>
        </w:rPr>
        <w:t>7</w:t>
      </w:r>
      <w:r w:rsidR="00A8076A" w:rsidRPr="00A85C31">
        <w:rPr>
          <w:rFonts w:ascii="Times New Roman" w:hAnsi="Times New Roman" w:cs="Times New Roman"/>
        </w:rPr>
        <w:t>.</w:t>
      </w:r>
    </w:p>
    <w:p w14:paraId="1F980A6A" w14:textId="77777777" w:rsidR="0058215E" w:rsidRPr="00A85C31" w:rsidRDefault="0058215E" w:rsidP="0058215E">
      <w:pPr>
        <w:spacing w:after="0" w:line="240" w:lineRule="auto"/>
        <w:jc w:val="both"/>
        <w:rPr>
          <w:rFonts w:ascii="Times New Roman" w:hAnsi="Times New Roman" w:cs="Times New Roman"/>
        </w:rPr>
      </w:pPr>
    </w:p>
    <w:p w14:paraId="26D45AC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MID#3115 CHANGES:</w:t>
      </w:r>
    </w:p>
    <w:p w14:paraId="3BAA543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106D7B0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11</w:t>
      </w:r>
    </w:p>
    <w:p w14:paraId="5314919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5722C2A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NumA: 2</w:t>
      </w:r>
    </w:p>
    <w:p w14:paraId="6B921DE3" w14:textId="77777777" w:rsidR="0058215E" w:rsidRPr="00A85C31" w:rsidRDefault="0058215E" w:rsidP="0058215E">
      <w:pPr>
        <w:spacing w:after="0" w:line="240" w:lineRule="auto"/>
        <w:jc w:val="both"/>
        <w:rPr>
          <w:rFonts w:ascii="Times New Roman" w:hAnsi="Times New Roman" w:cs="Times New Roman"/>
        </w:rPr>
      </w:pPr>
    </w:p>
    <w:p w14:paraId="5F91878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6D08F57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11 (ccode 680)</w:t>
      </w:r>
    </w:p>
    <w:p w14:paraId="0BBDFBF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680)</w:t>
      </w:r>
    </w:p>
    <w:p w14:paraId="12785135" w14:textId="77777777" w:rsidR="0058215E" w:rsidRPr="00A85C31" w:rsidRDefault="0058215E" w:rsidP="0058215E">
      <w:pPr>
        <w:spacing w:after="0" w:line="240" w:lineRule="auto"/>
        <w:jc w:val="both"/>
        <w:rPr>
          <w:rFonts w:ascii="Times New Roman" w:hAnsi="Times New Roman" w:cs="Times New Roman"/>
        </w:rPr>
      </w:pPr>
    </w:p>
    <w:p w14:paraId="2CD0184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Add Soviet Union as participant:</w:t>
      </w:r>
    </w:p>
    <w:p w14:paraId="463F195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DispNum3: 3115</w:t>
      </w:r>
    </w:p>
    <w:p w14:paraId="7DBC842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DispNum4: -9</w:t>
      </w:r>
    </w:p>
    <w:p w14:paraId="4427EDE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StAbb: “USR”</w:t>
      </w:r>
    </w:p>
    <w:p w14:paraId="4ADE368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ccode: 365</w:t>
      </w:r>
    </w:p>
    <w:p w14:paraId="49DF4FD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19</w:t>
      </w:r>
    </w:p>
    <w:p w14:paraId="17076AD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15</w:t>
      </w:r>
    </w:p>
    <w:p w14:paraId="129A6B4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1980</w:t>
      </w:r>
    </w:p>
    <w:p w14:paraId="4911A2C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19</w:t>
      </w:r>
    </w:p>
    <w:p w14:paraId="449FC54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15</w:t>
      </w:r>
    </w:p>
    <w:p w14:paraId="405F113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1980</w:t>
      </w:r>
    </w:p>
    <w:p w14:paraId="1A24A3E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1 (ccode 365)</w:t>
      </w:r>
    </w:p>
    <w:p w14:paraId="0AB0B9D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RevState: 1 (ccode 365)</w:t>
      </w:r>
    </w:p>
    <w:p w14:paraId="38D6870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3 (ccode 365)</w:t>
      </w:r>
    </w:p>
    <w:p w14:paraId="1906350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RevType2: -9 (ccode 365)</w:t>
      </w:r>
    </w:p>
    <w:p w14:paraId="1E2C936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Fatality: 0 (ccode 365)</w:t>
      </w:r>
    </w:p>
    <w:p w14:paraId="2F1F8BB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FatalPre: 0 (ccode 365)</w:t>
      </w:r>
    </w:p>
    <w:p w14:paraId="683EE4C2" w14:textId="44FABCBB"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w:t>
      </w:r>
      <w:r w:rsidR="00C01F10" w:rsidRPr="00A85C31">
        <w:rPr>
          <w:rFonts w:ascii="Times New Roman" w:hAnsi="Times New Roman" w:cs="Times New Roman"/>
        </w:rPr>
        <w:t>: 7</w:t>
      </w:r>
      <w:r w:rsidRPr="00A85C31">
        <w:rPr>
          <w:rFonts w:ascii="Times New Roman" w:hAnsi="Times New Roman" w:cs="Times New Roman"/>
        </w:rPr>
        <w:t xml:space="preserve"> (ccode 365)</w:t>
      </w:r>
    </w:p>
    <w:p w14:paraId="4FDAD00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365)</w:t>
      </w:r>
    </w:p>
    <w:p w14:paraId="186C59F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Orig: 1 (ccode 365)</w:t>
      </w:r>
    </w:p>
    <w:p w14:paraId="0FC33684" w14:textId="77777777" w:rsidR="0058215E" w:rsidRPr="00A85C31" w:rsidRDefault="0058215E" w:rsidP="0058215E">
      <w:pPr>
        <w:spacing w:after="0" w:line="240" w:lineRule="auto"/>
        <w:jc w:val="both"/>
        <w:rPr>
          <w:rFonts w:ascii="Times New Roman" w:hAnsi="Times New Roman" w:cs="Times New Roman"/>
        </w:rPr>
      </w:pPr>
    </w:p>
    <w:p w14:paraId="4F0F0FC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0FDC935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C0C5E59" w14:textId="77777777" w:rsidR="0058215E" w:rsidRPr="00A85C31" w:rsidRDefault="0058215E" w:rsidP="0058215E">
      <w:pPr>
        <w:spacing w:after="0" w:line="240" w:lineRule="auto"/>
        <w:jc w:val="both"/>
        <w:rPr>
          <w:rFonts w:ascii="Times New Roman" w:hAnsi="Times New Roman" w:cs="Times New Roman"/>
        </w:rPr>
      </w:pPr>
    </w:p>
    <w:p w14:paraId="218C409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1C96CCE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603F90E8" w14:textId="77777777" w:rsidR="0058215E" w:rsidRPr="00A85C31" w:rsidRDefault="0058215E" w:rsidP="0058215E">
      <w:pPr>
        <w:spacing w:after="0" w:line="240" w:lineRule="auto"/>
        <w:jc w:val="both"/>
        <w:rPr>
          <w:rFonts w:ascii="Times New Roman" w:hAnsi="Times New Roman" w:cs="Times New Roman"/>
        </w:rPr>
      </w:pPr>
    </w:p>
    <w:p w14:paraId="01A71011"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MID#3121</w:t>
      </w:r>
    </w:p>
    <w:p w14:paraId="0120125A" w14:textId="7526DEFD"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when Zairean troops were sent to guard the border with the Congo, this show of force targeted non-state actors (Cuban forces and Zairean dissidents) because the Congolese Government allegedly stopped preparations for an attack on Zaire by such groups. However, it </w:t>
      </w:r>
      <w:r w:rsidR="00F17903" w:rsidRPr="00A85C31">
        <w:rPr>
          <w:rFonts w:ascii="Times New Roman" w:hAnsi="Times New Roman" w:cs="Times New Roman"/>
        </w:rPr>
        <w:t xml:space="preserve">remains equally plausible </w:t>
      </w:r>
      <w:r w:rsidRPr="00A85C31">
        <w:rPr>
          <w:rFonts w:ascii="Times New Roman" w:hAnsi="Times New Roman" w:cs="Times New Roman"/>
        </w:rPr>
        <w:t xml:space="preserve">that the show of force of the Zairean troops was also directed at the </w:t>
      </w:r>
      <w:r w:rsidR="00F17903" w:rsidRPr="00A85C31">
        <w:rPr>
          <w:rFonts w:ascii="Times New Roman" w:hAnsi="Times New Roman" w:cs="Times New Roman"/>
        </w:rPr>
        <w:t>Congo as their actions relate to these groups. It cannot be presumed that their target was the non-state actors alone and we have therefore decided to keep MID#3121.</w:t>
      </w:r>
    </w:p>
    <w:p w14:paraId="466CC6AF" w14:textId="77777777" w:rsidR="0058215E" w:rsidRPr="00A85C31" w:rsidRDefault="0058215E" w:rsidP="0058215E">
      <w:pPr>
        <w:spacing w:after="0" w:line="240" w:lineRule="auto"/>
        <w:jc w:val="both"/>
        <w:rPr>
          <w:rFonts w:ascii="Times New Roman" w:hAnsi="Times New Roman" w:cs="Times New Roman"/>
        </w:rPr>
      </w:pPr>
    </w:p>
    <w:p w14:paraId="560F118F"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lastRenderedPageBreak/>
        <w:t>MID#3136</w:t>
      </w:r>
    </w:p>
    <w:p w14:paraId="1B216E59" w14:textId="60F92459"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MID#3136 is a duplicate of MID#2683. While MID#3136 does appear to be a double-count of MID#2683, MID#3136 is coded with UKG  as RevState 1 (Yes) and RevType1 2 (Policy), while MID#2683 is coded with HAI as RevState 1 (Yes) and RevType1 2 (Policy). Sources (Montague 1940, p. 176; Léger 1907, pp. 230-231 and pp. 239-240; Bulmer-Thomas 2012, p. 168) note that this dispute refers to the Maunder incident, where the UK made a claim for $682,000 on behalf of Madame Maunder, a Haitian by birth but a British subject. Maunder had been given Tortuga Island, but failed to pay rent from 1870 to 1875; in response, the Haitian Government seized the products of the island. "Great Britain affected to consider this as a grave attack upon the interests of one of her subjects, which caused her in due time to resort to threats to extort an indemnity from Haiti." In response, the HMS Canada anchored in the harbor of Port-au-Prince, demanding that Haiti pay an immediate settlement or risk bombardment. These events suggest (in addition to the coding of UKG as SideA/initiator) that UKG is considered the state that is dissatisfied with the existing status quo and therefore, </w:t>
      </w:r>
      <w:r w:rsidR="003A5DA8" w:rsidRPr="00A85C31">
        <w:rPr>
          <w:rFonts w:ascii="Times New Roman" w:hAnsi="Times New Roman" w:cs="Times New Roman"/>
        </w:rPr>
        <w:t>we have decided to keep MID#3136 and instead drop MID#2683.</w:t>
      </w:r>
    </w:p>
    <w:p w14:paraId="6C93062D" w14:textId="77777777" w:rsidR="0058215E" w:rsidRPr="00A85C31" w:rsidRDefault="0058215E" w:rsidP="0058215E">
      <w:pPr>
        <w:spacing w:after="0" w:line="240" w:lineRule="auto"/>
        <w:jc w:val="both"/>
        <w:rPr>
          <w:rFonts w:ascii="Times New Roman" w:hAnsi="Times New Roman" w:cs="Times New Roman"/>
        </w:rPr>
      </w:pPr>
    </w:p>
    <w:p w14:paraId="5F60CEE0"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MID#3255</w:t>
      </w:r>
    </w:p>
    <w:p w14:paraId="4232D7F2" w14:textId="24487E85" w:rsidR="00183F6C" w:rsidRPr="00A85C31" w:rsidRDefault="001B50E1" w:rsidP="00183F6C">
      <w:pPr>
        <w:spacing w:after="0" w:line="240" w:lineRule="auto"/>
        <w:jc w:val="both"/>
        <w:rPr>
          <w:rFonts w:ascii="Times New Roman" w:hAnsi="Times New Roman" w:cs="Times New Roman"/>
        </w:rPr>
      </w:pPr>
      <w:r w:rsidRPr="00A85C31">
        <w:rPr>
          <w:rFonts w:ascii="Times New Roman" w:hAnsi="Times New Roman" w:cs="Times New Roman"/>
        </w:rPr>
        <w:t xml:space="preserve">MID#3255 concerns </w:t>
      </w:r>
      <w:r w:rsidR="00C31554" w:rsidRPr="00A85C31">
        <w:rPr>
          <w:rFonts w:ascii="Times New Roman" w:hAnsi="Times New Roman" w:cs="Times New Roman"/>
        </w:rPr>
        <w:t xml:space="preserve">an attack by Russia targeting China </w:t>
      </w:r>
      <w:r w:rsidR="00183F6C" w:rsidRPr="00A85C31">
        <w:rPr>
          <w:rFonts w:ascii="Times New Roman" w:hAnsi="Times New Roman" w:cs="Times New Roman"/>
        </w:rPr>
        <w:t xml:space="preserve">in 1912. GML </w:t>
      </w:r>
      <w:r w:rsidR="00C31554" w:rsidRPr="00A85C31">
        <w:rPr>
          <w:rFonts w:ascii="Times New Roman" w:hAnsi="Times New Roman" w:cs="Times New Roman"/>
        </w:rPr>
        <w:t>describe this MID as</w:t>
      </w:r>
      <w:r w:rsidR="00183F6C" w:rsidRPr="00A85C31">
        <w:rPr>
          <w:rFonts w:ascii="Times New Roman" w:hAnsi="Times New Roman" w:cs="Times New Roman"/>
        </w:rPr>
        <w:t xml:space="preserve"> </w:t>
      </w:r>
      <w:r w:rsidR="00C31554" w:rsidRPr="00A85C31">
        <w:rPr>
          <w:rFonts w:ascii="Times New Roman" w:hAnsi="Times New Roman" w:cs="Times New Roman"/>
        </w:rPr>
        <w:t xml:space="preserve">when </w:t>
      </w:r>
      <w:r w:rsidR="00183F6C" w:rsidRPr="00A85C31">
        <w:rPr>
          <w:rFonts w:ascii="Times New Roman" w:hAnsi="Times New Roman" w:cs="Times New Roman"/>
        </w:rPr>
        <w:t xml:space="preserve">Russia sent a small military mission to Mongolia to train the Mongolian army, who subsequently attacked Chinese forces and forced the surrender of a Chinese garrison in Western Mongolia. GML </w:t>
      </w:r>
      <w:r w:rsidR="00C31554" w:rsidRPr="00A85C31">
        <w:rPr>
          <w:rFonts w:ascii="Times New Roman" w:hAnsi="Times New Roman" w:cs="Times New Roman"/>
        </w:rPr>
        <w:t>contend</w:t>
      </w:r>
      <w:r w:rsidR="00183F6C" w:rsidRPr="00A85C31">
        <w:rPr>
          <w:rFonts w:ascii="Times New Roman" w:hAnsi="Times New Roman" w:cs="Times New Roman"/>
        </w:rPr>
        <w:t xml:space="preserve"> that as Mongolia was not an independent system member and that this dispute should therefore be dropped. Sources (NYT -19 June 1912: 8, 20 June 1912: 8,  21 June 1912: 7; Straight 1913, Journal of Race Development; WSJ - 31 Aug 1912: 6; Washington Post - 02 June 1912: E6; Williams 1916, American Journal of International Law) discuss loan negotiations between the major powers and China in June 1912, with Russia attempting to secretly negotiate a bilateral agreement for special privileges in Mongolia and Manchuria. China eventually yields to the larger conference of the six great powers and accepts their terms for a loan agreement. These sources also describe a general hostility between Russia and China at this time over the issue of Mongolia, which declares its independence from China in late 1911. GML describes this MID as involving a Russian military mission to Mongolia and subsequent Mongolian attack on a Chinese garrison in the summer of 1912. They argue that Russian troops did not accompany Mongolian forces and that the latter was not a system member, disqualifying this action as a MID between Russia and China. We find it plausible that Russian forces accompanied the Mongolian troops on their attack on the Chinese garrison and therefore, we have decided to keep MID#3255.</w:t>
      </w:r>
    </w:p>
    <w:p w14:paraId="70DC73BF" w14:textId="77777777" w:rsidR="0058215E" w:rsidRPr="00A85C31" w:rsidRDefault="0058215E" w:rsidP="0058215E">
      <w:pPr>
        <w:spacing w:after="0" w:line="240" w:lineRule="auto"/>
        <w:jc w:val="both"/>
        <w:rPr>
          <w:rFonts w:ascii="Times New Roman" w:hAnsi="Times New Roman" w:cs="Times New Roman"/>
        </w:rPr>
      </w:pPr>
    </w:p>
    <w:p w14:paraId="54515BF3"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MID#3517</w:t>
      </w:r>
    </w:p>
    <w:p w14:paraId="280EB0BA" w14:textId="37F21488" w:rsidR="00424B42" w:rsidRPr="00A85C31" w:rsidRDefault="00424B42" w:rsidP="00424B42">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MID#3517 is counted three times in the dataset (as MID#1789 and MID#3886). </w:t>
      </w:r>
      <w:r w:rsidR="00354D58" w:rsidRPr="00A85C31">
        <w:rPr>
          <w:rFonts w:ascii="Times New Roman" w:hAnsi="Times New Roman" w:cs="Times New Roman"/>
        </w:rPr>
        <w:t>Sources confirm the GML narrative, and this MID is indeed counted three times in the data. However, w</w:t>
      </w:r>
      <w:r w:rsidRPr="00A85C31">
        <w:rPr>
          <w:rFonts w:ascii="Times New Roman" w:hAnsi="Times New Roman" w:cs="Times New Roman"/>
        </w:rPr>
        <w:t>e have decided to keep MID#3517</w:t>
      </w:r>
      <w:r w:rsidR="00354D58" w:rsidRPr="00A85C31">
        <w:rPr>
          <w:rFonts w:ascii="Times New Roman" w:hAnsi="Times New Roman" w:cs="Times New Roman"/>
        </w:rPr>
        <w:t>, as it spans the duration of the dispute (11/26/43-5/26/44),</w:t>
      </w:r>
      <w:r w:rsidRPr="00A85C31">
        <w:rPr>
          <w:rFonts w:ascii="Times New Roman" w:hAnsi="Times New Roman" w:cs="Times New Roman"/>
        </w:rPr>
        <w:t xml:space="preserve"> </w:t>
      </w:r>
      <w:r w:rsidR="00354D58" w:rsidRPr="00A85C31">
        <w:rPr>
          <w:rFonts w:ascii="Times New Roman" w:hAnsi="Times New Roman" w:cs="Times New Roman"/>
        </w:rPr>
        <w:t>and to drop</w:t>
      </w:r>
      <w:r w:rsidRPr="00A85C31">
        <w:rPr>
          <w:rFonts w:ascii="Times New Roman" w:hAnsi="Times New Roman" w:cs="Times New Roman"/>
        </w:rPr>
        <w:t xml:space="preserve"> MID#1789 and MID#3886</w:t>
      </w:r>
      <w:r w:rsidR="00354D58" w:rsidRPr="00A85C31">
        <w:rPr>
          <w:rFonts w:ascii="Times New Roman" w:hAnsi="Times New Roman" w:cs="Times New Roman"/>
        </w:rPr>
        <w:t>; this is</w:t>
      </w:r>
      <w:r w:rsidRPr="00A85C31">
        <w:rPr>
          <w:rFonts w:ascii="Times New Roman" w:hAnsi="Times New Roman" w:cs="Times New Roman"/>
        </w:rPr>
        <w:t xml:space="preserve"> instead of GML’s recommendation to drop MID#3517 and MID#3886.</w:t>
      </w:r>
    </w:p>
    <w:p w14:paraId="7518B7D3" w14:textId="77777777" w:rsidR="0058215E" w:rsidRPr="00A85C31" w:rsidRDefault="0058215E" w:rsidP="0058215E">
      <w:pPr>
        <w:spacing w:after="0" w:line="240" w:lineRule="auto"/>
        <w:jc w:val="both"/>
        <w:rPr>
          <w:rFonts w:ascii="Times New Roman" w:hAnsi="Times New Roman" w:cs="Times New Roman"/>
        </w:rPr>
      </w:pPr>
    </w:p>
    <w:p w14:paraId="505121A6"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MID#3524</w:t>
      </w:r>
    </w:p>
    <w:p w14:paraId="5384AADB" w14:textId="0298A2C9"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MID#3524 is double-counted as MID#3877. </w:t>
      </w:r>
      <w:r w:rsidR="004D37E7" w:rsidRPr="00A85C31">
        <w:rPr>
          <w:rFonts w:ascii="Times New Roman" w:hAnsi="Times New Roman" w:cs="Times New Roman"/>
        </w:rPr>
        <w:t>Sources</w:t>
      </w:r>
      <w:r w:rsidRPr="00A85C31">
        <w:rPr>
          <w:rFonts w:ascii="Times New Roman" w:hAnsi="Times New Roman" w:cs="Times New Roman"/>
        </w:rPr>
        <w:t xml:space="preserve"> confirm</w:t>
      </w:r>
      <w:r w:rsidR="004D37E7" w:rsidRPr="00A85C31">
        <w:rPr>
          <w:rFonts w:ascii="Times New Roman" w:hAnsi="Times New Roman" w:cs="Times New Roman"/>
        </w:rPr>
        <w:t xml:space="preserve"> the</w:t>
      </w:r>
      <w:r w:rsidRPr="00A85C31">
        <w:rPr>
          <w:rFonts w:ascii="Times New Roman" w:hAnsi="Times New Roman" w:cs="Times New Roman"/>
        </w:rPr>
        <w:t xml:space="preserve"> GML narrative</w:t>
      </w:r>
      <w:r w:rsidR="004D37E7" w:rsidRPr="00A85C31">
        <w:rPr>
          <w:rFonts w:ascii="Times New Roman" w:hAnsi="Times New Roman" w:cs="Times New Roman"/>
        </w:rPr>
        <w:t>. W</w:t>
      </w:r>
      <w:r w:rsidRPr="00A85C31">
        <w:rPr>
          <w:rFonts w:ascii="Times New Roman" w:hAnsi="Times New Roman" w:cs="Times New Roman"/>
        </w:rPr>
        <w:t xml:space="preserve">e have decided to keep MID#3524 in favor of merging MID#3877 into MID#3524. </w:t>
      </w:r>
    </w:p>
    <w:p w14:paraId="239B6D53" w14:textId="77777777" w:rsidR="0058215E" w:rsidRPr="00A85C31" w:rsidRDefault="0058215E" w:rsidP="0058215E">
      <w:pPr>
        <w:spacing w:after="0" w:line="240" w:lineRule="auto"/>
        <w:jc w:val="both"/>
        <w:rPr>
          <w:rFonts w:ascii="Times New Roman" w:hAnsi="Times New Roman" w:cs="Times New Roman"/>
        </w:rPr>
      </w:pPr>
    </w:p>
    <w:p w14:paraId="1CBDD3D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MID#3524 CHANGES:</w:t>
      </w:r>
    </w:p>
    <w:p w14:paraId="3975561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6573BE6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NumA: 3</w:t>
      </w:r>
    </w:p>
    <w:p w14:paraId="245BD19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NumB: 1</w:t>
      </w:r>
    </w:p>
    <w:p w14:paraId="7184E186" w14:textId="77777777" w:rsidR="0058215E" w:rsidRPr="00A85C31" w:rsidRDefault="0058215E" w:rsidP="0058215E">
      <w:pPr>
        <w:spacing w:after="0" w:line="240" w:lineRule="auto"/>
        <w:jc w:val="both"/>
        <w:rPr>
          <w:rFonts w:ascii="Times New Roman" w:hAnsi="Times New Roman" w:cs="Times New Roman"/>
        </w:rPr>
      </w:pPr>
    </w:p>
    <w:p w14:paraId="11CCD70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7A62F3D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1 (ccode 740)</w:t>
      </w:r>
    </w:p>
    <w:p w14:paraId="4131BBC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1 (ccode 255)</w:t>
      </w:r>
    </w:p>
    <w:p w14:paraId="2BFD832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SideA: 1 (ccode 325)</w:t>
      </w:r>
    </w:p>
    <w:p w14:paraId="379D626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0 (ccode 70)</w:t>
      </w:r>
    </w:p>
    <w:p w14:paraId="2BD5178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RevState: 1 (ccode 255)</w:t>
      </w:r>
    </w:p>
    <w:p w14:paraId="28F5926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2 (ccode 255)</w:t>
      </w:r>
    </w:p>
    <w:p w14:paraId="6FFD6D6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16 (ccode 255)</w:t>
      </w:r>
    </w:p>
    <w:p w14:paraId="6859E96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4 (ccode 255)</w:t>
      </w:r>
    </w:p>
    <w:p w14:paraId="5C5C9D4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Orig: 0 (ccode 740)</w:t>
      </w:r>
    </w:p>
    <w:p w14:paraId="680AFD8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Orig: 0 (ccode 325)</w:t>
      </w:r>
    </w:p>
    <w:p w14:paraId="08AD9949" w14:textId="77777777" w:rsidR="0058215E" w:rsidRPr="00A85C31" w:rsidRDefault="0058215E" w:rsidP="0058215E">
      <w:pPr>
        <w:spacing w:after="0" w:line="240" w:lineRule="auto"/>
        <w:jc w:val="both"/>
        <w:rPr>
          <w:rFonts w:ascii="Times New Roman" w:hAnsi="Times New Roman" w:cs="Times New Roman"/>
        </w:rPr>
      </w:pPr>
    </w:p>
    <w:p w14:paraId="06DE4C8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192B9E8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96E858D" w14:textId="77777777" w:rsidR="0058215E" w:rsidRPr="00A85C31" w:rsidRDefault="0058215E" w:rsidP="0058215E">
      <w:pPr>
        <w:spacing w:after="0" w:line="240" w:lineRule="auto"/>
        <w:jc w:val="both"/>
        <w:rPr>
          <w:rFonts w:ascii="Times New Roman" w:hAnsi="Times New Roman" w:cs="Times New Roman"/>
        </w:rPr>
      </w:pPr>
    </w:p>
    <w:p w14:paraId="6006558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6E0B033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78633A9" w14:textId="77777777" w:rsidR="0058215E" w:rsidRPr="00A85C31" w:rsidRDefault="0058215E" w:rsidP="0058215E">
      <w:pPr>
        <w:spacing w:after="0" w:line="240" w:lineRule="auto"/>
        <w:jc w:val="both"/>
        <w:rPr>
          <w:rFonts w:ascii="Times New Roman" w:hAnsi="Times New Roman" w:cs="Times New Roman"/>
        </w:rPr>
      </w:pPr>
    </w:p>
    <w:p w14:paraId="3278B18A"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MID#3646</w:t>
      </w:r>
    </w:p>
    <w:p w14:paraId="5B3FB820" w14:textId="15A75039" w:rsidR="0058215E" w:rsidRPr="00A85C31" w:rsidRDefault="00DB7FE2"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MID#3646 concerns the Russian ultimatum given to the Chinese in March of 1911, which is actually already coded in MID#3647, and because there are no separate militarized incidents besides the threat during this time frame (May 1910 to April 1911), MID#3646 should be dropped. </w:t>
      </w:r>
      <w:r w:rsidR="0058215E" w:rsidRPr="00A85C31">
        <w:rPr>
          <w:rFonts w:ascii="Times New Roman" w:hAnsi="Times New Roman" w:cs="Times New Roman"/>
        </w:rPr>
        <w:t>Sources (NYT - 22 Aug 1910: 3, 17 Feb 1911: 4, 18 Feb 1911: 5, 19 Feb 1911: 10, 15 Mar 1911: 4; Washington Post - 29 Dec 1910: 5, 17 Feb 1911: 1,  21 Feb 1911: 1, 23 Feb 1911: 1, 25 Mar 1911: 1, 28 Mar 1911: 3; Christian Science Monitor - 28 Jan 1911: 30, 14 Mar 1911: 14, 18 Mar 1911: 1, 28 Mar 1911: 16) note that in addition to the Russian Ambassador issuing six demands to China in Feb. 1911 to yield and surrender certain provinces according to the Russian-Chinese Treaty of 1881, Russia announced that it will make a military demonstration on Russian-Chinese frontier border. Subsequently, Russian troops were being concentrated at a settlement close to the Chinese frontier and opposite Chinese towns. The Chinese resident-general of Mongolia also received orders to mobilize troops. As these border fortification actions are reflected by the original coding of USR HiAct of 11 in MID#3646 and that the participants, dates, and USR HiAct of MID#3647 are eclipsed by the coding of MID#3646, we have decided to keep MID#3646 in favor of dropping MID#3647.</w:t>
      </w:r>
    </w:p>
    <w:p w14:paraId="368777EC" w14:textId="77777777" w:rsidR="0058215E" w:rsidRPr="00A85C31" w:rsidRDefault="0058215E" w:rsidP="0058215E">
      <w:pPr>
        <w:spacing w:after="0" w:line="240" w:lineRule="auto"/>
        <w:jc w:val="both"/>
        <w:rPr>
          <w:rFonts w:ascii="Times New Roman" w:hAnsi="Times New Roman" w:cs="Times New Roman"/>
        </w:rPr>
      </w:pPr>
    </w:p>
    <w:p w14:paraId="0610597A"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MID#3655</w:t>
      </w:r>
    </w:p>
    <w:p w14:paraId="3C454E66" w14:textId="67044346" w:rsidR="0058215E" w:rsidRPr="00A85C31" w:rsidRDefault="00DB7FE2" w:rsidP="0058215E">
      <w:pPr>
        <w:spacing w:after="0" w:line="240" w:lineRule="auto"/>
        <w:jc w:val="both"/>
        <w:rPr>
          <w:rFonts w:ascii="Times New Roman" w:hAnsi="Times New Roman" w:cs="Times New Roman"/>
        </w:rPr>
      </w:pPr>
      <w:r w:rsidRPr="00A85C31">
        <w:rPr>
          <w:rFonts w:ascii="Times New Roman" w:hAnsi="Times New Roman" w:cs="Times New Roman"/>
        </w:rPr>
        <w:t>MID#</w:t>
      </w:r>
      <w:r w:rsidR="00CA18D7" w:rsidRPr="00A85C31">
        <w:rPr>
          <w:rFonts w:ascii="Times New Roman" w:hAnsi="Times New Roman" w:cs="Times New Roman"/>
        </w:rPr>
        <w:t>3655</w:t>
      </w:r>
      <w:r w:rsidRPr="00A85C31">
        <w:rPr>
          <w:rFonts w:ascii="Times New Roman" w:hAnsi="Times New Roman" w:cs="Times New Roman"/>
        </w:rPr>
        <w:t xml:space="preserve"> concerns an attack by Russia targeting China</w:t>
      </w:r>
      <w:r w:rsidR="00CA18D7" w:rsidRPr="00A85C31">
        <w:rPr>
          <w:rFonts w:ascii="Times New Roman" w:hAnsi="Times New Roman" w:cs="Times New Roman"/>
        </w:rPr>
        <w:t xml:space="preserve">. </w:t>
      </w:r>
      <w:r w:rsidR="0058215E" w:rsidRPr="00A85C31">
        <w:rPr>
          <w:rFonts w:ascii="Times New Roman" w:hAnsi="Times New Roman" w:cs="Times New Roman"/>
        </w:rPr>
        <w:t xml:space="preserve">GML </w:t>
      </w:r>
      <w:r w:rsidR="00CA18D7" w:rsidRPr="00A85C31">
        <w:rPr>
          <w:rFonts w:ascii="Times New Roman" w:hAnsi="Times New Roman" w:cs="Times New Roman"/>
        </w:rPr>
        <w:t>contend</w:t>
      </w:r>
      <w:r w:rsidR="0058215E" w:rsidRPr="00A85C31">
        <w:rPr>
          <w:rFonts w:ascii="Times New Roman" w:hAnsi="Times New Roman" w:cs="Times New Roman"/>
        </w:rPr>
        <w:t xml:space="preserve"> that because the Soviet Union was invited into a conflict between Chinese warlords and that there was no protest from the Chinese state, MID#3655 is not a militarized incident. Sources (NYT -  05 Dec 1933: 11, 07 Jan 1934: E8; Clark 2011, pp. 30-33; Lin 2010, pp. 44-47) note that in December 1933, the capital of Xinjiang was captured by the Muslim General Ma Zhongying/Ma Chung-Yeng. The Chinese government is noted to favor General Ma, even though the recently-ousted General Sheng </w:t>
      </w:r>
      <w:r w:rsidR="00100AE5" w:rsidRPr="00A85C31">
        <w:rPr>
          <w:rFonts w:ascii="Times New Roman" w:hAnsi="Times New Roman" w:cs="Times New Roman"/>
        </w:rPr>
        <w:t>Shicai/Sheng Shih-Tsai</w:t>
      </w:r>
      <w:r w:rsidR="0058215E" w:rsidRPr="00A85C31">
        <w:rPr>
          <w:rFonts w:ascii="Times New Roman" w:hAnsi="Times New Roman" w:cs="Times New Roman"/>
        </w:rPr>
        <w:t xml:space="preserve"> was appointed the Border Defense Commissioner for Xinjiang by the Chinese government. General Sheng was instead fully backed by the Soviets and received substantial Soviet military aid in December 1933. In Ja</w:t>
      </w:r>
      <w:r w:rsidR="00100AE5" w:rsidRPr="00A85C31">
        <w:rPr>
          <w:rFonts w:ascii="Times New Roman" w:hAnsi="Times New Roman" w:cs="Times New Roman"/>
        </w:rPr>
        <w:t xml:space="preserve">nuary 1934, Soviet air support </w:t>
      </w:r>
      <w:r w:rsidR="0058215E" w:rsidRPr="00A85C31">
        <w:rPr>
          <w:rFonts w:ascii="Times New Roman" w:hAnsi="Times New Roman" w:cs="Times New Roman"/>
        </w:rPr>
        <w:t xml:space="preserve">and two brigades helped General Sheng rout General Ma's forces, and the Soviets installed General Sheng as the new governor of Xinjiang.  The sources also indicate that China considered Xinjiang their territory: although Xinjiang was considered distant and uncontrollable by Chiang Kai-shek, he had appointed various governors to oversee the area. Further, Chinese General Huang Shaohong prepared an expeditionary force, ready to back either General Ma or General Sheng to return control of Xinjiang to China. By May 1934, the province had fallen to General Sheng, and China's most likely ally General Ma was retreating; Chiang ordered General Huang to halt because Chinse intelligence was informed of the Soviet backing of Sheng, and China did not want to risk an international situation. </w:t>
      </w:r>
      <w:r w:rsidR="00850A0D" w:rsidRPr="00A85C31">
        <w:rPr>
          <w:rFonts w:ascii="Times New Roman" w:hAnsi="Times New Roman" w:cs="Times New Roman"/>
        </w:rPr>
        <w:t>Alt</w:t>
      </w:r>
      <w:r w:rsidR="00F64447" w:rsidRPr="00A85C31">
        <w:rPr>
          <w:rFonts w:ascii="Times New Roman" w:hAnsi="Times New Roman" w:cs="Times New Roman"/>
        </w:rPr>
        <w:t xml:space="preserve">ogether, this context and these actions indicate that </w:t>
      </w:r>
      <w:r w:rsidR="00850A0D" w:rsidRPr="00A85C31">
        <w:rPr>
          <w:rFonts w:ascii="Times New Roman" w:hAnsi="Times New Roman" w:cs="Times New Roman"/>
        </w:rPr>
        <w:t>the Soviet Union was not invited into Chinese territory by the Chinese state and that the Chinese state</w:t>
      </w:r>
      <w:r w:rsidR="001926E5" w:rsidRPr="00A85C31">
        <w:rPr>
          <w:rFonts w:ascii="Times New Roman" w:hAnsi="Times New Roman" w:cs="Times New Roman"/>
        </w:rPr>
        <w:t xml:space="preserve"> considered itself to have been under attack by the Soviets (and nearly sent military forces to respond), </w:t>
      </w:r>
      <w:r w:rsidR="00F64447" w:rsidRPr="00A85C31">
        <w:rPr>
          <w:rFonts w:ascii="Times New Roman" w:hAnsi="Times New Roman" w:cs="Times New Roman"/>
        </w:rPr>
        <w:t>in accordance with the original coding. Therefore, we have decided to keep MID#3655.</w:t>
      </w:r>
    </w:p>
    <w:p w14:paraId="49DD77EB" w14:textId="77777777" w:rsidR="0058215E" w:rsidRPr="00A85C31" w:rsidRDefault="0058215E" w:rsidP="0058215E">
      <w:pPr>
        <w:spacing w:after="0" w:line="240" w:lineRule="auto"/>
        <w:jc w:val="both"/>
        <w:rPr>
          <w:rFonts w:ascii="Times New Roman" w:hAnsi="Times New Roman" w:cs="Times New Roman"/>
        </w:rPr>
      </w:pPr>
    </w:p>
    <w:p w14:paraId="504E5C8B"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MID#3701</w:t>
      </w:r>
    </w:p>
    <w:p w14:paraId="01FBA69D" w14:textId="77777777" w:rsidR="003C41C7" w:rsidRPr="00A85C31" w:rsidRDefault="003C41C7" w:rsidP="003C41C7">
      <w:pPr>
        <w:spacing w:after="0" w:line="240" w:lineRule="auto"/>
        <w:jc w:val="both"/>
        <w:rPr>
          <w:rFonts w:ascii="Times New Roman" w:hAnsi="Times New Roman" w:cs="Times New Roman"/>
        </w:rPr>
      </w:pPr>
      <w:r w:rsidRPr="00A85C31">
        <w:rPr>
          <w:rFonts w:ascii="Times New Roman" w:hAnsi="Times New Roman" w:cs="Times New Roman"/>
        </w:rPr>
        <w:t>This dyadic MID takes place in 1940 and features a German attack and the Dutch joining an interstate war.  GML state that despite rumors of a German attack on the Netherlands and that the Germans were massing military forces, there was no target of the Dutch fortification that had commenced. Sources (NYT - 01 Nov 1939: 2, 05 Nov 1939: 42, 06 Nov 1939: 4, 07 Nov 1939: 1, 08 Nov 1939: 3, 08 Nov 1939: 4, 08 Nov 1939: 5, 08 Nov 1939: 6, 13 Nov 1939: 1, 20 Nov 1939: 1) note that on November 5, 1939, a statement appearing in the German press declared that since the Polish Campaign has ended, the troops and cannons on Germany's Western Front could be used for offense or defense. In response, the Netherlands began military preparations to guard its neutrality. The Dutch proceeded to confer with the Belgians on a joint defense against aggression. Furthermore, during the time frame coded by MID#3701, the Dutch fired on German planes flying over their territory with anti-aircraft batteries and patrol planes. As the end date of MID#3701 coincides with the German invasion of the Netherlands and that the Dutch participation in MID#258 (representing World War II) begins the same date, we find sufficient evidence that there was a militarized dispute between Germany and the Netherlands prior to the Netherlands' full entry into World War II. We have decided to keep MID#3701.</w:t>
      </w:r>
    </w:p>
    <w:p w14:paraId="03D26D71" w14:textId="77777777" w:rsidR="0058215E" w:rsidRPr="00A85C31" w:rsidRDefault="0058215E" w:rsidP="0058215E">
      <w:pPr>
        <w:spacing w:after="0" w:line="240" w:lineRule="auto"/>
        <w:jc w:val="both"/>
        <w:rPr>
          <w:rFonts w:ascii="Times New Roman" w:hAnsi="Times New Roman" w:cs="Times New Roman"/>
        </w:rPr>
      </w:pPr>
    </w:p>
    <w:p w14:paraId="3ABD34DC"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MID#3821</w:t>
      </w:r>
    </w:p>
    <w:p w14:paraId="07A1A73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MID#3821 is a double-count of MID#3542 and should be dropped. GML also claim that MID#3811 should be combined with MID#3542, making the highest act a clash. MID#3821 appears to be the same incident of MID#3542, but with a longer date range. We therefore chose to drop MID#3542 in favor of keeping MID#3821 and merge MID#3811 into MID#3821, making the highest act for MID#3821 a clash.</w:t>
      </w:r>
    </w:p>
    <w:p w14:paraId="5F992499" w14:textId="77777777" w:rsidR="0058215E" w:rsidRPr="00A85C31" w:rsidRDefault="0058215E" w:rsidP="0058215E">
      <w:pPr>
        <w:spacing w:after="0" w:line="240" w:lineRule="auto"/>
        <w:jc w:val="both"/>
        <w:rPr>
          <w:rFonts w:ascii="Times New Roman" w:hAnsi="Times New Roman" w:cs="Times New Roman"/>
        </w:rPr>
      </w:pPr>
    </w:p>
    <w:p w14:paraId="111DFB3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MID#3821 CHANGES:</w:t>
      </w:r>
    </w:p>
    <w:p w14:paraId="463A591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4777F25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17</w:t>
      </w:r>
    </w:p>
    <w:p w14:paraId="5F97BAA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4</w:t>
      </w:r>
    </w:p>
    <w:p w14:paraId="5AE19A53" w14:textId="77777777" w:rsidR="0058215E" w:rsidRPr="00A85C31" w:rsidRDefault="0058215E" w:rsidP="0058215E">
      <w:pPr>
        <w:spacing w:after="0" w:line="240" w:lineRule="auto"/>
        <w:jc w:val="both"/>
        <w:rPr>
          <w:rFonts w:ascii="Times New Roman" w:hAnsi="Times New Roman" w:cs="Times New Roman"/>
        </w:rPr>
      </w:pPr>
    </w:p>
    <w:p w14:paraId="1BEA385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037F774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17</w:t>
      </w:r>
    </w:p>
    <w:p w14:paraId="4C0FE8A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4</w:t>
      </w:r>
    </w:p>
    <w:p w14:paraId="195D7DA1" w14:textId="77777777" w:rsidR="0058215E" w:rsidRPr="00A85C31" w:rsidRDefault="0058215E" w:rsidP="0058215E">
      <w:pPr>
        <w:spacing w:after="0" w:line="240" w:lineRule="auto"/>
        <w:jc w:val="both"/>
        <w:rPr>
          <w:rFonts w:ascii="Times New Roman" w:hAnsi="Times New Roman" w:cs="Times New Roman"/>
        </w:rPr>
      </w:pPr>
    </w:p>
    <w:p w14:paraId="32A941F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225538B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A6E7C7C" w14:textId="77777777" w:rsidR="0058215E" w:rsidRPr="00A85C31" w:rsidRDefault="0058215E" w:rsidP="0058215E">
      <w:pPr>
        <w:spacing w:after="0" w:line="240" w:lineRule="auto"/>
        <w:jc w:val="both"/>
        <w:rPr>
          <w:rFonts w:ascii="Times New Roman" w:hAnsi="Times New Roman" w:cs="Times New Roman"/>
        </w:rPr>
      </w:pPr>
    </w:p>
    <w:p w14:paraId="3BAA620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127ED31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26744C68" w14:textId="77777777" w:rsidR="0058215E" w:rsidRPr="00A85C31" w:rsidRDefault="0058215E" w:rsidP="0058215E">
      <w:pPr>
        <w:spacing w:after="0" w:line="240" w:lineRule="auto"/>
        <w:jc w:val="both"/>
        <w:rPr>
          <w:rFonts w:ascii="Times New Roman" w:hAnsi="Times New Roman" w:cs="Times New Roman"/>
        </w:rPr>
      </w:pPr>
    </w:p>
    <w:p w14:paraId="56A3F6B7"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MID#3833</w:t>
      </w:r>
    </w:p>
    <w:p w14:paraId="6B3CA88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GML state that MID#3833 resulted from a British vessel forcing a German vessel into a Uruguayan port after a battle, but that the British did not violate Uruguay's waters and that there was no protest.  Sources indicate that British and German forces clashed within the mouth of the River Plate, which Argentina and Uruguay consider their jurisdictional waters. There appears to have been debate about whether the ships fought within the neutral zone or Argentina and/or Uruguay's territorial waters, but Uruguay protested both countries for alleged violations.  Uruguay and Argentina jointly patrolled the waters thereafter. After the battle, Uruguay allowed the German ship to remain in port for repairs.  Britain protested with ships positioned in international waters, since this action took longer than the 24-hour period permitted by existing laws regarding docking in neutral countries. We agree with GML that the naval battle between Great Britain and Germany does not constitute a MID since there was no violation of a territorial land boundary and because the action cannot plausibly be a show of force directed against Uruguay or Argentina. </w:t>
      </w:r>
      <w:r w:rsidRPr="00A85C31">
        <w:rPr>
          <w:rFonts w:ascii="Times New Roman" w:hAnsi="Times New Roman" w:cs="Times New Roman"/>
        </w:rPr>
        <w:lastRenderedPageBreak/>
        <w:t>However, based on the joint-naval patrols by Uruguay and Argentina, we have decided to keep MID#3833 and chose to re-classify as a show of force by Uruguay and Argentina against Britain and Germany.</w:t>
      </w:r>
    </w:p>
    <w:p w14:paraId="1119A839" w14:textId="77777777" w:rsidR="0058215E" w:rsidRPr="00A85C31" w:rsidRDefault="0058215E" w:rsidP="0058215E">
      <w:pPr>
        <w:spacing w:after="0" w:line="240" w:lineRule="auto"/>
        <w:jc w:val="both"/>
        <w:rPr>
          <w:rFonts w:ascii="Times New Roman" w:hAnsi="Times New Roman" w:cs="Times New Roman"/>
        </w:rPr>
      </w:pPr>
    </w:p>
    <w:p w14:paraId="2057454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MID#3833 CHANGES:</w:t>
      </w:r>
    </w:p>
    <w:p w14:paraId="4F09CC4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45EF641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w:t>
      </w:r>
    </w:p>
    <w:p w14:paraId="0BDF901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w:t>
      </w:r>
    </w:p>
    <w:p w14:paraId="1AA76BA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NumA: 2</w:t>
      </w:r>
    </w:p>
    <w:p w14:paraId="23D94FA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NumB: 2</w:t>
      </w:r>
    </w:p>
    <w:p w14:paraId="62D110FB" w14:textId="77777777" w:rsidR="0058215E" w:rsidRPr="00A85C31" w:rsidRDefault="0058215E" w:rsidP="0058215E">
      <w:pPr>
        <w:spacing w:after="0" w:line="240" w:lineRule="auto"/>
        <w:jc w:val="both"/>
        <w:rPr>
          <w:rFonts w:ascii="Times New Roman" w:hAnsi="Times New Roman" w:cs="Times New Roman"/>
        </w:rPr>
      </w:pPr>
    </w:p>
    <w:p w14:paraId="0985553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5B21CA6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1 (ccode 165)</w:t>
      </w:r>
    </w:p>
    <w:p w14:paraId="3A5EEBE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0 (ccode 200)</w:t>
      </w:r>
    </w:p>
    <w:p w14:paraId="668D850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 (ccode 165)</w:t>
      </w:r>
    </w:p>
    <w:p w14:paraId="5E35B55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200)</w:t>
      </w:r>
    </w:p>
    <w:p w14:paraId="4D7A82E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165)</w:t>
      </w:r>
    </w:p>
    <w:p w14:paraId="6FFBB50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200)</w:t>
      </w:r>
    </w:p>
    <w:p w14:paraId="265C855E" w14:textId="77777777" w:rsidR="0058215E" w:rsidRPr="00A85C31" w:rsidRDefault="0058215E" w:rsidP="0058215E">
      <w:pPr>
        <w:spacing w:after="0" w:line="240" w:lineRule="auto"/>
        <w:jc w:val="both"/>
        <w:rPr>
          <w:rFonts w:ascii="Times New Roman" w:hAnsi="Times New Roman" w:cs="Times New Roman"/>
        </w:rPr>
      </w:pPr>
    </w:p>
    <w:p w14:paraId="4675271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Add Argentina as participant:</w:t>
      </w:r>
    </w:p>
    <w:p w14:paraId="1768685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DispNum3: 3833</w:t>
      </w:r>
    </w:p>
    <w:p w14:paraId="1B773E5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DispNum4: -9</w:t>
      </w:r>
    </w:p>
    <w:p w14:paraId="489FC26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StAbb: “ARG”</w:t>
      </w:r>
    </w:p>
    <w:p w14:paraId="33F1129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ccode: 160</w:t>
      </w:r>
    </w:p>
    <w:p w14:paraId="42627D9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13</w:t>
      </w:r>
    </w:p>
    <w:p w14:paraId="57793B8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12</w:t>
      </w:r>
    </w:p>
    <w:p w14:paraId="60ECDDC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1939</w:t>
      </w:r>
    </w:p>
    <w:p w14:paraId="7A04857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13</w:t>
      </w:r>
    </w:p>
    <w:p w14:paraId="1A81EBB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12</w:t>
      </w:r>
    </w:p>
    <w:p w14:paraId="053CCD7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1939</w:t>
      </w:r>
    </w:p>
    <w:p w14:paraId="08A3C72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1 (ccode 160)</w:t>
      </w:r>
    </w:p>
    <w:p w14:paraId="0E1B99A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RevState: 0 (ccode 160)</w:t>
      </w:r>
    </w:p>
    <w:p w14:paraId="53E272E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0 (ccode 160)</w:t>
      </w:r>
    </w:p>
    <w:p w14:paraId="315E326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RevType2: -9 (ccode 160)</w:t>
      </w:r>
    </w:p>
    <w:p w14:paraId="05C14FC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Fatality: 0 (ccode 160)</w:t>
      </w:r>
    </w:p>
    <w:p w14:paraId="641E200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FatalPre: 0 (ccode 160)</w:t>
      </w:r>
    </w:p>
    <w:p w14:paraId="72C019E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 (ccode 160)</w:t>
      </w:r>
    </w:p>
    <w:p w14:paraId="4EAF10A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3 (ccode 160)</w:t>
      </w:r>
    </w:p>
    <w:p w14:paraId="2D1DDC9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Orig: 1 (ccode 160)</w:t>
      </w:r>
    </w:p>
    <w:p w14:paraId="6DA52AA1" w14:textId="77777777" w:rsidR="0058215E" w:rsidRPr="00A85C31" w:rsidRDefault="0058215E" w:rsidP="0058215E">
      <w:pPr>
        <w:spacing w:after="0" w:line="240" w:lineRule="auto"/>
        <w:jc w:val="both"/>
        <w:rPr>
          <w:rFonts w:ascii="Times New Roman" w:hAnsi="Times New Roman" w:cs="Times New Roman"/>
        </w:rPr>
      </w:pPr>
    </w:p>
    <w:p w14:paraId="74615A2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Add Germany as participant:</w:t>
      </w:r>
    </w:p>
    <w:p w14:paraId="55CC40C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DispNum3: 3833</w:t>
      </w:r>
    </w:p>
    <w:p w14:paraId="17DE6F4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DispNum4: -9</w:t>
      </w:r>
    </w:p>
    <w:p w14:paraId="4B5F03B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StAbb: “GMY”</w:t>
      </w:r>
    </w:p>
    <w:p w14:paraId="171DEA3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ccode: 255</w:t>
      </w:r>
    </w:p>
    <w:p w14:paraId="71AFAB1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13</w:t>
      </w:r>
    </w:p>
    <w:p w14:paraId="7B44043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12</w:t>
      </w:r>
    </w:p>
    <w:p w14:paraId="7B61E6D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1939</w:t>
      </w:r>
    </w:p>
    <w:p w14:paraId="75E125C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13</w:t>
      </w:r>
    </w:p>
    <w:p w14:paraId="59746B7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12</w:t>
      </w:r>
    </w:p>
    <w:p w14:paraId="624B720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1939</w:t>
      </w:r>
    </w:p>
    <w:p w14:paraId="03630A9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0 (ccode 255)</w:t>
      </w:r>
    </w:p>
    <w:p w14:paraId="0999AFE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RevState: 0 (ccode 255)</w:t>
      </w:r>
    </w:p>
    <w:p w14:paraId="67FDE61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0 (ccode 255)</w:t>
      </w:r>
    </w:p>
    <w:p w14:paraId="1271E56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RevType2: -9 (ccode 255)</w:t>
      </w:r>
    </w:p>
    <w:p w14:paraId="3679F4A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Fatality: 0 (ccode 255)</w:t>
      </w:r>
    </w:p>
    <w:p w14:paraId="7FABCE3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FatalPre: 0 (ccode 255)</w:t>
      </w:r>
    </w:p>
    <w:p w14:paraId="7D13C1A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255)</w:t>
      </w:r>
    </w:p>
    <w:p w14:paraId="79F8958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255)</w:t>
      </w:r>
    </w:p>
    <w:p w14:paraId="508C697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Orig: 1 (ccode 160)</w:t>
      </w:r>
    </w:p>
    <w:p w14:paraId="35B751A6" w14:textId="77777777" w:rsidR="0058215E" w:rsidRPr="00A85C31" w:rsidRDefault="0058215E" w:rsidP="0058215E">
      <w:pPr>
        <w:spacing w:after="0" w:line="240" w:lineRule="auto"/>
        <w:jc w:val="both"/>
        <w:rPr>
          <w:rFonts w:ascii="Times New Roman" w:hAnsi="Times New Roman" w:cs="Times New Roman"/>
        </w:rPr>
      </w:pPr>
    </w:p>
    <w:p w14:paraId="54C42F7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055D99C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72E083C9" w14:textId="77777777" w:rsidR="0058215E" w:rsidRPr="00A85C31" w:rsidRDefault="0058215E" w:rsidP="0058215E">
      <w:pPr>
        <w:spacing w:after="0" w:line="240" w:lineRule="auto"/>
        <w:jc w:val="both"/>
        <w:rPr>
          <w:rFonts w:ascii="Times New Roman" w:hAnsi="Times New Roman" w:cs="Times New Roman"/>
        </w:rPr>
      </w:pPr>
    </w:p>
    <w:p w14:paraId="2A2CADD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0F1588F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83340BE" w14:textId="77777777" w:rsidR="0058215E" w:rsidRPr="00A85C31" w:rsidRDefault="0058215E" w:rsidP="0058215E">
      <w:pPr>
        <w:spacing w:after="0" w:line="240" w:lineRule="auto"/>
        <w:jc w:val="both"/>
        <w:rPr>
          <w:rFonts w:ascii="Times New Roman" w:hAnsi="Times New Roman" w:cs="Times New Roman"/>
        </w:rPr>
      </w:pPr>
    </w:p>
    <w:p w14:paraId="7147A5E4"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MID#3837</w:t>
      </w:r>
    </w:p>
    <w:p w14:paraId="64B4191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there were no Allied or Italian submarines in the vicinity of an alleged sinking of a Spanish ship. The incident was detailed in a New York Times report, which also indicated that two additional Spanish ships were also sunk by Italian subs in recent weeks. As GML note, Rohwer (1997) argues that the ship was more likely sunk by a mine, since there did not appear to be Axis ships in the area at the time. Rohwer, however, provides little evidence to substantiate this claim. Given the difficulties in precisely locating submarine locations, we have decided to keep MID#3837 based on the original news report.</w:t>
      </w:r>
    </w:p>
    <w:p w14:paraId="6C34159F" w14:textId="77777777" w:rsidR="0058215E" w:rsidRPr="00A85C31" w:rsidRDefault="0058215E" w:rsidP="0058215E">
      <w:pPr>
        <w:spacing w:after="0" w:line="240" w:lineRule="auto"/>
        <w:jc w:val="both"/>
        <w:rPr>
          <w:rFonts w:ascii="Times New Roman" w:hAnsi="Times New Roman" w:cs="Times New Roman"/>
        </w:rPr>
      </w:pPr>
    </w:p>
    <w:p w14:paraId="252E556C"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MID#3858</w:t>
      </w:r>
    </w:p>
    <w:p w14:paraId="61BF9EB6" w14:textId="77777777" w:rsidR="003C41C7" w:rsidRPr="00A85C31" w:rsidRDefault="003C41C7" w:rsidP="003C41C7">
      <w:pPr>
        <w:spacing w:after="0" w:line="240" w:lineRule="auto"/>
        <w:jc w:val="both"/>
        <w:rPr>
          <w:rFonts w:ascii="Times New Roman" w:hAnsi="Times New Roman" w:cs="Times New Roman"/>
        </w:rPr>
      </w:pPr>
      <w:r w:rsidRPr="00A85C31">
        <w:rPr>
          <w:rFonts w:ascii="Times New Roman" w:hAnsi="Times New Roman" w:cs="Times New Roman"/>
        </w:rPr>
        <w:t>GML state that MID#3858 concerns a policy dispute pitting Bulgaria against Germany and Romania, and that there was no show of force by Germany and no border fortification by Bulgaria against Germany; therefore, MID#3858 should be dropped. Sources (NYT - 04 Oct 1940: 5, 08 Oct 1940: 1, 09 Oct 1940: 9,  10 Nov 1940: 37, 12 Oct 1940: 1, 15 Oct 1940: 4, 16 Oct 1940: 1, 17 Oct 1940: 4, 05 Nov 1940: 5; Washington Post - 08 Oct 1940: 1, 11 Oct 1940: 2, 19 Oct 1940: 4, 24 Oct 1940: 2, 26 Oct 1940: 2, 02 Nov 1940: 1; Christian Science Monitor - 16 Oct 1940: 5, 19 Oct 1940: 4; Keesings - Volume III-IV (1940), Issue No. 10 (October), Page 4286; Volume III-IV (1940), Issue No. 10 (October), Page 4295; Volume III-IV (1940), Issue No. 11 (November), Page 4310; Volume III-IV (1940), Issue No. 11 (November), Page 4349) confirm that Bulgaria adamantly refused pressure by the Germans to mobilize 300,000 to 400,000 men against Greece or Turkey; while King Boris of Bulgaria was determined to join the Axis powers during this time, the Bulgarian Government was officially neutral. While on two separate occasions, Bulgaria rushed military reinforcements to her borders and ordered partial mobilization, the border fortifications and troop mobilizations were on Bulgaria's borders with Greece and Turkey. Therefore, there does not appear to be a border fortification by Bulgaria directed towards Germany and Romania, as originally coded. However, the sources also note that a German military plane flew on the capital of Bulgaria, immediately after the German army reached the capital of Romania and 20,000 Germany troops had taken up strategic positions throughout Romania. This action indicates that Germany conducted a deliberate public demonstration of its airborne capabilities against Bulgaria, as originally coded with a show of force by Germany. Romania appears to be a participant because by early November, Bulgaria was considering a deal with Axis powers and allowed the movement of German troops from Romania into Bulgaria. Therefore, we have decided to keep MID#3858, dropping RUM as a participant, changing BUL HiAct from 11 to 0, and changing the date to a single-incident (10/11/1940), reflecting the German military plane on Sofia.</w:t>
      </w:r>
    </w:p>
    <w:p w14:paraId="112B5995" w14:textId="77777777" w:rsidR="0058215E" w:rsidRPr="00A85C31" w:rsidRDefault="0058215E" w:rsidP="0058215E">
      <w:pPr>
        <w:spacing w:after="0" w:line="240" w:lineRule="auto"/>
        <w:jc w:val="both"/>
        <w:rPr>
          <w:rFonts w:ascii="Times New Roman" w:hAnsi="Times New Roman" w:cs="Times New Roman"/>
        </w:rPr>
      </w:pPr>
    </w:p>
    <w:p w14:paraId="47186AF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MID#3858 CHANGES:</w:t>
      </w:r>
    </w:p>
    <w:p w14:paraId="0ECD5F2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77C81C9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11</w:t>
      </w:r>
    </w:p>
    <w:p w14:paraId="52FD498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EndMon: 10</w:t>
      </w:r>
    </w:p>
    <w:p w14:paraId="59FBCD1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1940</w:t>
      </w:r>
    </w:p>
    <w:p w14:paraId="2BF7B28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1</w:t>
      </w:r>
    </w:p>
    <w:p w14:paraId="5889210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1</w:t>
      </w:r>
    </w:p>
    <w:p w14:paraId="1FC54C5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7</w:t>
      </w:r>
    </w:p>
    <w:p w14:paraId="6F0F231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NumA: 2</w:t>
      </w:r>
    </w:p>
    <w:p w14:paraId="32C1EFA4" w14:textId="77777777" w:rsidR="0058215E" w:rsidRPr="00A85C31" w:rsidRDefault="0058215E" w:rsidP="0058215E">
      <w:pPr>
        <w:spacing w:after="0" w:line="240" w:lineRule="auto"/>
        <w:jc w:val="both"/>
        <w:rPr>
          <w:rFonts w:ascii="Times New Roman" w:hAnsi="Times New Roman" w:cs="Times New Roman"/>
        </w:rPr>
      </w:pPr>
    </w:p>
    <w:p w14:paraId="551328B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5B0EC36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 ccode 360</w:t>
      </w:r>
    </w:p>
    <w:p w14:paraId="606B6A6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11</w:t>
      </w:r>
    </w:p>
    <w:p w14:paraId="13DF159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10</w:t>
      </w:r>
    </w:p>
    <w:p w14:paraId="704D1A7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1940</w:t>
      </w:r>
    </w:p>
    <w:p w14:paraId="58FC95A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165)</w:t>
      </w:r>
    </w:p>
    <w:p w14:paraId="6D05120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355)</w:t>
      </w:r>
    </w:p>
    <w:p w14:paraId="7691C739" w14:textId="77777777" w:rsidR="0058215E" w:rsidRPr="00A85C31" w:rsidRDefault="0058215E" w:rsidP="0058215E">
      <w:pPr>
        <w:spacing w:after="0" w:line="240" w:lineRule="auto"/>
        <w:jc w:val="both"/>
        <w:rPr>
          <w:rFonts w:ascii="Times New Roman" w:hAnsi="Times New Roman" w:cs="Times New Roman"/>
        </w:rPr>
      </w:pPr>
    </w:p>
    <w:p w14:paraId="5194BB8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51EB4AE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AA5CC2C" w14:textId="77777777" w:rsidR="0058215E" w:rsidRPr="00A85C31" w:rsidRDefault="0058215E" w:rsidP="0058215E">
      <w:pPr>
        <w:spacing w:after="0" w:line="240" w:lineRule="auto"/>
        <w:jc w:val="both"/>
        <w:rPr>
          <w:rFonts w:ascii="Times New Roman" w:hAnsi="Times New Roman" w:cs="Times New Roman"/>
        </w:rPr>
      </w:pPr>
    </w:p>
    <w:p w14:paraId="559693A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0CABDF3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89FF204" w14:textId="77777777" w:rsidR="0058215E" w:rsidRPr="00A85C31" w:rsidRDefault="0058215E" w:rsidP="0058215E">
      <w:pPr>
        <w:spacing w:after="0" w:line="240" w:lineRule="auto"/>
        <w:jc w:val="both"/>
        <w:rPr>
          <w:rFonts w:ascii="Times New Roman" w:hAnsi="Times New Roman" w:cs="Times New Roman"/>
        </w:rPr>
      </w:pPr>
    </w:p>
    <w:p w14:paraId="6B144889"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MID#3870</w:t>
      </w:r>
    </w:p>
    <w:p w14:paraId="2B79E2B9" w14:textId="77777777" w:rsidR="003C41C7" w:rsidRPr="00A85C31" w:rsidRDefault="003C41C7" w:rsidP="003C41C7">
      <w:pPr>
        <w:spacing w:after="0" w:line="240" w:lineRule="auto"/>
        <w:jc w:val="both"/>
        <w:rPr>
          <w:rFonts w:ascii="Times New Roman" w:hAnsi="Times New Roman" w:cs="Times New Roman"/>
        </w:rPr>
      </w:pPr>
      <w:r w:rsidRPr="00A85C31">
        <w:rPr>
          <w:rFonts w:ascii="Times New Roman" w:hAnsi="Times New Roman" w:cs="Times New Roman"/>
        </w:rPr>
        <w:t>GML state MID#3870 occurred when "Hungary placed special Iron Guard controllers in charge of units along its border with Rumania in January of 1941. While border fortification is not routine, and the action was government-authorized, this action was not necessarily an explicit threat toward Romania." However, MID#3870 is coded as a border fortification in the other direction, by Romania towards Hungary. Sources (NYT - 03 Dec 1940: 1, 29 Dec 1940: 15, 31 Dec 1940: 3, 03 Jan 1941: 5) note that the Iron Guard is a Romanian far right party, and not Hungarian. While both states were party to the Axis Tripartite Pact by January 1941 and had allowed Germany to move its troops through their territories, the Iron Guard party was hostile towards Hungary and warned Romanians of "knives in the back." Thus, when the Romanian government tightened the border patrol along their Hungarian border by appointing special Iron Guard controllers to oversee border guards, the act was directed and overt. We have decided to keep MID#3870.</w:t>
      </w:r>
    </w:p>
    <w:p w14:paraId="3176981F" w14:textId="77777777" w:rsidR="0058215E" w:rsidRPr="00A85C31" w:rsidRDefault="0058215E" w:rsidP="0058215E">
      <w:pPr>
        <w:spacing w:after="0" w:line="240" w:lineRule="auto"/>
        <w:jc w:val="both"/>
        <w:rPr>
          <w:rFonts w:ascii="Times New Roman" w:hAnsi="Times New Roman" w:cs="Times New Roman"/>
        </w:rPr>
      </w:pPr>
    </w:p>
    <w:p w14:paraId="2DB6BDC5"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MID#3918</w:t>
      </w:r>
    </w:p>
    <w:p w14:paraId="3550A538" w14:textId="77777777" w:rsidR="003C41C7" w:rsidRPr="00A85C31" w:rsidRDefault="003C41C7" w:rsidP="003C41C7">
      <w:pPr>
        <w:spacing w:after="0" w:line="240" w:lineRule="auto"/>
        <w:jc w:val="both"/>
        <w:rPr>
          <w:rFonts w:ascii="Times New Roman" w:hAnsi="Times New Roman" w:cs="Times New Roman"/>
        </w:rPr>
      </w:pPr>
      <w:r w:rsidRPr="00A85C31">
        <w:rPr>
          <w:rFonts w:ascii="Times New Roman" w:hAnsi="Times New Roman" w:cs="Times New Roman"/>
        </w:rPr>
        <w:t>GML state that when a Sri Lankan soldier fired upon 20-30 Indian peacekeepers who had been invited into Sri Lanka, the firing was accidental and therefore not a dispute. Sources (NYT - 18 July 1989: A5, 29 July 1989: 1; Keesings - Volume 35 (1989), Issue No. 7 (July), Page 36812; Associated Press - July 15, 1989; Sydney Morning Herald - July 15, 1989; The Guardian -  July 17, 1989) note that this incident occurs during Indian intervention in the Sri Lankan Civil War, and relations between the two countries had deteriorated since June 1st when Sri Lankan President demanded the withdrawal of the Indian Peace Keeping Force. On July 15, 1989, the date coded for MID#3918, the Sri Lankan Foreign Minister stated at a press conference that the Indians were disobeying the President's orders to observe a cease-fire in their operations against Tamil Tiger separatists and raised the possibility of an armed confrontation. The sources for the clash that also occurs that same day confirm that a Sri Lankan soldier had fired on an Indian patrol of about 20 soldiers passing a remote jungle camp. While an Indian spokesman stated that the clash was accidental and said both countries considered the matter closed, sources indicate that the Sri Lankan army gave a different account of the event: "[The Sri Lankan army] said their camp was attacked by the patrol. They killed four Indian soldiers and three members of two Tamil groups which often accompany Indian patrols. The army claimed that one of the groups had abducted two Sri Lankan soldiers earlier in the day." Given this evidence, we have decided to keep MID#3918.</w:t>
      </w:r>
    </w:p>
    <w:p w14:paraId="1459528F" w14:textId="77777777" w:rsidR="0058215E" w:rsidRPr="00A85C31" w:rsidRDefault="0058215E" w:rsidP="0058215E">
      <w:pPr>
        <w:spacing w:after="0" w:line="240" w:lineRule="auto"/>
        <w:jc w:val="both"/>
        <w:rPr>
          <w:rFonts w:ascii="Times New Roman" w:hAnsi="Times New Roman" w:cs="Times New Roman"/>
        </w:rPr>
      </w:pPr>
    </w:p>
    <w:p w14:paraId="41C1012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lastRenderedPageBreak/>
        <w:t>MID#3951</w:t>
      </w:r>
    </w:p>
    <w:p w14:paraId="245620C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MID#3951 concerns a French inspection lasting less than 24 hours and note that there was no protest. MID#3951 takes place during the Gulf War, with a French ship firing warning shots at a North Korean freighter amidst a trade embargo on Iraq. The freighter was initially not stopping for inspection, but did so after the warning shots and was then allowed to proceed. Since the original MID was classified as an attack, neither a protest nor a 24-hour occupation period is necessary. Given that the vessel was North Korean, we have also determined that these actions were taken against state, rather than private, actors. Therefore, we have decided to keep MID#3951.</w:t>
      </w:r>
    </w:p>
    <w:p w14:paraId="1733D2C0" w14:textId="77777777" w:rsidR="0058215E" w:rsidRPr="00A85C31" w:rsidRDefault="0058215E" w:rsidP="0058215E">
      <w:pPr>
        <w:spacing w:after="0" w:line="240" w:lineRule="auto"/>
        <w:jc w:val="both"/>
        <w:rPr>
          <w:rFonts w:ascii="Times New Roman" w:hAnsi="Times New Roman" w:cs="Times New Roman"/>
        </w:rPr>
      </w:pPr>
    </w:p>
    <w:p w14:paraId="3A28D78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MID#4023</w:t>
      </w:r>
    </w:p>
    <w:p w14:paraId="4BE156B2" w14:textId="0683637B" w:rsidR="0058215E" w:rsidRPr="00A85C31" w:rsidRDefault="003C41C7"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MID#4023 concerns an alert by China targeted at Taiwan. </w:t>
      </w:r>
      <w:r w:rsidR="0058215E" w:rsidRPr="00A85C31">
        <w:rPr>
          <w:rFonts w:ascii="Times New Roman" w:hAnsi="Times New Roman" w:cs="Times New Roman"/>
        </w:rPr>
        <w:t xml:space="preserve">GML </w:t>
      </w:r>
      <w:r w:rsidRPr="00A85C31">
        <w:rPr>
          <w:rFonts w:ascii="Times New Roman" w:hAnsi="Times New Roman" w:cs="Times New Roman"/>
        </w:rPr>
        <w:t>contend</w:t>
      </w:r>
      <w:r w:rsidR="0058215E" w:rsidRPr="00A85C31">
        <w:rPr>
          <w:rFonts w:ascii="Times New Roman" w:hAnsi="Times New Roman" w:cs="Times New Roman"/>
        </w:rPr>
        <w:t xml:space="preserve"> that neither the </w:t>
      </w:r>
      <w:r w:rsidRPr="00A85C31">
        <w:rPr>
          <w:rFonts w:ascii="Times New Roman" w:hAnsi="Times New Roman" w:cs="Times New Roman"/>
        </w:rPr>
        <w:t>COW</w:t>
      </w:r>
      <w:r w:rsidR="0058215E" w:rsidRPr="00A85C31">
        <w:rPr>
          <w:rFonts w:ascii="Times New Roman" w:hAnsi="Times New Roman" w:cs="Times New Roman"/>
        </w:rPr>
        <w:t xml:space="preserve"> listed sources, nor any other newspaper sources, describe an</w:t>
      </w:r>
      <w:r w:rsidRPr="00A85C31">
        <w:rPr>
          <w:rFonts w:ascii="Times New Roman" w:hAnsi="Times New Roman" w:cs="Times New Roman"/>
        </w:rPr>
        <w:t>y such</w:t>
      </w:r>
      <w:r w:rsidR="0058215E" w:rsidRPr="00A85C31">
        <w:rPr>
          <w:rFonts w:ascii="Times New Roman" w:hAnsi="Times New Roman" w:cs="Times New Roman"/>
        </w:rPr>
        <w:t xml:space="preserve"> alert by China targeted towards Taiwan in January 1993. Sources (BBC - February 8, 1993; Keesings - Volume 39 (1993), Issue No. 2 (February), Page 39316) note that after Taiwanese President Lee Teng-hui won party and parliamentary approval for his preferred candidate as Taiwanese Premier, a report in a Hong Kong newspaper indicated that Chinese armed forces had been placed on combat readiness "in view of the drastic changes in Taiwan's political situation." The article further notes that "forward units of the Guangzhou Military Region have been ordered to third-degree combat readiness, forward air units of the Nanjing Military Region has been ordered to second-degree combat readiness, the Seventh Army of the Air Force has been ordered to third-degree combat readiness, the East China Sea Fleet and naval air units have been ordered to third-degree combat readiness and the submarine section has been ordered to second-degree combat readiness." It is further noted that Chinese armed forces have indicated that if changes in Taiwan's political situation are "stepped up," China's combat readiness against Taiwan will also be stepped up correspondingly. We find this sufficient evidence of a reported increase in the military readiness of China's regular armed forces and we have decided to keep MID#4023.</w:t>
      </w:r>
    </w:p>
    <w:p w14:paraId="1EC7BFC9" w14:textId="77777777" w:rsidR="0058215E" w:rsidRPr="00A85C31" w:rsidRDefault="0058215E" w:rsidP="0058215E">
      <w:pPr>
        <w:spacing w:after="0" w:line="240" w:lineRule="auto"/>
        <w:jc w:val="both"/>
        <w:rPr>
          <w:rFonts w:ascii="Times New Roman" w:hAnsi="Times New Roman" w:cs="Times New Roman"/>
        </w:rPr>
      </w:pPr>
    </w:p>
    <w:p w14:paraId="701542AE"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MID#4026</w:t>
      </w:r>
    </w:p>
    <w:p w14:paraId="4C09DFDF" w14:textId="328B81F5" w:rsidR="00A623FE" w:rsidRPr="00A85C31" w:rsidRDefault="00A623FE" w:rsidP="00A623FE">
      <w:pPr>
        <w:jc w:val="both"/>
        <w:rPr>
          <w:rFonts w:ascii="Times New Roman" w:hAnsi="Times New Roman" w:cs="Times New Roman"/>
        </w:rPr>
      </w:pPr>
      <w:r w:rsidRPr="00A85C31">
        <w:rPr>
          <w:rFonts w:ascii="Times New Roman" w:hAnsi="Times New Roman" w:cs="Times New Roman"/>
        </w:rPr>
        <w:t>This MID is based on a show of force by Japan to Taiwan. Japanese patrol boats blocked attempts by Taiwanese civilian boats to enter the waters surrounding the Senkaku Islands twice. On 9/4/96, Japanese boats prevented Hong Kong journalists aboard on a Taiwanese charter boat from entry. Two days later, Japanese patrol boats turned back a ship sailing with a Taiwanese lawmaker. GML state that the Taiwanese lawmaker was acting as a private citizen and did not represent Taiwan in the incident. However, according to sources</w:t>
      </w:r>
      <w:r w:rsidR="00911D01" w:rsidRPr="00A85C31">
        <w:rPr>
          <w:rFonts w:ascii="Times New Roman" w:hAnsi="Times New Roman" w:cs="Times New Roman"/>
        </w:rPr>
        <w:t xml:space="preserve"> (UPI – September 6, 1996)</w:t>
      </w:r>
      <w:r w:rsidRPr="00A85C31">
        <w:rPr>
          <w:rFonts w:ascii="Times New Roman" w:hAnsi="Times New Roman" w:cs="Times New Roman"/>
        </w:rPr>
        <w:t xml:space="preserve">, these incidents are part of Taiwanese civilians' attempts to destroy a lighthouse built by the right-wing Japan Youth Federation on the main islet of Diayu (Senkaku). </w:t>
      </w:r>
      <w:r w:rsidR="00911D01" w:rsidRPr="00A85C31">
        <w:rPr>
          <w:rFonts w:ascii="Times New Roman" w:hAnsi="Times New Roman" w:cs="Times New Roman"/>
        </w:rPr>
        <w:t xml:space="preserve">The same sources </w:t>
      </w:r>
      <w:r w:rsidRPr="00A85C31">
        <w:rPr>
          <w:rFonts w:ascii="Times New Roman" w:hAnsi="Times New Roman" w:cs="Times New Roman"/>
        </w:rPr>
        <w:t xml:space="preserve">also mention that "both Taiwan and communist China claim ownership of the islets and see the lighthouse and Japan's efforts to enforce its claims of sovereignty as a resurgence of Japanese militarism". </w:t>
      </w:r>
      <w:r w:rsidR="00C01D48" w:rsidRPr="00A85C31">
        <w:rPr>
          <w:rFonts w:ascii="Times New Roman" w:hAnsi="Times New Roman" w:cs="Times New Roman"/>
        </w:rPr>
        <w:t xml:space="preserve">Therefore, the actions of Japanese patrol boats were a public display of force aimed at signaling Japan’s claim to the government in Taiwan. </w:t>
      </w:r>
      <w:r w:rsidRPr="00A85C31">
        <w:rPr>
          <w:rFonts w:ascii="Times New Roman" w:hAnsi="Times New Roman" w:cs="Times New Roman"/>
        </w:rPr>
        <w:t xml:space="preserve">We believe these actions </w:t>
      </w:r>
      <w:r w:rsidR="00ED1ECA" w:rsidRPr="00A85C31">
        <w:rPr>
          <w:rFonts w:ascii="Times New Roman" w:hAnsi="Times New Roman" w:cs="Times New Roman"/>
        </w:rPr>
        <w:t>are</w:t>
      </w:r>
      <w:r w:rsidRPr="00A85C31">
        <w:rPr>
          <w:rFonts w:ascii="Times New Roman" w:hAnsi="Times New Roman" w:cs="Times New Roman"/>
        </w:rPr>
        <w:t xml:space="preserve"> sufficient to constitute a MID and therefore, we have decided to keep MID#4026.</w:t>
      </w:r>
    </w:p>
    <w:p w14:paraId="34241D7F" w14:textId="77777777" w:rsidR="0058215E" w:rsidRPr="00A85C31" w:rsidRDefault="0058215E" w:rsidP="0058215E">
      <w:pPr>
        <w:spacing w:after="0" w:line="240" w:lineRule="auto"/>
        <w:jc w:val="both"/>
        <w:rPr>
          <w:rFonts w:ascii="Times New Roman" w:hAnsi="Times New Roman" w:cs="Times New Roman"/>
        </w:rPr>
      </w:pPr>
    </w:p>
    <w:p w14:paraId="688C6295"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MID#4032</w:t>
      </w:r>
    </w:p>
    <w:p w14:paraId="6CAED8F9" w14:textId="446A0696" w:rsidR="0058215E" w:rsidRPr="00A85C31" w:rsidRDefault="00956236" w:rsidP="0058215E">
      <w:pPr>
        <w:spacing w:after="0" w:line="240" w:lineRule="auto"/>
        <w:jc w:val="both"/>
        <w:rPr>
          <w:rFonts w:ascii="Times New Roman" w:hAnsi="Times New Roman" w:cs="Times New Roman"/>
        </w:rPr>
      </w:pPr>
      <w:r w:rsidRPr="00A85C31">
        <w:rPr>
          <w:rFonts w:ascii="Times New Roman" w:hAnsi="Times New Roman" w:cs="Times New Roman"/>
        </w:rPr>
        <w:t xml:space="preserve">MID#4032 concerns a threat to use force against one another by Zaire and Belgium. </w:t>
      </w:r>
      <w:r w:rsidR="0058215E" w:rsidRPr="00A85C31">
        <w:rPr>
          <w:rFonts w:ascii="Times New Roman" w:hAnsi="Times New Roman" w:cs="Times New Roman"/>
        </w:rPr>
        <w:t xml:space="preserve">GML </w:t>
      </w:r>
      <w:r w:rsidR="009434A4" w:rsidRPr="00A85C31">
        <w:rPr>
          <w:rFonts w:ascii="Times New Roman" w:hAnsi="Times New Roman" w:cs="Times New Roman"/>
        </w:rPr>
        <w:t>contend</w:t>
      </w:r>
      <w:r w:rsidR="0058215E" w:rsidRPr="00A85C31">
        <w:rPr>
          <w:rFonts w:ascii="Times New Roman" w:hAnsi="Times New Roman" w:cs="Times New Roman"/>
        </w:rPr>
        <w:t xml:space="preserve"> that when Belgium stated that it 500 paratroopers on standby to help an evacuation of Belgian nationals in response</w:t>
      </w:r>
      <w:r w:rsidR="00B32A82" w:rsidRPr="00A85C31">
        <w:rPr>
          <w:rFonts w:ascii="Times New Roman" w:hAnsi="Times New Roman" w:cs="Times New Roman"/>
        </w:rPr>
        <w:t xml:space="preserve"> to rioting in Kinshasa, </w:t>
      </w:r>
      <w:r w:rsidR="0058215E" w:rsidRPr="00A85C31">
        <w:rPr>
          <w:rFonts w:ascii="Times New Roman" w:hAnsi="Times New Roman" w:cs="Times New Roman"/>
        </w:rPr>
        <w:t xml:space="preserve">Zaire, this was not a threat to use force against Zaire (and if a clear threat was made, it would be against the rioters). Sources (NYT - 31 Jan 1993: 14; The Independent (London) - February 1, 1993a, February 1, 1993b, February 5, 1993; Inter Press Service - February 1, 1993; The Guardian (London) - February 1, 1993; The Gazette (Montreal) - February 1, 1993; Keesings - Volume 39, January, 1993 Zaire, Page 39257 ; The Observer - January 31 1993; The Herald (Glasgow) - February 1, 1993; The Age (Melbourne) - February 1, 1993) confirm that in response to widespread rioting in Kinshasa, </w:t>
      </w:r>
      <w:r w:rsidR="0058215E" w:rsidRPr="00A85C31">
        <w:rPr>
          <w:rFonts w:ascii="Times New Roman" w:hAnsi="Times New Roman" w:cs="Times New Roman"/>
        </w:rPr>
        <w:lastRenderedPageBreak/>
        <w:t>Belgium deployed 300-550 paratroops to nearby Brazzaville in order to facilitate the evacuation of Belgian nationals from Zaire/DRC's capital. However, Zairean President Mobutu Sese Seko and Zaire's military chiefs "sent a clear warning it would prevent a Belgian military landing" and warned that "any intrusion by Belgian troops into national territory will be considered an invasion." Belgium's Defense Minister responded by saying they would "see what has to be done" and "do the necessary" to protect their nationals, but Belgian troops maintained their position and never left for Kinshasa.</w:t>
      </w:r>
      <w:r w:rsidR="009122CF" w:rsidRPr="00A85C31">
        <w:rPr>
          <w:rFonts w:ascii="Times New Roman" w:hAnsi="Times New Roman" w:cs="Times New Roman"/>
        </w:rPr>
        <w:t xml:space="preserve"> We agree that these statements by the Belgian Defense Minister do not quali</w:t>
      </w:r>
      <w:r w:rsidR="00F45C47" w:rsidRPr="00A85C31">
        <w:rPr>
          <w:rFonts w:ascii="Times New Roman" w:hAnsi="Times New Roman" w:cs="Times New Roman"/>
        </w:rPr>
        <w:t xml:space="preserve">fy </w:t>
      </w:r>
      <w:r w:rsidR="002C092F" w:rsidRPr="00A85C31">
        <w:rPr>
          <w:rFonts w:ascii="Times New Roman" w:hAnsi="Times New Roman" w:cs="Times New Roman"/>
        </w:rPr>
        <w:t>as a threat. However, GML do not address the coding of a threat to use force by Zaire against Belgium</w:t>
      </w:r>
      <w:r w:rsidR="00882910" w:rsidRPr="00A85C31">
        <w:rPr>
          <w:rFonts w:ascii="Times New Roman" w:hAnsi="Times New Roman" w:cs="Times New Roman"/>
        </w:rPr>
        <w:t>. W</w:t>
      </w:r>
      <w:r w:rsidR="002C092F" w:rsidRPr="00A85C31">
        <w:rPr>
          <w:rFonts w:ascii="Times New Roman" w:hAnsi="Times New Roman" w:cs="Times New Roman"/>
        </w:rPr>
        <w:t xml:space="preserve">e believe the statements made by the Zairean President do qualify </w:t>
      </w:r>
      <w:r w:rsidR="009B5112" w:rsidRPr="00A85C31">
        <w:rPr>
          <w:rFonts w:ascii="Times New Roman" w:hAnsi="Times New Roman" w:cs="Times New Roman"/>
        </w:rPr>
        <w:t xml:space="preserve">as a MID. Therefore, we </w:t>
      </w:r>
      <w:r w:rsidR="000A00EE" w:rsidRPr="00A85C31">
        <w:rPr>
          <w:rFonts w:ascii="Times New Roman" w:hAnsi="Times New Roman" w:cs="Times New Roman"/>
        </w:rPr>
        <w:t>have decided to keep MID#4032, changing BEL HiAct from 1 to 0.</w:t>
      </w:r>
    </w:p>
    <w:p w14:paraId="0AC6C96A" w14:textId="77777777" w:rsidR="0058215E" w:rsidRPr="00A85C31" w:rsidRDefault="0058215E" w:rsidP="0058215E">
      <w:pPr>
        <w:spacing w:after="0" w:line="240" w:lineRule="auto"/>
        <w:jc w:val="both"/>
        <w:rPr>
          <w:rFonts w:ascii="Times New Roman" w:hAnsi="Times New Roman" w:cs="Times New Roman"/>
        </w:rPr>
      </w:pPr>
    </w:p>
    <w:p w14:paraId="07298BD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MID#4032 CHANGES:</w:t>
      </w:r>
    </w:p>
    <w:p w14:paraId="5FE6E15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375FBAD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30</w:t>
      </w:r>
    </w:p>
    <w:p w14:paraId="6E8ED99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w:t>
      </w:r>
    </w:p>
    <w:p w14:paraId="793D49E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1993</w:t>
      </w:r>
    </w:p>
    <w:p w14:paraId="3F48B54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1</w:t>
      </w:r>
    </w:p>
    <w:p w14:paraId="635F2B9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1</w:t>
      </w:r>
    </w:p>
    <w:p w14:paraId="55187F5F" w14:textId="77777777" w:rsidR="0058215E" w:rsidRPr="00A85C31" w:rsidRDefault="0058215E" w:rsidP="0058215E">
      <w:pPr>
        <w:spacing w:after="0" w:line="240" w:lineRule="auto"/>
        <w:jc w:val="both"/>
        <w:rPr>
          <w:rFonts w:ascii="Times New Roman" w:hAnsi="Times New Roman" w:cs="Times New Roman"/>
        </w:rPr>
      </w:pPr>
    </w:p>
    <w:p w14:paraId="27DB43D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21C6714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30</w:t>
      </w:r>
    </w:p>
    <w:p w14:paraId="54F3EF3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w:t>
      </w:r>
    </w:p>
    <w:p w14:paraId="2D2D86B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1993</w:t>
      </w:r>
    </w:p>
    <w:p w14:paraId="46971ED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211)</w:t>
      </w:r>
    </w:p>
    <w:p w14:paraId="2E86BC3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211)</w:t>
      </w:r>
    </w:p>
    <w:p w14:paraId="01EFD7AA" w14:textId="77777777" w:rsidR="0058215E" w:rsidRPr="00A85C31" w:rsidRDefault="0058215E" w:rsidP="0058215E">
      <w:pPr>
        <w:spacing w:after="0" w:line="240" w:lineRule="auto"/>
        <w:jc w:val="both"/>
        <w:rPr>
          <w:rFonts w:ascii="Times New Roman" w:hAnsi="Times New Roman" w:cs="Times New Roman"/>
        </w:rPr>
      </w:pPr>
    </w:p>
    <w:p w14:paraId="6931390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206571B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 IncidNum3: 4032002</w:t>
      </w:r>
    </w:p>
    <w:p w14:paraId="6EC8AF2E" w14:textId="77777777" w:rsidR="0058215E" w:rsidRPr="00A85C31" w:rsidRDefault="0058215E" w:rsidP="0058215E">
      <w:pPr>
        <w:spacing w:after="0" w:line="240" w:lineRule="auto"/>
        <w:jc w:val="both"/>
        <w:rPr>
          <w:rFonts w:ascii="Times New Roman" w:hAnsi="Times New Roman" w:cs="Times New Roman"/>
        </w:rPr>
      </w:pPr>
    </w:p>
    <w:p w14:paraId="23F563E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1806A03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 IncidNum3: 4032002</w:t>
      </w:r>
    </w:p>
    <w:p w14:paraId="513D04CB" w14:textId="77777777" w:rsidR="0058215E" w:rsidRPr="00A85C31" w:rsidRDefault="0058215E" w:rsidP="0058215E">
      <w:pPr>
        <w:spacing w:after="0" w:line="240" w:lineRule="auto"/>
        <w:jc w:val="both"/>
        <w:rPr>
          <w:rFonts w:ascii="Times New Roman" w:hAnsi="Times New Roman" w:cs="Times New Roman"/>
        </w:rPr>
      </w:pPr>
    </w:p>
    <w:p w14:paraId="2CEDBD09"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MID#4264</w:t>
      </w:r>
    </w:p>
    <w:p w14:paraId="32341023" w14:textId="77777777" w:rsidR="00C81AA7" w:rsidRPr="00A85C31" w:rsidRDefault="00C81AA7" w:rsidP="00D8132C">
      <w:pPr>
        <w:spacing w:after="0" w:line="240" w:lineRule="auto"/>
        <w:jc w:val="both"/>
        <w:rPr>
          <w:rFonts w:ascii="Times New Roman" w:hAnsi="Times New Roman" w:cs="Times New Roman"/>
        </w:rPr>
      </w:pPr>
    </w:p>
    <w:p w14:paraId="5DBBC253" w14:textId="77777777" w:rsidR="00D8132C" w:rsidRPr="00A85C31" w:rsidRDefault="00D8132C" w:rsidP="00D8132C">
      <w:pPr>
        <w:spacing w:after="0" w:line="240" w:lineRule="auto"/>
        <w:jc w:val="both"/>
        <w:rPr>
          <w:rFonts w:ascii="Times New Roman" w:hAnsi="Times New Roman" w:cs="Times New Roman"/>
        </w:rPr>
      </w:pPr>
      <w:r w:rsidRPr="00A85C31">
        <w:rPr>
          <w:rFonts w:ascii="Times New Roman" w:hAnsi="Times New Roman" w:cs="Times New Roman"/>
        </w:rPr>
        <w:t>GML state that MID#4264 is not a militarized dispute and is a diplomatic dispute, if anything. MID#4264 is related to Australian peace-keeping operations in East Timor. The Australian-led Interfet force sent to East Timor in September 1999 faced aggressive probing from Indonesian aircrafts and submarines. Consequently, Australian-led warships and combat jets were on alert for the first two weeks of the East Timor military operation. GML acknowledge that Australian warships and jets were placed on alert, but contend that this is not a MID because there is evidence that Indonesia and Australia were working together at a later date. We agree with GML that the states were cooperating generally, however, we believe that the evidence GML provides does not disprove the fact of military conflict occurred between Australian and Indonesian forces amidst this backdrop. Specifically, the Australian alert functioned as a signal of Australia’s discontent over the actions of Indonesian aircrafts and submarines. Therefore, we have decided to keep MID#4264.</w:t>
      </w:r>
    </w:p>
    <w:p w14:paraId="5410089E" w14:textId="77777777" w:rsidR="0058215E" w:rsidRPr="00A85C31" w:rsidRDefault="0058215E" w:rsidP="0058215E">
      <w:pPr>
        <w:spacing w:after="0" w:line="240" w:lineRule="auto"/>
        <w:jc w:val="both"/>
        <w:rPr>
          <w:rFonts w:ascii="Times New Roman" w:hAnsi="Times New Roman" w:cs="Times New Roman"/>
        </w:rPr>
      </w:pPr>
    </w:p>
    <w:p w14:paraId="062774DC"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MID#4274</w:t>
      </w:r>
    </w:p>
    <w:p w14:paraId="32BADF22"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rPr>
        <w:t xml:space="preserve">GML state that MID#4274 should be dropped in favor of extending the end date of MID#4215. MID#4274 is concerned with when Iraq moved a large number of troops to the Kuwaiti border. GML state that MID#4274 and MID#4215 code two troop alerts by Kuwait in response to Iraqi moves in 1999 and because these incidents are ten days apart (in January), they concern the same border issue. However, the high act in MID#4215 is an alert, which was a response to Iraq's claim that Kuwait participated in the attacks on </w:t>
      </w:r>
      <w:r w:rsidRPr="00A85C31">
        <w:rPr>
          <w:rFonts w:ascii="Times New Roman" w:hAnsi="Times New Roman" w:cs="Times New Roman"/>
        </w:rPr>
        <w:lastRenderedPageBreak/>
        <w:t>Iraq by U.S. and British planes. Therefore, while MID#4274 is concerns the border issue, MID#4215 concerns the response to Iraq's rhetoric. Therefore, we have decided to keep MID#4274 and make no changes to MID#4215.</w:t>
      </w:r>
    </w:p>
    <w:p w14:paraId="460EF291" w14:textId="77777777" w:rsidR="0058215E" w:rsidRDefault="0058215E" w:rsidP="0058215E">
      <w:pPr>
        <w:spacing w:after="0" w:line="240" w:lineRule="auto"/>
        <w:jc w:val="both"/>
        <w:rPr>
          <w:rFonts w:ascii="Times New Roman" w:hAnsi="Times New Roman" w:cs="Times New Roman"/>
          <w:b/>
          <w:sz w:val="24"/>
          <w:szCs w:val="24"/>
        </w:rPr>
      </w:pPr>
    </w:p>
    <w:p w14:paraId="467C8F00" w14:textId="77777777" w:rsidR="0058215E" w:rsidRDefault="0058215E" w:rsidP="0058215E">
      <w:pPr>
        <w:rPr>
          <w:rFonts w:ascii="Times New Roman" w:hAnsi="Times New Roman" w:cs="Times New Roman"/>
          <w:b/>
          <w:sz w:val="24"/>
          <w:szCs w:val="24"/>
        </w:rPr>
      </w:pPr>
      <w:r>
        <w:rPr>
          <w:rFonts w:ascii="Times New Roman" w:hAnsi="Times New Roman" w:cs="Times New Roman"/>
          <w:b/>
          <w:sz w:val="24"/>
          <w:szCs w:val="24"/>
        </w:rPr>
        <w:br w:type="page"/>
      </w:r>
    </w:p>
    <w:p w14:paraId="3386C32D" w14:textId="77777777" w:rsidR="0058215E" w:rsidRDefault="0058215E" w:rsidP="001E3FD8">
      <w:pPr>
        <w:pStyle w:val="Heading1"/>
      </w:pPr>
      <w:bookmarkStart w:id="4" w:name="_Toc520368885"/>
      <w:r>
        <w:lastRenderedPageBreak/>
        <w:t>Part 3 – Changes to cases related to cases from Gibler, Miller, and Little’s (2016) “</w:t>
      </w:r>
      <w:r w:rsidRPr="00DC09F8">
        <w:t>Appendix IIB—Cases that should be dropped</w:t>
      </w:r>
      <w:r>
        <w:t>”</w:t>
      </w:r>
      <w:bookmarkEnd w:id="4"/>
    </w:p>
    <w:p w14:paraId="53FA5676" w14:textId="77777777" w:rsidR="0058215E" w:rsidRDefault="0058215E" w:rsidP="0058215E">
      <w:pPr>
        <w:spacing w:after="0" w:line="240" w:lineRule="auto"/>
        <w:jc w:val="both"/>
        <w:rPr>
          <w:rFonts w:ascii="Times New Roman" w:hAnsi="Times New Roman" w:cs="Times New Roman"/>
          <w:b/>
          <w:sz w:val="24"/>
          <w:szCs w:val="24"/>
        </w:rPr>
      </w:pPr>
    </w:p>
    <w:p w14:paraId="45D3C0C9"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MID#1142</w:t>
      </w:r>
    </w:p>
    <w:p w14:paraId="6797C9A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For MID#2182, original sources (NYT - 15 Dec 1917: 3, 24 Dec 1917: 2, 28 Dec 1917: 1, 30 Dec 1917: 2) confirm GML narrative to drop MID#2182 in favor of keeping MID#1142. However, MID#1142 should be recoded to EndDay Dec. 29 1917 and HiAct of 17 for both participants.</w:t>
      </w:r>
    </w:p>
    <w:p w14:paraId="451F84A0" w14:textId="77777777" w:rsidR="0058215E" w:rsidRPr="00A85C31" w:rsidRDefault="0058215E" w:rsidP="0058215E">
      <w:pPr>
        <w:spacing w:after="0" w:line="240" w:lineRule="auto"/>
        <w:jc w:val="both"/>
        <w:rPr>
          <w:rFonts w:ascii="Times New Roman" w:hAnsi="Times New Roman" w:cs="Times New Roman"/>
        </w:rPr>
      </w:pPr>
    </w:p>
    <w:p w14:paraId="652FC51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MID#1142 CHANGES:</w:t>
      </w:r>
    </w:p>
    <w:p w14:paraId="74A9E55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34CF30F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29</w:t>
      </w:r>
    </w:p>
    <w:p w14:paraId="0B9633C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MaxDur: 25</w:t>
      </w:r>
    </w:p>
    <w:p w14:paraId="1C4DD83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MinDur: 25</w:t>
      </w:r>
    </w:p>
    <w:p w14:paraId="716BF41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17</w:t>
      </w:r>
    </w:p>
    <w:p w14:paraId="558109B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4</w:t>
      </w:r>
    </w:p>
    <w:p w14:paraId="525DF9F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Recip: 1</w:t>
      </w:r>
    </w:p>
    <w:p w14:paraId="7A4B155A" w14:textId="77777777" w:rsidR="0058215E" w:rsidRPr="00A85C31" w:rsidRDefault="0058215E" w:rsidP="0058215E">
      <w:pPr>
        <w:spacing w:after="0" w:line="240" w:lineRule="auto"/>
        <w:jc w:val="both"/>
        <w:rPr>
          <w:rFonts w:ascii="Times New Roman" w:hAnsi="Times New Roman" w:cs="Times New Roman"/>
        </w:rPr>
      </w:pPr>
    </w:p>
    <w:p w14:paraId="2D7F065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7D243AE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29</w:t>
      </w:r>
    </w:p>
    <w:p w14:paraId="71F4D2A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17</w:t>
      </w:r>
    </w:p>
    <w:p w14:paraId="58428B5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4</w:t>
      </w:r>
    </w:p>
    <w:p w14:paraId="0BE767E3" w14:textId="77777777" w:rsidR="0058215E" w:rsidRPr="00A85C31" w:rsidRDefault="0058215E" w:rsidP="0058215E">
      <w:pPr>
        <w:spacing w:after="0" w:line="240" w:lineRule="auto"/>
        <w:jc w:val="both"/>
        <w:rPr>
          <w:rFonts w:ascii="Times New Roman" w:hAnsi="Times New Roman" w:cs="Times New Roman"/>
        </w:rPr>
      </w:pPr>
    </w:p>
    <w:p w14:paraId="4789318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753ED00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05BE91C8" w14:textId="77777777" w:rsidR="0058215E" w:rsidRPr="00A85C31" w:rsidRDefault="0058215E" w:rsidP="0058215E">
      <w:pPr>
        <w:spacing w:after="0" w:line="240" w:lineRule="auto"/>
        <w:jc w:val="both"/>
        <w:rPr>
          <w:rFonts w:ascii="Times New Roman" w:hAnsi="Times New Roman" w:cs="Times New Roman"/>
        </w:rPr>
      </w:pPr>
    </w:p>
    <w:p w14:paraId="7AEB49D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2F7CD96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63AD4106" w14:textId="77777777" w:rsidR="0058215E" w:rsidRPr="00A85C31" w:rsidRDefault="0058215E" w:rsidP="0058215E">
      <w:pPr>
        <w:spacing w:after="0" w:line="240" w:lineRule="auto"/>
        <w:jc w:val="both"/>
        <w:rPr>
          <w:rFonts w:ascii="Times New Roman" w:hAnsi="Times New Roman" w:cs="Times New Roman"/>
        </w:rPr>
      </w:pPr>
    </w:p>
    <w:p w14:paraId="08A45FA5"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MID#3046</w:t>
      </w:r>
    </w:p>
    <w:p w14:paraId="24F5F5F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For MID#3039, original sources (NYT - 09 Oct 1984: A1) confirm GML narrative to drop MID#3039 in favor of keeping MID#3046. As GML noted, recommend including UKG to MID#3046.</w:t>
      </w:r>
    </w:p>
    <w:p w14:paraId="0AE9C0FA" w14:textId="77777777" w:rsidR="0058215E" w:rsidRPr="00A85C31" w:rsidRDefault="0058215E" w:rsidP="0058215E">
      <w:pPr>
        <w:spacing w:after="0" w:line="240" w:lineRule="auto"/>
        <w:jc w:val="both"/>
        <w:rPr>
          <w:rFonts w:ascii="Times New Roman" w:hAnsi="Times New Roman" w:cs="Times New Roman"/>
        </w:rPr>
      </w:pPr>
    </w:p>
    <w:p w14:paraId="449CEBC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MID#3046 CHANGES:</w:t>
      </w:r>
    </w:p>
    <w:p w14:paraId="530EB4B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7636E45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NumB: 2</w:t>
      </w:r>
    </w:p>
    <w:p w14:paraId="32E37324" w14:textId="77777777" w:rsidR="0058215E" w:rsidRPr="00A85C31" w:rsidRDefault="0058215E" w:rsidP="0058215E">
      <w:pPr>
        <w:spacing w:after="0" w:line="240" w:lineRule="auto"/>
        <w:jc w:val="both"/>
        <w:rPr>
          <w:rFonts w:ascii="Times New Roman" w:hAnsi="Times New Roman" w:cs="Times New Roman"/>
        </w:rPr>
      </w:pPr>
    </w:p>
    <w:p w14:paraId="5AC4FE2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5255E77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Add United Kingdom as participant:</w:t>
      </w:r>
    </w:p>
    <w:p w14:paraId="449EACC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DispNum3: 3046</w:t>
      </w:r>
    </w:p>
    <w:p w14:paraId="16565C1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DispNum4: -9</w:t>
      </w:r>
    </w:p>
    <w:p w14:paraId="0A18322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StAbb: “UKG”</w:t>
      </w:r>
    </w:p>
    <w:p w14:paraId="5D49D54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ccode: 200</w:t>
      </w:r>
    </w:p>
    <w:p w14:paraId="74887C2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StDay: 8</w:t>
      </w:r>
    </w:p>
    <w:p w14:paraId="330EEEA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StMon: 10</w:t>
      </w:r>
    </w:p>
    <w:p w14:paraId="5EE76A3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StYear: 1984</w:t>
      </w:r>
    </w:p>
    <w:p w14:paraId="6EE3AEF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EndDay: 8</w:t>
      </w:r>
    </w:p>
    <w:p w14:paraId="2FBCA09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EndMon: 10</w:t>
      </w:r>
    </w:p>
    <w:p w14:paraId="7269666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EndYear: 1984</w:t>
      </w:r>
    </w:p>
    <w:p w14:paraId="508A0A9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SideA: 0 (ccode 200)</w:t>
      </w:r>
    </w:p>
    <w:p w14:paraId="5AC5B4F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RevState: 0 (ccode 200)</w:t>
      </w:r>
    </w:p>
    <w:p w14:paraId="6DBBA38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RevType1: 0 (ccode 200)</w:t>
      </w:r>
    </w:p>
    <w:p w14:paraId="527E007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RevType2: -9 (ccode 200)</w:t>
      </w:r>
    </w:p>
    <w:p w14:paraId="46E4772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Fatality: 0 (ccode 200)</w:t>
      </w:r>
    </w:p>
    <w:p w14:paraId="45BCB7B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FatalPre: 0 (ccode 200)</w:t>
      </w:r>
    </w:p>
    <w:p w14:paraId="73DFB99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HiAct: 0 (ccode 200)</w:t>
      </w:r>
    </w:p>
    <w:p w14:paraId="68DEFFB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HostLev: 1 (ccode 200)</w:t>
      </w:r>
    </w:p>
    <w:p w14:paraId="4E03E14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Orig: 0 (ccode 200)</w:t>
      </w:r>
    </w:p>
    <w:p w14:paraId="05E60836" w14:textId="77777777" w:rsidR="0058215E" w:rsidRPr="00A85C31" w:rsidRDefault="0058215E" w:rsidP="0058215E">
      <w:pPr>
        <w:spacing w:after="0" w:line="240" w:lineRule="auto"/>
        <w:jc w:val="both"/>
        <w:rPr>
          <w:rFonts w:ascii="Times New Roman" w:hAnsi="Times New Roman" w:cs="Times New Roman"/>
        </w:rPr>
      </w:pPr>
    </w:p>
    <w:p w14:paraId="64D5A18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72A3CFA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162184E" w14:textId="77777777" w:rsidR="0058215E" w:rsidRPr="00A85C31" w:rsidRDefault="0058215E" w:rsidP="0058215E">
      <w:pPr>
        <w:spacing w:after="0" w:line="240" w:lineRule="auto"/>
        <w:jc w:val="both"/>
        <w:rPr>
          <w:rFonts w:ascii="Times New Roman" w:hAnsi="Times New Roman" w:cs="Times New Roman"/>
        </w:rPr>
      </w:pPr>
    </w:p>
    <w:p w14:paraId="7B4B2BB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0DD830D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9D5A428" w14:textId="77777777" w:rsidR="0058215E" w:rsidRPr="00A85C31" w:rsidRDefault="0058215E" w:rsidP="0058215E">
      <w:pPr>
        <w:spacing w:after="0" w:line="240" w:lineRule="auto"/>
        <w:jc w:val="both"/>
        <w:rPr>
          <w:rFonts w:ascii="Times New Roman" w:hAnsi="Times New Roman" w:cs="Times New Roman"/>
        </w:rPr>
      </w:pPr>
    </w:p>
    <w:p w14:paraId="54077164"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MID#2683</w:t>
      </w:r>
    </w:p>
    <w:p w14:paraId="3C95E185"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MID#3136 is a duplicate of MID#2683. We have decided to keep MID#3136 in favor of dropping MID#2683 [see MID#3136 for explanation].</w:t>
      </w:r>
    </w:p>
    <w:p w14:paraId="5CF97D23" w14:textId="77777777" w:rsidR="0058215E" w:rsidRPr="00A85C31" w:rsidRDefault="0058215E" w:rsidP="0058215E">
      <w:pPr>
        <w:spacing w:after="0" w:line="240" w:lineRule="auto"/>
        <w:jc w:val="both"/>
        <w:rPr>
          <w:rFonts w:ascii="Times New Roman" w:hAnsi="Times New Roman" w:cs="Times New Roman"/>
        </w:rPr>
      </w:pPr>
    </w:p>
    <w:p w14:paraId="6A428F0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MID#2683 CHANGES:</w:t>
      </w:r>
    </w:p>
    <w:p w14:paraId="16765EF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56268FA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206317E0" w14:textId="77777777" w:rsidR="0058215E" w:rsidRPr="00A85C31" w:rsidRDefault="0058215E" w:rsidP="0058215E">
      <w:pPr>
        <w:spacing w:after="0" w:line="240" w:lineRule="auto"/>
        <w:jc w:val="both"/>
        <w:rPr>
          <w:rFonts w:ascii="Times New Roman" w:hAnsi="Times New Roman" w:cs="Times New Roman"/>
        </w:rPr>
      </w:pPr>
    </w:p>
    <w:p w14:paraId="1497A40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187D38A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16F22AEB" w14:textId="77777777" w:rsidR="0058215E" w:rsidRPr="00A85C31" w:rsidRDefault="0058215E" w:rsidP="0058215E">
      <w:pPr>
        <w:spacing w:after="0" w:line="240" w:lineRule="auto"/>
        <w:jc w:val="both"/>
        <w:rPr>
          <w:rFonts w:ascii="Times New Roman" w:hAnsi="Times New Roman" w:cs="Times New Roman"/>
        </w:rPr>
      </w:pPr>
    </w:p>
    <w:p w14:paraId="6365363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3CDDA25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DA9AC97" w14:textId="77777777" w:rsidR="0058215E" w:rsidRPr="00A85C31" w:rsidRDefault="0058215E" w:rsidP="0058215E">
      <w:pPr>
        <w:spacing w:after="0" w:line="240" w:lineRule="auto"/>
        <w:jc w:val="both"/>
        <w:rPr>
          <w:rFonts w:ascii="Times New Roman" w:hAnsi="Times New Roman" w:cs="Times New Roman"/>
        </w:rPr>
      </w:pPr>
    </w:p>
    <w:p w14:paraId="114ECD3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172263F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D628135" w14:textId="77777777" w:rsidR="0058215E" w:rsidRPr="00A85C31" w:rsidRDefault="0058215E" w:rsidP="0058215E">
      <w:pPr>
        <w:spacing w:after="0" w:line="240" w:lineRule="auto"/>
        <w:jc w:val="both"/>
        <w:rPr>
          <w:rFonts w:ascii="Times New Roman" w:hAnsi="Times New Roman" w:cs="Times New Roman"/>
        </w:rPr>
      </w:pPr>
    </w:p>
    <w:p w14:paraId="67038CBE"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MID#1789 and MID#3886</w:t>
      </w:r>
    </w:p>
    <w:p w14:paraId="0E3B419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We have decided to keep MID#3517 in favor of dropping MID#1789 and MID#3886 [see MID#3517 for explanation].</w:t>
      </w:r>
    </w:p>
    <w:p w14:paraId="125045A1" w14:textId="77777777" w:rsidR="0058215E" w:rsidRPr="00A85C31" w:rsidRDefault="0058215E" w:rsidP="0058215E">
      <w:pPr>
        <w:spacing w:after="0" w:line="240" w:lineRule="auto"/>
        <w:jc w:val="both"/>
        <w:rPr>
          <w:rFonts w:ascii="Times New Roman" w:hAnsi="Times New Roman" w:cs="Times New Roman"/>
        </w:rPr>
      </w:pPr>
    </w:p>
    <w:p w14:paraId="2C8BEA1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MID#1789 CHANGES:</w:t>
      </w:r>
    </w:p>
    <w:p w14:paraId="0E9F209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09B2CE6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2BA3FA37" w14:textId="77777777" w:rsidR="0058215E" w:rsidRPr="00A85C31" w:rsidRDefault="0058215E" w:rsidP="0058215E">
      <w:pPr>
        <w:spacing w:after="0" w:line="240" w:lineRule="auto"/>
        <w:jc w:val="both"/>
        <w:rPr>
          <w:rFonts w:ascii="Times New Roman" w:hAnsi="Times New Roman" w:cs="Times New Roman"/>
        </w:rPr>
      </w:pPr>
    </w:p>
    <w:p w14:paraId="4CC2D27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6910174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295B1EDF" w14:textId="77777777" w:rsidR="0058215E" w:rsidRPr="00A85C31" w:rsidRDefault="0058215E" w:rsidP="0058215E">
      <w:pPr>
        <w:spacing w:after="0" w:line="240" w:lineRule="auto"/>
        <w:jc w:val="both"/>
        <w:rPr>
          <w:rFonts w:ascii="Times New Roman" w:hAnsi="Times New Roman" w:cs="Times New Roman"/>
        </w:rPr>
      </w:pPr>
    </w:p>
    <w:p w14:paraId="27BC1D7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76C2360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39F199D" w14:textId="77777777" w:rsidR="0058215E" w:rsidRPr="00A85C31" w:rsidRDefault="0058215E" w:rsidP="0058215E">
      <w:pPr>
        <w:spacing w:after="0" w:line="240" w:lineRule="auto"/>
        <w:jc w:val="both"/>
        <w:rPr>
          <w:rFonts w:ascii="Times New Roman" w:hAnsi="Times New Roman" w:cs="Times New Roman"/>
        </w:rPr>
      </w:pPr>
    </w:p>
    <w:p w14:paraId="59A64DB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5C00295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0D3FC45B" w14:textId="77777777" w:rsidR="0058215E" w:rsidRPr="00A85C31" w:rsidRDefault="0058215E" w:rsidP="0058215E">
      <w:pPr>
        <w:spacing w:after="0" w:line="240" w:lineRule="auto"/>
        <w:jc w:val="both"/>
        <w:rPr>
          <w:rFonts w:ascii="Times New Roman" w:hAnsi="Times New Roman" w:cs="Times New Roman"/>
        </w:rPr>
      </w:pPr>
    </w:p>
    <w:p w14:paraId="625C9C4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MID#3886 CHANGES:</w:t>
      </w:r>
    </w:p>
    <w:p w14:paraId="15E4BCC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032B7F8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Drop</w:t>
      </w:r>
    </w:p>
    <w:p w14:paraId="36C83855" w14:textId="77777777" w:rsidR="0058215E" w:rsidRPr="00A85C31" w:rsidRDefault="0058215E" w:rsidP="0058215E">
      <w:pPr>
        <w:spacing w:after="0" w:line="240" w:lineRule="auto"/>
        <w:jc w:val="both"/>
        <w:rPr>
          <w:rFonts w:ascii="Times New Roman" w:hAnsi="Times New Roman" w:cs="Times New Roman"/>
        </w:rPr>
      </w:pPr>
    </w:p>
    <w:p w14:paraId="3A25EA0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5B8ED9A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12413C88" w14:textId="77777777" w:rsidR="0058215E" w:rsidRPr="00A85C31" w:rsidRDefault="0058215E" w:rsidP="0058215E">
      <w:pPr>
        <w:spacing w:after="0" w:line="240" w:lineRule="auto"/>
        <w:jc w:val="both"/>
        <w:rPr>
          <w:rFonts w:ascii="Times New Roman" w:hAnsi="Times New Roman" w:cs="Times New Roman"/>
        </w:rPr>
      </w:pPr>
    </w:p>
    <w:p w14:paraId="6BBBE4D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224768E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2890E49A" w14:textId="77777777" w:rsidR="0058215E" w:rsidRPr="00A85C31" w:rsidRDefault="0058215E" w:rsidP="0058215E">
      <w:pPr>
        <w:spacing w:after="0" w:line="240" w:lineRule="auto"/>
        <w:jc w:val="both"/>
        <w:rPr>
          <w:rFonts w:ascii="Times New Roman" w:hAnsi="Times New Roman" w:cs="Times New Roman"/>
        </w:rPr>
      </w:pPr>
    </w:p>
    <w:p w14:paraId="599EAAA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3704D5A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4F85487A" w14:textId="77777777" w:rsidR="0058215E" w:rsidRPr="00A85C31" w:rsidRDefault="0058215E" w:rsidP="0058215E">
      <w:pPr>
        <w:spacing w:after="0" w:line="240" w:lineRule="auto"/>
        <w:jc w:val="both"/>
        <w:rPr>
          <w:rFonts w:ascii="Times New Roman" w:hAnsi="Times New Roman" w:cs="Times New Roman"/>
        </w:rPr>
      </w:pPr>
    </w:p>
    <w:p w14:paraId="473A3DDF"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MID#3647</w:t>
      </w:r>
    </w:p>
    <w:p w14:paraId="20646DC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We have decided to keep MID#3646 in favor of dropping MID#3647 [see MID#3646 for explanation].</w:t>
      </w:r>
    </w:p>
    <w:p w14:paraId="47D435FF" w14:textId="77777777" w:rsidR="0058215E" w:rsidRPr="00A85C31" w:rsidRDefault="0058215E" w:rsidP="0058215E">
      <w:pPr>
        <w:spacing w:after="0" w:line="240" w:lineRule="auto"/>
        <w:jc w:val="both"/>
        <w:rPr>
          <w:rFonts w:ascii="Times New Roman" w:hAnsi="Times New Roman" w:cs="Times New Roman"/>
        </w:rPr>
      </w:pPr>
    </w:p>
    <w:p w14:paraId="3328552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MID#3647 CHANGES:</w:t>
      </w:r>
    </w:p>
    <w:p w14:paraId="2D5760A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0C23DC4F"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56C77CEB" w14:textId="77777777" w:rsidR="0058215E" w:rsidRPr="00A85C31" w:rsidRDefault="0058215E" w:rsidP="0058215E">
      <w:pPr>
        <w:spacing w:after="0" w:line="240" w:lineRule="auto"/>
        <w:jc w:val="both"/>
        <w:rPr>
          <w:rFonts w:ascii="Times New Roman" w:hAnsi="Times New Roman" w:cs="Times New Roman"/>
        </w:rPr>
      </w:pPr>
    </w:p>
    <w:p w14:paraId="3E10226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0C03C95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0850E4BB" w14:textId="77777777" w:rsidR="0058215E" w:rsidRPr="00A85C31" w:rsidRDefault="0058215E" w:rsidP="0058215E">
      <w:pPr>
        <w:spacing w:after="0" w:line="240" w:lineRule="auto"/>
        <w:jc w:val="both"/>
        <w:rPr>
          <w:rFonts w:ascii="Times New Roman" w:hAnsi="Times New Roman" w:cs="Times New Roman"/>
        </w:rPr>
      </w:pPr>
    </w:p>
    <w:p w14:paraId="22639BA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6256EE3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3BFEB08B" w14:textId="77777777" w:rsidR="0058215E" w:rsidRPr="00A85C31" w:rsidRDefault="0058215E" w:rsidP="0058215E">
      <w:pPr>
        <w:spacing w:after="0" w:line="240" w:lineRule="auto"/>
        <w:jc w:val="both"/>
        <w:rPr>
          <w:rFonts w:ascii="Times New Roman" w:hAnsi="Times New Roman" w:cs="Times New Roman"/>
        </w:rPr>
      </w:pPr>
    </w:p>
    <w:p w14:paraId="34C78D2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667FD88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51A2A36F" w14:textId="77777777" w:rsidR="0058215E" w:rsidRPr="00A85C31" w:rsidRDefault="0058215E" w:rsidP="0058215E">
      <w:pPr>
        <w:spacing w:after="0" w:line="240" w:lineRule="auto"/>
        <w:jc w:val="both"/>
        <w:rPr>
          <w:rFonts w:ascii="Times New Roman" w:hAnsi="Times New Roman" w:cs="Times New Roman"/>
        </w:rPr>
      </w:pPr>
    </w:p>
    <w:p w14:paraId="6764C4D8"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MID#3821</w:t>
      </w:r>
    </w:p>
    <w:p w14:paraId="1FE08569"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GML state that MID#3821 is a double-count of MID#3542 and should be dropped. GML also claim that MID#3811 should be combined with MID#3542, making the highest act a clash. MID#3821 appears to be the same incident of MID#3542, but with a longer date range. We therefore chose to drop MID#3542 in favor of keeping MID#3821 and merge MID#3811 into MID#3821, making the highest act for MID#3821 a clash.</w:t>
      </w:r>
    </w:p>
    <w:p w14:paraId="036AD90D" w14:textId="77777777" w:rsidR="0058215E" w:rsidRPr="00A85C31" w:rsidRDefault="0058215E" w:rsidP="0058215E">
      <w:pPr>
        <w:spacing w:after="0" w:line="240" w:lineRule="auto"/>
        <w:jc w:val="both"/>
        <w:rPr>
          <w:rFonts w:ascii="Times New Roman" w:hAnsi="Times New Roman" w:cs="Times New Roman"/>
        </w:rPr>
      </w:pPr>
    </w:p>
    <w:p w14:paraId="35157B46" w14:textId="77777777" w:rsidR="0058215E" w:rsidRPr="00A85C31" w:rsidRDefault="0058215E" w:rsidP="0058215E">
      <w:pPr>
        <w:spacing w:after="0" w:line="240" w:lineRule="auto"/>
        <w:jc w:val="both"/>
        <w:rPr>
          <w:rFonts w:ascii="Times New Roman" w:hAnsi="Times New Roman" w:cs="Times New Roman"/>
          <w:b/>
        </w:rPr>
      </w:pPr>
      <w:r w:rsidRPr="00A85C31">
        <w:rPr>
          <w:rFonts w:ascii="Times New Roman" w:hAnsi="Times New Roman" w:cs="Times New Roman"/>
          <w:b/>
        </w:rPr>
        <w:t>MID#3821</w:t>
      </w:r>
    </w:p>
    <w:p w14:paraId="1427051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We have decided to keep MID#3821 in favor of dropping MID#3542 and MID#3811 [see MID#3821 for explanation].</w:t>
      </w:r>
    </w:p>
    <w:p w14:paraId="37FA58CF" w14:textId="77777777" w:rsidR="0058215E" w:rsidRPr="00A85C31" w:rsidRDefault="0058215E" w:rsidP="0058215E">
      <w:pPr>
        <w:spacing w:after="0" w:line="240" w:lineRule="auto"/>
        <w:jc w:val="both"/>
        <w:rPr>
          <w:rFonts w:ascii="Times New Roman" w:hAnsi="Times New Roman" w:cs="Times New Roman"/>
        </w:rPr>
      </w:pPr>
    </w:p>
    <w:p w14:paraId="1A2DCBC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MID#3542 CHANGES:</w:t>
      </w:r>
    </w:p>
    <w:p w14:paraId="69F03FB4"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40C8BA2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6F994061" w14:textId="77777777" w:rsidR="0058215E" w:rsidRPr="00A85C31" w:rsidRDefault="0058215E" w:rsidP="0058215E">
      <w:pPr>
        <w:spacing w:after="0" w:line="240" w:lineRule="auto"/>
        <w:jc w:val="both"/>
        <w:rPr>
          <w:rFonts w:ascii="Times New Roman" w:hAnsi="Times New Roman" w:cs="Times New Roman"/>
        </w:rPr>
      </w:pPr>
    </w:p>
    <w:p w14:paraId="6547B283"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0A982D60"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0B1170EE" w14:textId="77777777" w:rsidR="0058215E" w:rsidRPr="00A85C31" w:rsidRDefault="0058215E" w:rsidP="0058215E">
      <w:pPr>
        <w:spacing w:after="0" w:line="240" w:lineRule="auto"/>
        <w:jc w:val="both"/>
        <w:rPr>
          <w:rFonts w:ascii="Times New Roman" w:hAnsi="Times New Roman" w:cs="Times New Roman"/>
        </w:rPr>
      </w:pPr>
    </w:p>
    <w:p w14:paraId="3725FEA7"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47A71C3E"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70F34C9D" w14:textId="77777777" w:rsidR="0058215E" w:rsidRPr="00A85C31" w:rsidRDefault="0058215E" w:rsidP="0058215E">
      <w:pPr>
        <w:spacing w:after="0" w:line="240" w:lineRule="auto"/>
        <w:jc w:val="both"/>
        <w:rPr>
          <w:rFonts w:ascii="Times New Roman" w:hAnsi="Times New Roman" w:cs="Times New Roman"/>
        </w:rPr>
      </w:pPr>
    </w:p>
    <w:p w14:paraId="40CF17E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63D5A05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1575CB48" w14:textId="77777777" w:rsidR="0058215E" w:rsidRPr="00A85C31" w:rsidRDefault="0058215E" w:rsidP="0058215E">
      <w:pPr>
        <w:spacing w:after="0" w:line="240" w:lineRule="auto"/>
        <w:jc w:val="both"/>
        <w:rPr>
          <w:rFonts w:ascii="Times New Roman" w:hAnsi="Times New Roman" w:cs="Times New Roman"/>
        </w:rPr>
      </w:pPr>
    </w:p>
    <w:p w14:paraId="6304452C"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lastRenderedPageBreak/>
        <w:t>MID#3811 CHANGES:</w:t>
      </w:r>
    </w:p>
    <w:p w14:paraId="35DE95C8"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MIDA</w:t>
      </w:r>
    </w:p>
    <w:p w14:paraId="3724E99B"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1E22B1E2" w14:textId="77777777" w:rsidR="0058215E" w:rsidRPr="00A85C31" w:rsidRDefault="0058215E" w:rsidP="0058215E">
      <w:pPr>
        <w:spacing w:after="0" w:line="240" w:lineRule="auto"/>
        <w:jc w:val="both"/>
        <w:rPr>
          <w:rFonts w:ascii="Times New Roman" w:hAnsi="Times New Roman" w:cs="Times New Roman"/>
        </w:rPr>
      </w:pPr>
    </w:p>
    <w:p w14:paraId="340EE506"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MIDB</w:t>
      </w:r>
    </w:p>
    <w:p w14:paraId="3A74DA51"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Drop</w:t>
      </w:r>
    </w:p>
    <w:p w14:paraId="2FE825AD" w14:textId="77777777" w:rsidR="0058215E" w:rsidRPr="00A85C31" w:rsidRDefault="0058215E" w:rsidP="0058215E">
      <w:pPr>
        <w:spacing w:after="0" w:line="240" w:lineRule="auto"/>
        <w:jc w:val="both"/>
        <w:rPr>
          <w:rFonts w:ascii="Times New Roman" w:hAnsi="Times New Roman" w:cs="Times New Roman"/>
        </w:rPr>
      </w:pPr>
    </w:p>
    <w:p w14:paraId="77FA25ED"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w:t>
      </w:r>
    </w:p>
    <w:p w14:paraId="528DEB42"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29872E0D" w14:textId="77777777" w:rsidR="0058215E" w:rsidRPr="00A85C31" w:rsidRDefault="0058215E" w:rsidP="0058215E">
      <w:pPr>
        <w:spacing w:after="0" w:line="240" w:lineRule="auto"/>
        <w:jc w:val="both"/>
        <w:rPr>
          <w:rFonts w:ascii="Times New Roman" w:hAnsi="Times New Roman" w:cs="Times New Roman"/>
        </w:rPr>
      </w:pPr>
    </w:p>
    <w:p w14:paraId="41FE71DA" w14:textId="77777777" w:rsidR="0058215E" w:rsidRP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MIDIP</w:t>
      </w:r>
    </w:p>
    <w:p w14:paraId="59629CD3" w14:textId="3E347423" w:rsidR="00A85C31" w:rsidRDefault="0058215E" w:rsidP="0058215E">
      <w:pPr>
        <w:spacing w:after="0" w:line="240" w:lineRule="auto"/>
        <w:jc w:val="both"/>
        <w:rPr>
          <w:rFonts w:ascii="Times New Roman" w:hAnsi="Times New Roman" w:cs="Times New Roman"/>
        </w:rPr>
      </w:pPr>
      <w:r w:rsidRPr="00A85C31">
        <w:rPr>
          <w:rFonts w:ascii="Times New Roman" w:hAnsi="Times New Roman" w:cs="Times New Roman"/>
        </w:rPr>
        <w:t>N/A</w:t>
      </w:r>
    </w:p>
    <w:p w14:paraId="7D583090" w14:textId="77777777" w:rsidR="00A85C31" w:rsidRDefault="00A85C31">
      <w:pPr>
        <w:spacing w:after="0" w:line="240" w:lineRule="auto"/>
        <w:rPr>
          <w:rFonts w:ascii="Times New Roman" w:hAnsi="Times New Roman" w:cs="Times New Roman"/>
        </w:rPr>
      </w:pPr>
      <w:r>
        <w:rPr>
          <w:rFonts w:ascii="Times New Roman" w:hAnsi="Times New Roman" w:cs="Times New Roman"/>
        </w:rPr>
        <w:br w:type="page"/>
      </w:r>
    </w:p>
    <w:p w14:paraId="57158E18" w14:textId="43A19129" w:rsidR="000020AB" w:rsidRDefault="000020AB" w:rsidP="001E3FD8">
      <w:pPr>
        <w:pStyle w:val="Heading1"/>
      </w:pPr>
      <w:bookmarkStart w:id="5" w:name="_Toc520368886"/>
      <w:r>
        <w:lastRenderedPageBreak/>
        <w:t xml:space="preserve">Part 4 – </w:t>
      </w:r>
      <w:r w:rsidR="00903176">
        <w:t>Additional</w:t>
      </w:r>
      <w:r>
        <w:t xml:space="preserve"> MID Creation</w:t>
      </w:r>
      <w:bookmarkEnd w:id="5"/>
    </w:p>
    <w:p w14:paraId="170A7B38" w14:textId="77777777" w:rsidR="001E3FD8" w:rsidRPr="000020AB" w:rsidRDefault="001E3FD8" w:rsidP="000020AB">
      <w:pPr>
        <w:spacing w:after="0" w:line="240" w:lineRule="auto"/>
        <w:jc w:val="both"/>
        <w:rPr>
          <w:rFonts w:ascii="Times New Roman" w:hAnsi="Times New Roman" w:cs="Times New Roman"/>
          <w:b/>
          <w:sz w:val="24"/>
          <w:szCs w:val="24"/>
        </w:rPr>
      </w:pPr>
    </w:p>
    <w:p w14:paraId="70F91239" w14:textId="77777777" w:rsidR="000020AB" w:rsidRPr="00A85C31" w:rsidRDefault="000020AB" w:rsidP="000020AB">
      <w:pPr>
        <w:spacing w:after="0" w:line="240" w:lineRule="auto"/>
        <w:jc w:val="both"/>
        <w:rPr>
          <w:rFonts w:ascii="Times New Roman" w:hAnsi="Times New Roman" w:cs="Times New Roman"/>
          <w:b/>
        </w:rPr>
      </w:pPr>
      <w:r w:rsidRPr="00A85C31">
        <w:rPr>
          <w:rFonts w:ascii="Times New Roman" w:hAnsi="Times New Roman" w:cs="Times New Roman"/>
          <w:b/>
        </w:rPr>
        <w:t>MID#3699 (branched from MID#3858)</w:t>
      </w:r>
    </w:p>
    <w:p w14:paraId="1E3CF6F1" w14:textId="77777777" w:rsidR="000020AB" w:rsidRPr="00A85C31" w:rsidRDefault="000020AB" w:rsidP="000020AB">
      <w:pPr>
        <w:spacing w:after="0" w:line="240" w:lineRule="auto"/>
        <w:jc w:val="both"/>
        <w:rPr>
          <w:rFonts w:ascii="Times New Roman" w:hAnsi="Times New Roman" w:cs="Times New Roman"/>
        </w:rPr>
      </w:pPr>
    </w:p>
    <w:p w14:paraId="23DA3420" w14:textId="77777777" w:rsidR="000020AB" w:rsidRPr="00A85C31" w:rsidRDefault="000020AB" w:rsidP="000020AB">
      <w:pPr>
        <w:spacing w:after="0" w:line="240" w:lineRule="auto"/>
        <w:jc w:val="both"/>
        <w:rPr>
          <w:rFonts w:ascii="Times New Roman" w:hAnsi="Times New Roman" w:cs="Times New Roman"/>
          <w:b/>
        </w:rPr>
      </w:pPr>
      <w:r w:rsidRPr="00A85C31">
        <w:rPr>
          <w:rFonts w:ascii="Times New Roman" w:hAnsi="Times New Roman" w:cs="Times New Roman"/>
        </w:rPr>
        <w:t>MID#3699 CHANGES:</w:t>
      </w:r>
    </w:p>
    <w:p w14:paraId="050E686D"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MIDA</w:t>
      </w:r>
    </w:p>
    <w:p w14:paraId="14C8C4F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Creation of MID#3699:</w:t>
      </w:r>
    </w:p>
    <w:p w14:paraId="7537EC8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DispNum3: 3699</w:t>
      </w:r>
    </w:p>
    <w:p w14:paraId="7D79B98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DispNum4: -9</w:t>
      </w:r>
    </w:p>
    <w:p w14:paraId="41CE6833"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StDay: 23</w:t>
      </w:r>
    </w:p>
    <w:p w14:paraId="26803A61"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StMon: 10</w:t>
      </w:r>
    </w:p>
    <w:p w14:paraId="204C6A84"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StYear: 1940</w:t>
      </w:r>
    </w:p>
    <w:p w14:paraId="2E9F042C"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EndDay: 23</w:t>
      </w:r>
    </w:p>
    <w:p w14:paraId="256FEAFF"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EndMon: 10</w:t>
      </w:r>
    </w:p>
    <w:p w14:paraId="5196F86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EndYear: 1940</w:t>
      </w:r>
    </w:p>
    <w:p w14:paraId="27C4510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Outcome: 8</w:t>
      </w:r>
    </w:p>
    <w:p w14:paraId="31642EB7"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Settle: 4</w:t>
      </w:r>
    </w:p>
    <w:p w14:paraId="6B60E16B"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Fatality: 0</w:t>
      </w:r>
    </w:p>
    <w:p w14:paraId="7EB4B5E3"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FatalPre: 0</w:t>
      </w:r>
    </w:p>
    <w:p w14:paraId="75B2B495"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MaxDur: 1</w:t>
      </w:r>
    </w:p>
    <w:p w14:paraId="63C6A05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MinDur: 1</w:t>
      </w:r>
    </w:p>
    <w:p w14:paraId="56029002"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HiAct: 3</w:t>
      </w:r>
    </w:p>
    <w:p w14:paraId="3B5B8B79"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HostLev: 2</w:t>
      </w:r>
    </w:p>
    <w:p w14:paraId="42026644"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Recip: 0</w:t>
      </w:r>
    </w:p>
    <w:p w14:paraId="711A1937"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NumA: 1</w:t>
      </w:r>
    </w:p>
    <w:p w14:paraId="11463D02"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NumB: 1</w:t>
      </w:r>
    </w:p>
    <w:p w14:paraId="4E9F2A1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Link1: 0</w:t>
      </w:r>
    </w:p>
    <w:p w14:paraId="4B1F0003"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Link2: 0</w:t>
      </w:r>
    </w:p>
    <w:p w14:paraId="7F504163"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Link3: 0</w:t>
      </w:r>
    </w:p>
    <w:p w14:paraId="44E96C0D"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Ongo2010: 0</w:t>
      </w:r>
    </w:p>
    <w:p w14:paraId="49E2F694" w14:textId="77777777" w:rsidR="000020AB" w:rsidRPr="00A85C31" w:rsidRDefault="000020AB" w:rsidP="000020AB">
      <w:pPr>
        <w:spacing w:after="0" w:line="240" w:lineRule="auto"/>
        <w:jc w:val="both"/>
        <w:rPr>
          <w:rFonts w:ascii="Times New Roman" w:hAnsi="Times New Roman" w:cs="Times New Roman"/>
        </w:rPr>
      </w:pPr>
    </w:p>
    <w:p w14:paraId="231A6D0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MIDB</w:t>
      </w:r>
    </w:p>
    <w:p w14:paraId="47D5502D"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Creation of MID#3699:</w:t>
      </w:r>
    </w:p>
    <w:p w14:paraId="5D71B5BF"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Add Turkey as participant:</w:t>
      </w:r>
    </w:p>
    <w:p w14:paraId="6E5653B3"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DispNum3: 3699</w:t>
      </w:r>
    </w:p>
    <w:p w14:paraId="00D5E8C7"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DispNum4: -9</w:t>
      </w:r>
    </w:p>
    <w:p w14:paraId="294FB964"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StAbb: “TUR”</w:t>
      </w:r>
    </w:p>
    <w:p w14:paraId="7287F36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ccode: 640</w:t>
      </w:r>
    </w:p>
    <w:p w14:paraId="649216C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StDay: 23</w:t>
      </w:r>
    </w:p>
    <w:p w14:paraId="53812D8E"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StMon: 10</w:t>
      </w:r>
    </w:p>
    <w:p w14:paraId="1DBD893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StYear: 1940</w:t>
      </w:r>
    </w:p>
    <w:p w14:paraId="0B44BFCC"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EndDay: 23</w:t>
      </w:r>
    </w:p>
    <w:p w14:paraId="677EA1E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EndMon: 10</w:t>
      </w:r>
    </w:p>
    <w:p w14:paraId="00167FAE"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EndYear: 1940</w:t>
      </w:r>
    </w:p>
    <w:p w14:paraId="7A2CD86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SideA: 1 (ccode 640)</w:t>
      </w:r>
    </w:p>
    <w:p w14:paraId="2575D47D"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RevState: 0 (ccode 640)</w:t>
      </w:r>
    </w:p>
    <w:p w14:paraId="34657908"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RevType1: 0 (ccode 640)</w:t>
      </w:r>
    </w:p>
    <w:p w14:paraId="33E0F588"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RevType2: -9 (ccode 640)</w:t>
      </w:r>
    </w:p>
    <w:p w14:paraId="58384323"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Fatality: 0 (ccode 640)</w:t>
      </w:r>
    </w:p>
    <w:p w14:paraId="017482A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FatalPre: 0 (ccode 640)</w:t>
      </w:r>
    </w:p>
    <w:p w14:paraId="6DC56B47"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lastRenderedPageBreak/>
        <w:t>HiAct: 3 (ccode 640)</w:t>
      </w:r>
    </w:p>
    <w:p w14:paraId="49B1737C"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HostLev: 2 (ccode 640)</w:t>
      </w:r>
    </w:p>
    <w:p w14:paraId="37A8489E"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Orig: 1 (ccode 640)</w:t>
      </w:r>
    </w:p>
    <w:p w14:paraId="4DF6B6CE" w14:textId="77777777" w:rsidR="000020AB" w:rsidRPr="00A85C31" w:rsidRDefault="000020AB" w:rsidP="000020AB">
      <w:pPr>
        <w:spacing w:after="0" w:line="240" w:lineRule="auto"/>
        <w:jc w:val="both"/>
        <w:rPr>
          <w:rFonts w:ascii="Times New Roman" w:hAnsi="Times New Roman" w:cs="Times New Roman"/>
        </w:rPr>
      </w:pPr>
    </w:p>
    <w:p w14:paraId="0CCFDBC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Add Bulgaria as participant:</w:t>
      </w:r>
    </w:p>
    <w:p w14:paraId="1D2EF3BA"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DispNum3: 3699</w:t>
      </w:r>
    </w:p>
    <w:p w14:paraId="2D48F44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DispNum4: -9</w:t>
      </w:r>
    </w:p>
    <w:p w14:paraId="62CFE2C4"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StAbb: “BUR”</w:t>
      </w:r>
    </w:p>
    <w:p w14:paraId="5C3B6207"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ccode: 355</w:t>
      </w:r>
    </w:p>
    <w:p w14:paraId="6D2C84CD"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StDay: 23</w:t>
      </w:r>
    </w:p>
    <w:p w14:paraId="5FEF99A4"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StMon: 10</w:t>
      </w:r>
    </w:p>
    <w:p w14:paraId="05E61B72"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StYear: 1940</w:t>
      </w:r>
    </w:p>
    <w:p w14:paraId="67B7A959"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EndDay: 23</w:t>
      </w:r>
    </w:p>
    <w:p w14:paraId="0BE8995F"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EndMon: 10</w:t>
      </w:r>
    </w:p>
    <w:p w14:paraId="75508369"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EndYear: 1940</w:t>
      </w:r>
    </w:p>
    <w:p w14:paraId="2CCE524D"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SideA: 0 (ccode 355)</w:t>
      </w:r>
    </w:p>
    <w:p w14:paraId="023810E5"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RevState: 1 (ccode 355)</w:t>
      </w:r>
    </w:p>
    <w:p w14:paraId="3BECC828"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RevType1: 2 (ccode 355)</w:t>
      </w:r>
    </w:p>
    <w:p w14:paraId="05C76B6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RevType2: -9 (ccode 355)</w:t>
      </w:r>
    </w:p>
    <w:p w14:paraId="4E6FC96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Fatality: 0 (ccode 355)</w:t>
      </w:r>
    </w:p>
    <w:p w14:paraId="318E216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FatalPre: 0 (ccode 355)</w:t>
      </w:r>
    </w:p>
    <w:p w14:paraId="34A3391E"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HiAct: 0 (ccode 355)</w:t>
      </w:r>
    </w:p>
    <w:p w14:paraId="74D2F42F"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HostLev: 1 (ccode 355)</w:t>
      </w:r>
    </w:p>
    <w:p w14:paraId="5BEEA96E"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Orig: 1 (ccode 355)</w:t>
      </w:r>
    </w:p>
    <w:p w14:paraId="6DE6D2A0" w14:textId="77777777" w:rsidR="000020AB" w:rsidRPr="00A85C31" w:rsidRDefault="000020AB" w:rsidP="000020AB">
      <w:pPr>
        <w:spacing w:after="0" w:line="240" w:lineRule="auto"/>
        <w:jc w:val="both"/>
        <w:rPr>
          <w:rFonts w:ascii="Times New Roman" w:hAnsi="Times New Roman" w:cs="Times New Roman"/>
        </w:rPr>
      </w:pPr>
    </w:p>
    <w:p w14:paraId="4B2B3305"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MIDB</w:t>
      </w:r>
    </w:p>
    <w:p w14:paraId="53511A10"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Drop</w:t>
      </w:r>
    </w:p>
    <w:p w14:paraId="6961AA15" w14:textId="77777777" w:rsidR="000020AB" w:rsidRPr="00A85C31" w:rsidRDefault="000020AB" w:rsidP="000020AB">
      <w:pPr>
        <w:spacing w:after="0" w:line="240" w:lineRule="auto"/>
        <w:jc w:val="both"/>
        <w:rPr>
          <w:rFonts w:ascii="Times New Roman" w:hAnsi="Times New Roman" w:cs="Times New Roman"/>
        </w:rPr>
      </w:pPr>
    </w:p>
    <w:p w14:paraId="62C6D266"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MIDI</w:t>
      </w:r>
    </w:p>
    <w:p w14:paraId="00828D0B" w14:textId="77777777" w:rsidR="000020AB" w:rsidRPr="00A85C31" w:rsidRDefault="000020AB" w:rsidP="000020AB">
      <w:pPr>
        <w:spacing w:after="0" w:line="240" w:lineRule="auto"/>
        <w:jc w:val="both"/>
        <w:rPr>
          <w:rFonts w:ascii="Times New Roman" w:hAnsi="Times New Roman" w:cs="Times New Roman"/>
        </w:rPr>
      </w:pPr>
      <w:r w:rsidRPr="00A85C31">
        <w:rPr>
          <w:rFonts w:ascii="Times New Roman" w:hAnsi="Times New Roman" w:cs="Times New Roman"/>
        </w:rPr>
        <w:t>N/A</w:t>
      </w:r>
    </w:p>
    <w:p w14:paraId="2B698762" w14:textId="77777777" w:rsidR="000020AB" w:rsidRPr="00A85C31" w:rsidRDefault="000020AB" w:rsidP="00C13571">
      <w:pPr>
        <w:spacing w:after="0" w:line="240" w:lineRule="auto"/>
        <w:jc w:val="both"/>
        <w:rPr>
          <w:rFonts w:ascii="Times New Roman" w:hAnsi="Times New Roman" w:cs="Times New Roman"/>
        </w:rPr>
      </w:pPr>
    </w:p>
    <w:p w14:paraId="0A7B90C6"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MIDIP</w:t>
      </w:r>
    </w:p>
    <w:p w14:paraId="416DB690"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29017E1B" w14:textId="3B4BF9F3" w:rsidR="00A85C31" w:rsidRDefault="00A85C3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94F8E0D" w14:textId="65A0AD77" w:rsidR="000020AB" w:rsidRDefault="000020AB" w:rsidP="001E3FD8">
      <w:pPr>
        <w:pStyle w:val="Heading1"/>
      </w:pPr>
      <w:bookmarkStart w:id="6" w:name="_Toc520368887"/>
      <w:r>
        <w:lastRenderedPageBreak/>
        <w:t>Part 5 –MID Changes</w:t>
      </w:r>
      <w:r w:rsidR="00903176">
        <w:t xml:space="preserve"> Unrelated to </w:t>
      </w:r>
      <w:r w:rsidR="002111A0">
        <w:t>Gibler, Miller, and Little (2016</w:t>
      </w:r>
      <w:r w:rsidR="00903176">
        <w:t>)</w:t>
      </w:r>
      <w:bookmarkEnd w:id="6"/>
    </w:p>
    <w:p w14:paraId="23F55D56" w14:textId="77777777" w:rsidR="001E3FD8" w:rsidRDefault="001E3FD8" w:rsidP="00C13571">
      <w:pPr>
        <w:spacing w:after="0" w:line="240" w:lineRule="auto"/>
        <w:jc w:val="both"/>
        <w:rPr>
          <w:rFonts w:ascii="Times New Roman" w:hAnsi="Times New Roman" w:cs="Times New Roman"/>
          <w:b/>
          <w:sz w:val="24"/>
          <w:szCs w:val="24"/>
        </w:rPr>
      </w:pPr>
    </w:p>
    <w:p w14:paraId="4F507D66" w14:textId="77777777" w:rsidR="000020AB" w:rsidRPr="00A85C31" w:rsidRDefault="000020AB" w:rsidP="00C13571">
      <w:pPr>
        <w:spacing w:after="0" w:line="240" w:lineRule="auto"/>
        <w:jc w:val="both"/>
        <w:rPr>
          <w:rFonts w:ascii="Times New Roman" w:hAnsi="Times New Roman" w:cs="Times New Roman"/>
          <w:b/>
        </w:rPr>
      </w:pPr>
      <w:r w:rsidRPr="00A85C31">
        <w:rPr>
          <w:rFonts w:ascii="Times New Roman" w:hAnsi="Times New Roman" w:cs="Times New Roman"/>
          <w:b/>
        </w:rPr>
        <w:t>MID#365</w:t>
      </w:r>
    </w:p>
    <w:p w14:paraId="5DE785C0" w14:textId="77777777" w:rsidR="000020AB" w:rsidRPr="00A85C31" w:rsidRDefault="000020AB" w:rsidP="00C13571">
      <w:pPr>
        <w:spacing w:after="0" w:line="240" w:lineRule="auto"/>
        <w:jc w:val="both"/>
        <w:rPr>
          <w:rFonts w:ascii="Times New Roman" w:hAnsi="Times New Roman" w:cs="Times New Roman"/>
          <w:b/>
        </w:rPr>
      </w:pPr>
    </w:p>
    <w:p w14:paraId="1602EC79"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MID#365 CHANGES:</w:t>
      </w:r>
    </w:p>
    <w:p w14:paraId="093689A5"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MIDA</w:t>
      </w:r>
    </w:p>
    <w:p w14:paraId="0C4B2E73"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HiAct: 15</w:t>
      </w:r>
    </w:p>
    <w:p w14:paraId="3B41AB66"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HostLev: 4</w:t>
      </w:r>
    </w:p>
    <w:p w14:paraId="615935AE" w14:textId="77777777" w:rsidR="000020AB" w:rsidRPr="00A85C31" w:rsidRDefault="000020AB" w:rsidP="00C13571">
      <w:pPr>
        <w:spacing w:after="0" w:line="240" w:lineRule="auto"/>
        <w:jc w:val="both"/>
        <w:rPr>
          <w:rFonts w:ascii="Times New Roman" w:hAnsi="Times New Roman" w:cs="Times New Roman"/>
        </w:rPr>
      </w:pPr>
    </w:p>
    <w:p w14:paraId="366D34F2"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MIDB</w:t>
      </w:r>
    </w:p>
    <w:p w14:paraId="1694EE80"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HiAct: 15 (ccode 740)</w:t>
      </w:r>
    </w:p>
    <w:p w14:paraId="6A8E5C05"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HiAct: 0 (ccode 365)</w:t>
      </w:r>
    </w:p>
    <w:p w14:paraId="726D1C81"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HostLev: 4 (ccode 740)</w:t>
      </w:r>
    </w:p>
    <w:p w14:paraId="5EEB8842"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HostLev: 0 (ccode 740)</w:t>
      </w:r>
    </w:p>
    <w:p w14:paraId="0CD72E83" w14:textId="77777777" w:rsidR="000020AB" w:rsidRPr="00A85C31" w:rsidRDefault="000020AB" w:rsidP="00C13571">
      <w:pPr>
        <w:spacing w:after="0" w:line="240" w:lineRule="auto"/>
        <w:jc w:val="both"/>
        <w:rPr>
          <w:rFonts w:ascii="Times New Roman" w:hAnsi="Times New Roman" w:cs="Times New Roman"/>
        </w:rPr>
      </w:pPr>
    </w:p>
    <w:p w14:paraId="36200599"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w:t>
      </w:r>
    </w:p>
    <w:p w14:paraId="0583864B"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21C39835" w14:textId="77777777" w:rsidR="000020AB" w:rsidRPr="00A85C31" w:rsidRDefault="000020AB" w:rsidP="00C13571">
      <w:pPr>
        <w:spacing w:after="0" w:line="240" w:lineRule="auto"/>
        <w:jc w:val="both"/>
        <w:rPr>
          <w:rFonts w:ascii="Times New Roman" w:hAnsi="Times New Roman" w:cs="Times New Roman"/>
        </w:rPr>
      </w:pPr>
    </w:p>
    <w:p w14:paraId="67B2DC21"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MIDIP</w:t>
      </w:r>
    </w:p>
    <w:p w14:paraId="53B3C4A4"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328B9B93" w14:textId="77777777" w:rsidR="000020AB" w:rsidRPr="00A85C31" w:rsidRDefault="000020AB" w:rsidP="00C13571">
      <w:pPr>
        <w:spacing w:after="0" w:line="240" w:lineRule="auto"/>
        <w:jc w:val="both"/>
        <w:rPr>
          <w:rFonts w:ascii="Times New Roman" w:hAnsi="Times New Roman" w:cs="Times New Roman"/>
        </w:rPr>
      </w:pPr>
    </w:p>
    <w:p w14:paraId="30DC21A2" w14:textId="77777777" w:rsidR="000020AB" w:rsidRPr="00A85C31" w:rsidRDefault="000020AB" w:rsidP="00C13571">
      <w:pPr>
        <w:spacing w:after="0" w:line="240" w:lineRule="auto"/>
        <w:jc w:val="both"/>
        <w:rPr>
          <w:rFonts w:ascii="Times New Roman" w:hAnsi="Times New Roman" w:cs="Times New Roman"/>
          <w:b/>
        </w:rPr>
      </w:pPr>
      <w:r w:rsidRPr="00A85C31">
        <w:rPr>
          <w:rFonts w:ascii="Times New Roman" w:hAnsi="Times New Roman" w:cs="Times New Roman"/>
          <w:b/>
        </w:rPr>
        <w:t>MID#3723</w:t>
      </w:r>
    </w:p>
    <w:p w14:paraId="0803056B" w14:textId="77777777" w:rsidR="000020AB" w:rsidRPr="00A85C31" w:rsidRDefault="000020AB" w:rsidP="00C13571">
      <w:pPr>
        <w:spacing w:after="0" w:line="240" w:lineRule="auto"/>
        <w:jc w:val="both"/>
        <w:rPr>
          <w:rFonts w:ascii="Times New Roman" w:hAnsi="Times New Roman" w:cs="Times New Roman"/>
          <w:b/>
        </w:rPr>
      </w:pPr>
    </w:p>
    <w:p w14:paraId="76F38ADF"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MID#3723 CHANGES:</w:t>
      </w:r>
    </w:p>
    <w:p w14:paraId="78238545"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MIDA</w:t>
      </w:r>
    </w:p>
    <w:p w14:paraId="05BC9671"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HiAct: 15</w:t>
      </w:r>
    </w:p>
    <w:p w14:paraId="2EE40F98"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HostLev: 4</w:t>
      </w:r>
    </w:p>
    <w:p w14:paraId="7E3709F0" w14:textId="77777777" w:rsidR="000020AB" w:rsidRPr="00A85C31" w:rsidRDefault="000020AB" w:rsidP="00C13571">
      <w:pPr>
        <w:spacing w:after="0" w:line="240" w:lineRule="auto"/>
        <w:jc w:val="both"/>
        <w:rPr>
          <w:rFonts w:ascii="Times New Roman" w:hAnsi="Times New Roman" w:cs="Times New Roman"/>
        </w:rPr>
      </w:pPr>
    </w:p>
    <w:p w14:paraId="20854695"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MIDB</w:t>
      </w:r>
    </w:p>
    <w:p w14:paraId="33F1887D"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SideA: 1 (ccode 367)</w:t>
      </w:r>
    </w:p>
    <w:p w14:paraId="540DEC64"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SideA: 0 (ccode 255)</w:t>
      </w:r>
    </w:p>
    <w:p w14:paraId="35328F05"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HiAct: 15 (ccode 367)</w:t>
      </w:r>
    </w:p>
    <w:p w14:paraId="6FA592B9"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HiAct: 0 (ccode 255)</w:t>
      </w:r>
    </w:p>
    <w:p w14:paraId="3DFAB03A"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HostLev: 4 (ccode 367)</w:t>
      </w:r>
    </w:p>
    <w:p w14:paraId="554785FF"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HostLev: 1 (ccode 255)</w:t>
      </w:r>
    </w:p>
    <w:p w14:paraId="33EC7B2D" w14:textId="77777777" w:rsidR="000020AB" w:rsidRPr="00A85C31" w:rsidRDefault="000020AB" w:rsidP="00C13571">
      <w:pPr>
        <w:spacing w:after="0" w:line="240" w:lineRule="auto"/>
        <w:jc w:val="both"/>
        <w:rPr>
          <w:rFonts w:ascii="Times New Roman" w:hAnsi="Times New Roman" w:cs="Times New Roman"/>
        </w:rPr>
      </w:pPr>
    </w:p>
    <w:p w14:paraId="123E4AA3"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w:t>
      </w:r>
    </w:p>
    <w:p w14:paraId="7AC20828"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00BFE889" w14:textId="77777777" w:rsidR="000020AB" w:rsidRPr="00A85C31" w:rsidRDefault="000020AB" w:rsidP="00C13571">
      <w:pPr>
        <w:spacing w:after="0" w:line="240" w:lineRule="auto"/>
        <w:jc w:val="both"/>
        <w:rPr>
          <w:rFonts w:ascii="Times New Roman" w:hAnsi="Times New Roman" w:cs="Times New Roman"/>
        </w:rPr>
      </w:pPr>
    </w:p>
    <w:p w14:paraId="5D4888F0"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MIDIP</w:t>
      </w:r>
    </w:p>
    <w:p w14:paraId="42BA4FBB"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0091977F" w14:textId="77777777" w:rsidR="000020AB" w:rsidRPr="00A85C31" w:rsidRDefault="000020AB" w:rsidP="00C13571">
      <w:pPr>
        <w:spacing w:after="0" w:line="240" w:lineRule="auto"/>
        <w:jc w:val="both"/>
        <w:rPr>
          <w:rFonts w:ascii="Times New Roman" w:hAnsi="Times New Roman" w:cs="Times New Roman"/>
        </w:rPr>
      </w:pPr>
    </w:p>
    <w:p w14:paraId="6C6D9F74" w14:textId="77777777" w:rsidR="000020AB" w:rsidRPr="00A85C31" w:rsidRDefault="000020AB" w:rsidP="00C13571">
      <w:pPr>
        <w:spacing w:after="0" w:line="240" w:lineRule="auto"/>
        <w:jc w:val="both"/>
        <w:rPr>
          <w:rFonts w:ascii="Times New Roman" w:hAnsi="Times New Roman" w:cs="Times New Roman"/>
          <w:b/>
        </w:rPr>
      </w:pPr>
      <w:r w:rsidRPr="00A85C31">
        <w:rPr>
          <w:rFonts w:ascii="Times New Roman" w:hAnsi="Times New Roman" w:cs="Times New Roman"/>
          <w:b/>
        </w:rPr>
        <w:t>MID#3824</w:t>
      </w:r>
    </w:p>
    <w:p w14:paraId="448B0773" w14:textId="77777777" w:rsidR="000020AB" w:rsidRPr="00A85C31" w:rsidRDefault="000020AB" w:rsidP="00C13571">
      <w:pPr>
        <w:spacing w:after="0" w:line="240" w:lineRule="auto"/>
        <w:jc w:val="both"/>
        <w:rPr>
          <w:rFonts w:ascii="Times New Roman" w:hAnsi="Times New Roman" w:cs="Times New Roman"/>
          <w:b/>
        </w:rPr>
      </w:pPr>
    </w:p>
    <w:p w14:paraId="24A991C8"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MID#3824 CHANGES:</w:t>
      </w:r>
    </w:p>
    <w:p w14:paraId="184A78AE"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MIDA</w:t>
      </w:r>
    </w:p>
    <w:p w14:paraId="7C046893"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502CC68A" w14:textId="77777777" w:rsidR="000020AB" w:rsidRPr="00A85C31" w:rsidRDefault="000020AB" w:rsidP="00C13571">
      <w:pPr>
        <w:spacing w:after="0" w:line="240" w:lineRule="auto"/>
        <w:jc w:val="both"/>
        <w:rPr>
          <w:rFonts w:ascii="Times New Roman" w:hAnsi="Times New Roman" w:cs="Times New Roman"/>
        </w:rPr>
      </w:pPr>
    </w:p>
    <w:p w14:paraId="60C96EC7"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MIDB</w:t>
      </w:r>
    </w:p>
    <w:p w14:paraId="2AABAF8C"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StAbb: “ITA” (ccode 235)</w:t>
      </w:r>
    </w:p>
    <w:p w14:paraId="177A4CE0"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lastRenderedPageBreak/>
        <w:t>ccode: 325 (ccode 235)</w:t>
      </w:r>
    </w:p>
    <w:p w14:paraId="49E3FDFF" w14:textId="77777777" w:rsidR="000020AB" w:rsidRPr="00A85C31" w:rsidRDefault="000020AB" w:rsidP="00C13571">
      <w:pPr>
        <w:spacing w:after="0" w:line="240" w:lineRule="auto"/>
        <w:jc w:val="both"/>
        <w:rPr>
          <w:rFonts w:ascii="Times New Roman" w:hAnsi="Times New Roman" w:cs="Times New Roman"/>
        </w:rPr>
      </w:pPr>
    </w:p>
    <w:p w14:paraId="4A940A8F"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w:t>
      </w:r>
    </w:p>
    <w:p w14:paraId="2C65F182"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5DEECEBC" w14:textId="77777777" w:rsidR="000020AB" w:rsidRPr="00A85C31" w:rsidRDefault="000020AB" w:rsidP="00C13571">
      <w:pPr>
        <w:spacing w:after="0" w:line="240" w:lineRule="auto"/>
        <w:jc w:val="both"/>
        <w:rPr>
          <w:rFonts w:ascii="Times New Roman" w:hAnsi="Times New Roman" w:cs="Times New Roman"/>
        </w:rPr>
      </w:pPr>
    </w:p>
    <w:p w14:paraId="2D7DD937"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MIDIP</w:t>
      </w:r>
    </w:p>
    <w:p w14:paraId="5002E16E" w14:textId="77777777" w:rsidR="000020AB" w:rsidRPr="00A85C31" w:rsidRDefault="000020AB" w:rsidP="00C13571">
      <w:pPr>
        <w:spacing w:after="0" w:line="240" w:lineRule="auto"/>
        <w:jc w:val="both"/>
        <w:rPr>
          <w:rFonts w:ascii="Times New Roman" w:hAnsi="Times New Roman" w:cs="Times New Roman"/>
        </w:rPr>
      </w:pPr>
      <w:r w:rsidRPr="00A85C31">
        <w:rPr>
          <w:rFonts w:ascii="Times New Roman" w:hAnsi="Times New Roman" w:cs="Times New Roman"/>
        </w:rPr>
        <w:t>N/A</w:t>
      </w:r>
    </w:p>
    <w:p w14:paraId="735C6B31" w14:textId="3992F9AC" w:rsidR="00A85C31" w:rsidRDefault="00A85C31">
      <w:pPr>
        <w:spacing w:after="0" w:line="240" w:lineRule="auto"/>
        <w:rPr>
          <w:rFonts w:ascii="Times New Roman" w:hAnsi="Times New Roman" w:cs="Times New Roman"/>
        </w:rPr>
      </w:pPr>
      <w:r>
        <w:rPr>
          <w:rFonts w:ascii="Times New Roman" w:hAnsi="Times New Roman" w:cs="Times New Roman"/>
        </w:rPr>
        <w:br w:type="page"/>
      </w:r>
    </w:p>
    <w:p w14:paraId="07533866" w14:textId="5CCBB8C3" w:rsidR="00422E94" w:rsidRDefault="00422E94" w:rsidP="001E3FD8">
      <w:pPr>
        <w:pStyle w:val="Heading1"/>
      </w:pPr>
      <w:bookmarkStart w:id="7" w:name="_Toc520368888"/>
      <w:r>
        <w:lastRenderedPageBreak/>
        <w:t>Part 6 –</w:t>
      </w:r>
      <w:r w:rsidR="00903176">
        <w:t xml:space="preserve"> </w:t>
      </w:r>
      <w:r>
        <w:t>Isolated Merge</w:t>
      </w:r>
      <w:r w:rsidR="00903176">
        <w:t xml:space="preserve"> Unrelated to Gibler, Miller, and Little (2016)</w:t>
      </w:r>
      <w:bookmarkEnd w:id="7"/>
    </w:p>
    <w:p w14:paraId="078ED665" w14:textId="77777777" w:rsidR="001E3FD8" w:rsidRDefault="001E3FD8" w:rsidP="00C13571">
      <w:pPr>
        <w:spacing w:after="0" w:line="240" w:lineRule="auto"/>
        <w:jc w:val="both"/>
        <w:rPr>
          <w:rFonts w:ascii="Times New Roman" w:hAnsi="Times New Roman" w:cs="Times New Roman"/>
          <w:b/>
          <w:sz w:val="24"/>
          <w:szCs w:val="24"/>
        </w:rPr>
      </w:pPr>
    </w:p>
    <w:p w14:paraId="1EA76744" w14:textId="4B3F664E" w:rsidR="00422E94" w:rsidRDefault="00422E94" w:rsidP="00C13571">
      <w:pPr>
        <w:spacing w:after="0" w:line="240" w:lineRule="auto"/>
        <w:jc w:val="both"/>
        <w:rPr>
          <w:rFonts w:ascii="Times New Roman" w:hAnsi="Times New Roman" w:cs="Times New Roman"/>
        </w:rPr>
      </w:pPr>
      <w:r w:rsidRPr="00A85C31">
        <w:rPr>
          <w:rFonts w:ascii="Times New Roman" w:hAnsi="Times New Roman" w:cs="Times New Roman"/>
        </w:rPr>
        <w:t>MID#</w:t>
      </w:r>
      <w:r w:rsidR="00513B35" w:rsidRPr="00A85C31">
        <w:rPr>
          <w:rFonts w:ascii="Times New Roman" w:hAnsi="Times New Roman" w:cs="Times New Roman"/>
        </w:rPr>
        <w:t>2095/2096 -&gt; 623</w:t>
      </w:r>
    </w:p>
    <w:p w14:paraId="31BCDB95" w14:textId="77777777" w:rsidR="00A85C31" w:rsidRPr="00A85C31" w:rsidRDefault="00A85C31" w:rsidP="00C13571">
      <w:pPr>
        <w:spacing w:after="0" w:line="240" w:lineRule="auto"/>
        <w:jc w:val="both"/>
        <w:rPr>
          <w:rFonts w:ascii="Times New Roman" w:hAnsi="Times New Roman" w:cs="Times New Roman"/>
        </w:rPr>
      </w:pPr>
    </w:p>
    <w:p w14:paraId="5A44A164" w14:textId="77777777" w:rsidR="00513B35" w:rsidRDefault="00513B35" w:rsidP="00C13571">
      <w:pPr>
        <w:spacing w:after="0" w:line="240" w:lineRule="auto"/>
        <w:jc w:val="both"/>
        <w:rPr>
          <w:rFonts w:ascii="Times New Roman" w:hAnsi="Times New Roman" w:cs="Times New Roman"/>
          <w:b/>
          <w:sz w:val="24"/>
          <w:szCs w:val="24"/>
        </w:rPr>
      </w:pPr>
    </w:p>
    <w:p w14:paraId="324C5D83" w14:textId="2DE87975" w:rsidR="00513B35" w:rsidRDefault="00513B35" w:rsidP="001E3FD8">
      <w:pPr>
        <w:pStyle w:val="Heading1"/>
      </w:pPr>
      <w:bookmarkStart w:id="8" w:name="_Toc520368889"/>
      <w:r w:rsidRPr="00EB5D5C">
        <w:t xml:space="preserve">Part 7 </w:t>
      </w:r>
      <w:r w:rsidR="00C13571" w:rsidRPr="00EB5D5C">
        <w:t>– Accepted and Rejected Merges from Gibler, Miller, and Little’s (2016) “Appendix IIC—Cases that should be merged with other disputes”</w:t>
      </w:r>
      <w:bookmarkEnd w:id="8"/>
    </w:p>
    <w:p w14:paraId="0DC399F1" w14:textId="77777777" w:rsidR="001E3FD8" w:rsidRPr="00EB5D5C" w:rsidRDefault="001E3FD8" w:rsidP="00EB5D5C">
      <w:pPr>
        <w:spacing w:after="0" w:line="240" w:lineRule="auto"/>
        <w:contextualSpacing/>
        <w:jc w:val="both"/>
        <w:rPr>
          <w:rFonts w:ascii="Times New Roman" w:hAnsi="Times New Roman" w:cs="Times New Roman"/>
          <w:b/>
          <w:sz w:val="24"/>
          <w:szCs w:val="24"/>
        </w:rPr>
      </w:pPr>
    </w:p>
    <w:p w14:paraId="4A8856AB" w14:textId="058B5FF5" w:rsidR="00C13571" w:rsidRPr="00A85C31" w:rsidRDefault="00C13571" w:rsidP="00EB5D5C">
      <w:pPr>
        <w:spacing w:after="0" w:line="240" w:lineRule="auto"/>
        <w:contextualSpacing/>
        <w:rPr>
          <w:rFonts w:ascii="Times New Roman" w:hAnsi="Times New Roman" w:cs="Times New Roman"/>
          <w:b/>
        </w:rPr>
      </w:pPr>
      <w:r w:rsidRPr="00A85C31">
        <w:rPr>
          <w:rFonts w:ascii="Times New Roman" w:hAnsi="Times New Roman" w:cs="Times New Roman"/>
          <w:b/>
        </w:rPr>
        <w:t>Accepted:</w:t>
      </w:r>
    </w:p>
    <w:p w14:paraId="5EABCA64"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MID#251 -&gt; MID#2929</w:t>
      </w:r>
    </w:p>
    <w:p w14:paraId="7F804401"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MID#266 -&gt; MID#1706</w:t>
      </w:r>
    </w:p>
    <w:p w14:paraId="76BDC6DB"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MID#1008 -&gt; MID#1006</w:t>
      </w:r>
    </w:p>
    <w:p w14:paraId="6982C05C"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MID#1020 -&gt; MID#1019</w:t>
      </w:r>
    </w:p>
    <w:p w14:paraId="581A6C8D"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MID#1134 -&gt; MID#2112</w:t>
      </w:r>
    </w:p>
    <w:p w14:paraId="08C342FB"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MID#1204 -&gt; MID#1202</w:t>
      </w:r>
    </w:p>
    <w:p w14:paraId="45ED3DEC"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MID#1211 -&gt; MID#1027</w:t>
      </w:r>
    </w:p>
    <w:p w14:paraId="396D5D0D"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MID#1315 -&gt; MID#1312</w:t>
      </w:r>
    </w:p>
    <w:p w14:paraId="33979F27"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MID#1316 -&gt; MID#1312</w:t>
      </w:r>
    </w:p>
    <w:p w14:paraId="5AC1766E"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MID#1349 -&gt; MID#1347</w:t>
      </w:r>
    </w:p>
    <w:p w14:paraId="4AE93CF1"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MID#1421 -&gt; MID#1423</w:t>
      </w:r>
    </w:p>
    <w:p w14:paraId="70D3C15D"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MID#1467 -&gt; MID#1312</w:t>
      </w:r>
    </w:p>
    <w:p w14:paraId="06AE087F"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MID#1617 -&gt; MID#1360</w:t>
      </w:r>
    </w:p>
    <w:p w14:paraId="5D889F6A"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MID#1624 -&gt; MID#1740</w:t>
      </w:r>
    </w:p>
    <w:p w14:paraId="5D5896F3"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MID#2004 -&gt; MID#1764</w:t>
      </w:r>
    </w:p>
    <w:p w14:paraId="2AA3C24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MID#2073 -&gt; MID#2072</w:t>
      </w:r>
    </w:p>
    <w:p w14:paraId="67608A4F"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MID#2094 -&gt; MID#199</w:t>
      </w:r>
    </w:p>
    <w:p w14:paraId="7DA6F03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MID#2114 -&gt; MID#2115</w:t>
      </w:r>
    </w:p>
    <w:p w14:paraId="085A1698"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MID#2183 -&gt; MID#136</w:t>
      </w:r>
    </w:p>
    <w:p w14:paraId="03218A1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MID#2189 -&gt; MID#2188</w:t>
      </w:r>
    </w:p>
    <w:p w14:paraId="38BAF855" w14:textId="30032A0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MID#2190 -&gt; MID#1379</w:t>
      </w:r>
    </w:p>
    <w:p w14:paraId="77D5B144"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MID#2210 -&gt; MID#2209</w:t>
      </w:r>
    </w:p>
    <w:p w14:paraId="5BFE6D1F"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MID#2213 -&gt; MID#2212</w:t>
      </w:r>
    </w:p>
    <w:p w14:paraId="4AAD1BFF"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MID#2243 -&gt; MID#1623</w:t>
      </w:r>
    </w:p>
    <w:p w14:paraId="6E17E864"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MID#2362 -&gt; MID#1109</w:t>
      </w:r>
    </w:p>
    <w:p w14:paraId="263B2D9B"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MID#2617 -&gt; MID#1362</w:t>
      </w:r>
    </w:p>
    <w:p w14:paraId="47514EBA"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MID#2624 -&gt; MID#1229</w:t>
      </w:r>
    </w:p>
    <w:p w14:paraId="154610FC"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MID#2628 -&gt; MID#1302</w:t>
      </w:r>
    </w:p>
    <w:p w14:paraId="3C065E1A"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MID#2709 -&gt; MID#343</w:t>
      </w:r>
    </w:p>
    <w:p w14:paraId="5B54DB0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MID#2766 -&gt; MID#2823</w:t>
      </w:r>
    </w:p>
    <w:p w14:paraId="616324E8"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MID#2839 -&gt; MID#1347</w:t>
      </w:r>
    </w:p>
    <w:p w14:paraId="338BCD2C"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MID#2844 -&gt; MID#3218</w:t>
      </w:r>
    </w:p>
    <w:p w14:paraId="154AD240"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MID#2874 -&gt; MID#1347</w:t>
      </w:r>
    </w:p>
    <w:p w14:paraId="72709CBE"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MID#2889 -&gt; MID#1347</w:t>
      </w:r>
    </w:p>
    <w:p w14:paraId="653A0767"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MID#2895 -&gt; MID#1347</w:t>
      </w:r>
    </w:p>
    <w:p w14:paraId="7E3AE749"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MID#2905 -&gt; MID#1347</w:t>
      </w:r>
    </w:p>
    <w:p w14:paraId="34C7D8CD"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MID#2941 -&gt; MID#1379</w:t>
      </w:r>
    </w:p>
    <w:p w14:paraId="71D4FEEB"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lastRenderedPageBreak/>
        <w:t>MID#2943 -&gt; MID#2946</w:t>
      </w:r>
    </w:p>
    <w:p w14:paraId="1344846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MID#2979 -&gt; MID#2971</w:t>
      </w:r>
    </w:p>
    <w:p w14:paraId="4697D67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MID#2993 -&gt; MID#409</w:t>
      </w:r>
    </w:p>
    <w:p w14:paraId="4A0B101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MID#3124 -&gt; MID#1333</w:t>
      </w:r>
    </w:p>
    <w:p w14:paraId="2574DDB5"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MID#3310 -&gt; MID#1347</w:t>
      </w:r>
    </w:p>
    <w:p w14:paraId="0F6A27B2"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MID#3407 -&gt; MID#3434</w:t>
      </w:r>
    </w:p>
    <w:p w14:paraId="7681A151"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MID#3408 -&gt; MID#3434</w:t>
      </w:r>
    </w:p>
    <w:p w14:paraId="66168F78"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MID#3409 -&gt; MID#3434</w:t>
      </w:r>
    </w:p>
    <w:p w14:paraId="0A8ACFEE"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MID#3410 -&gt; MID#3434</w:t>
      </w:r>
    </w:p>
    <w:p w14:paraId="0A578F11"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MID#3423 -&gt; MID#3434</w:t>
      </w:r>
    </w:p>
    <w:p w14:paraId="5C183C17"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MID#3424 -&gt; MID#3434</w:t>
      </w:r>
    </w:p>
    <w:p w14:paraId="28C6320C"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MID#3425 -&gt; MID#3434</w:t>
      </w:r>
    </w:p>
    <w:p w14:paraId="567ABB38"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MID#3431 -&gt; MID#3419</w:t>
      </w:r>
    </w:p>
    <w:p w14:paraId="3D6D2A69"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MID#3433 -&gt; MID#3434</w:t>
      </w:r>
    </w:p>
    <w:p w14:paraId="2000DA89"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MID#3435 -&gt; MID#3434</w:t>
      </w:r>
    </w:p>
    <w:p w14:paraId="5BCC6BD2"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MID#3442 -&gt; MID#3444</w:t>
      </w:r>
    </w:p>
    <w:p w14:paraId="4C513E04"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MID#3500 -&gt; MID#1272</w:t>
      </w:r>
    </w:p>
    <w:p w14:paraId="63C4FA6A"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MID#3501 -&gt; MID#1272</w:t>
      </w:r>
    </w:p>
    <w:p w14:paraId="16C7A1FB"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MID#3808 -&gt; MID#337</w:t>
      </w:r>
    </w:p>
    <w:p w14:paraId="5A12651B"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MID#3832 -&gt; MID#3834</w:t>
      </w:r>
    </w:p>
    <w:p w14:paraId="0EBDA077"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MID#3857 -&gt; MID#3850</w:t>
      </w:r>
    </w:p>
    <w:p w14:paraId="1BC1BF0A"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MID#4087 -&gt; MID#4022</w:t>
      </w:r>
    </w:p>
    <w:p w14:paraId="72CA92E2"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MID#4157 -&gt; MID#4156</w:t>
      </w:r>
    </w:p>
    <w:p w14:paraId="6071E767" w14:textId="77777777" w:rsidR="00EB5D5C"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MID#4233 -&gt; MID#4210</w:t>
      </w:r>
    </w:p>
    <w:p w14:paraId="6B71BDCD" w14:textId="0CC74BA3" w:rsidR="00C13571" w:rsidRPr="00A85C31" w:rsidRDefault="00EB5D5C" w:rsidP="00EB5D5C">
      <w:pPr>
        <w:spacing w:after="0" w:line="240" w:lineRule="auto"/>
        <w:contextualSpacing/>
        <w:rPr>
          <w:rFonts w:ascii="Times New Roman" w:hAnsi="Times New Roman" w:cs="Times New Roman"/>
        </w:rPr>
      </w:pPr>
      <w:r w:rsidRPr="00A85C31">
        <w:rPr>
          <w:rFonts w:ascii="Times New Roman" w:hAnsi="Times New Roman" w:cs="Times New Roman"/>
        </w:rPr>
        <w:t>MID#4336 -&gt; MID#4280</w:t>
      </w:r>
    </w:p>
    <w:p w14:paraId="6BC867C1" w14:textId="77777777" w:rsidR="00EF28EB" w:rsidRPr="00A85C31" w:rsidRDefault="00EF28EB" w:rsidP="00EB5D5C">
      <w:pPr>
        <w:spacing w:after="0" w:line="240" w:lineRule="auto"/>
        <w:contextualSpacing/>
        <w:rPr>
          <w:rFonts w:ascii="Times New Roman" w:hAnsi="Times New Roman" w:cs="Times New Roman"/>
        </w:rPr>
      </w:pPr>
    </w:p>
    <w:p w14:paraId="27895E94" w14:textId="67814CF1" w:rsidR="00EF28EB" w:rsidRPr="00A85C31" w:rsidRDefault="00EF28EB" w:rsidP="00EF28EB">
      <w:pPr>
        <w:spacing w:after="0" w:line="240" w:lineRule="auto"/>
        <w:contextualSpacing/>
        <w:rPr>
          <w:rFonts w:ascii="Times New Roman" w:hAnsi="Times New Roman" w:cs="Times New Roman"/>
          <w:b/>
        </w:rPr>
      </w:pPr>
      <w:r w:rsidRPr="00A85C31">
        <w:rPr>
          <w:rFonts w:ascii="Times New Roman" w:hAnsi="Times New Roman" w:cs="Times New Roman"/>
          <w:b/>
        </w:rPr>
        <w:t>Rejected:</w:t>
      </w:r>
    </w:p>
    <w:p w14:paraId="46A5E332" w14:textId="2C6759DD" w:rsidR="005161E2" w:rsidRPr="00A85C31" w:rsidRDefault="005161E2" w:rsidP="005161E2">
      <w:pPr>
        <w:spacing w:after="0" w:line="240" w:lineRule="auto"/>
        <w:contextualSpacing/>
        <w:rPr>
          <w:rFonts w:ascii="Times New Roman" w:hAnsi="Times New Roman" w:cs="Times New Roman"/>
        </w:rPr>
      </w:pPr>
      <w:r w:rsidRPr="00A85C31">
        <w:rPr>
          <w:rFonts w:ascii="Times New Roman" w:hAnsi="Times New Roman" w:cs="Times New Roman"/>
        </w:rPr>
        <w:t>MID#1216 -&gt; MID#1213</w:t>
      </w:r>
    </w:p>
    <w:p w14:paraId="5FC65CE9" w14:textId="254D955A" w:rsidR="005161E2" w:rsidRPr="00A85C31" w:rsidRDefault="005161E2" w:rsidP="005161E2">
      <w:pPr>
        <w:spacing w:after="0" w:line="240" w:lineRule="auto"/>
        <w:contextualSpacing/>
        <w:rPr>
          <w:rFonts w:ascii="Times New Roman" w:hAnsi="Times New Roman" w:cs="Times New Roman"/>
        </w:rPr>
      </w:pPr>
      <w:r w:rsidRPr="00A85C31">
        <w:rPr>
          <w:rFonts w:ascii="Times New Roman" w:hAnsi="Times New Roman" w:cs="Times New Roman"/>
        </w:rPr>
        <w:t>MID#1217 -&gt; MID#1213</w:t>
      </w:r>
    </w:p>
    <w:p w14:paraId="13EF47A8" w14:textId="4FF27EDE" w:rsidR="005161E2" w:rsidRPr="00A85C31" w:rsidRDefault="005161E2" w:rsidP="005161E2">
      <w:pPr>
        <w:spacing w:after="0" w:line="240" w:lineRule="auto"/>
        <w:contextualSpacing/>
        <w:rPr>
          <w:rFonts w:ascii="Times New Roman" w:hAnsi="Times New Roman" w:cs="Times New Roman"/>
        </w:rPr>
      </w:pPr>
      <w:r w:rsidRPr="00A85C31">
        <w:rPr>
          <w:rFonts w:ascii="Times New Roman" w:hAnsi="Times New Roman" w:cs="Times New Roman"/>
        </w:rPr>
        <w:t>MID#1379 -&gt; MID#2188 (but</w:t>
      </w:r>
      <w:r w:rsidR="00BA3ADB" w:rsidRPr="00A85C31">
        <w:rPr>
          <w:rFonts w:ascii="Times New Roman" w:hAnsi="Times New Roman" w:cs="Times New Roman"/>
        </w:rPr>
        <w:t>:</w:t>
      </w:r>
      <w:r w:rsidRPr="00A85C31">
        <w:rPr>
          <w:rFonts w:ascii="Times New Roman" w:hAnsi="Times New Roman" w:cs="Times New Roman"/>
        </w:rPr>
        <w:t xml:space="preserve"> see MID#2941/</w:t>
      </w:r>
      <w:r w:rsidR="00060ACC" w:rsidRPr="00A85C31">
        <w:rPr>
          <w:rFonts w:ascii="Times New Roman" w:hAnsi="Times New Roman" w:cs="Times New Roman"/>
        </w:rPr>
        <w:t xml:space="preserve"> MID#</w:t>
      </w:r>
      <w:r w:rsidRPr="00A85C31">
        <w:rPr>
          <w:rFonts w:ascii="Times New Roman" w:hAnsi="Times New Roman" w:cs="Times New Roman"/>
        </w:rPr>
        <w:t>2190 -&gt; MID#1379)</w:t>
      </w:r>
    </w:p>
    <w:p w14:paraId="11BD55F1" w14:textId="1A36CA8A" w:rsidR="005161E2" w:rsidRPr="00A85C31" w:rsidRDefault="00BA3ADB" w:rsidP="005161E2">
      <w:pPr>
        <w:spacing w:after="0" w:line="240" w:lineRule="auto"/>
        <w:contextualSpacing/>
        <w:rPr>
          <w:rFonts w:ascii="Times New Roman" w:hAnsi="Times New Roman" w:cs="Times New Roman"/>
        </w:rPr>
      </w:pPr>
      <w:r w:rsidRPr="00A85C31">
        <w:rPr>
          <w:rFonts w:ascii="Times New Roman" w:hAnsi="Times New Roman" w:cs="Times New Roman"/>
        </w:rPr>
        <w:t>MID#1523 -&gt; MID#1506</w:t>
      </w:r>
    </w:p>
    <w:p w14:paraId="4304D66A" w14:textId="6FC3D875" w:rsidR="00BA3ADB" w:rsidRPr="00A85C31" w:rsidRDefault="00BA3ADB" w:rsidP="005161E2">
      <w:pPr>
        <w:spacing w:after="0" w:line="240" w:lineRule="auto"/>
        <w:contextualSpacing/>
        <w:rPr>
          <w:rFonts w:ascii="Times New Roman" w:hAnsi="Times New Roman" w:cs="Times New Roman"/>
        </w:rPr>
      </w:pPr>
      <w:r w:rsidRPr="00A85C31">
        <w:rPr>
          <w:rFonts w:ascii="Times New Roman" w:hAnsi="Times New Roman" w:cs="Times New Roman"/>
        </w:rPr>
        <w:t>MID#2028 -&gt; MID#2030 (but: MID#2030 -&gt; MID#2028</w:t>
      </w:r>
      <w:r w:rsidR="003E0B65" w:rsidRPr="00A85C31">
        <w:rPr>
          <w:rFonts w:ascii="Times New Roman" w:hAnsi="Times New Roman" w:cs="Times New Roman"/>
        </w:rPr>
        <w:t xml:space="preserve"> was merged</w:t>
      </w:r>
      <w:r w:rsidRPr="00A85C31">
        <w:rPr>
          <w:rFonts w:ascii="Times New Roman" w:hAnsi="Times New Roman" w:cs="Times New Roman"/>
        </w:rPr>
        <w:t>)</w:t>
      </w:r>
    </w:p>
    <w:p w14:paraId="2F45102E" w14:textId="5DA6F76A" w:rsidR="00BA3ADB" w:rsidRPr="00A85C31" w:rsidRDefault="003E0B65" w:rsidP="005161E2">
      <w:pPr>
        <w:spacing w:after="0" w:line="240" w:lineRule="auto"/>
        <w:contextualSpacing/>
        <w:rPr>
          <w:rFonts w:ascii="Times New Roman" w:hAnsi="Times New Roman" w:cs="Times New Roman"/>
        </w:rPr>
      </w:pPr>
      <w:r w:rsidRPr="00A85C31">
        <w:rPr>
          <w:rFonts w:ascii="Times New Roman" w:hAnsi="Times New Roman" w:cs="Times New Roman"/>
        </w:rPr>
        <w:t>MID#</w:t>
      </w:r>
      <w:r w:rsidR="002B6B54" w:rsidRPr="00A85C31">
        <w:rPr>
          <w:rFonts w:ascii="Times New Roman" w:hAnsi="Times New Roman" w:cs="Times New Roman"/>
        </w:rPr>
        <w:t xml:space="preserve">2084 -&gt; </w:t>
      </w:r>
      <w:r w:rsidRPr="00A85C31">
        <w:rPr>
          <w:rFonts w:ascii="Times New Roman" w:hAnsi="Times New Roman" w:cs="Times New Roman"/>
        </w:rPr>
        <w:t>MID#</w:t>
      </w:r>
      <w:r w:rsidR="002B6B54" w:rsidRPr="00A85C31">
        <w:rPr>
          <w:rFonts w:ascii="Times New Roman" w:hAnsi="Times New Roman" w:cs="Times New Roman"/>
        </w:rPr>
        <w:t xml:space="preserve">2085 </w:t>
      </w:r>
      <w:r w:rsidRPr="00A85C31">
        <w:rPr>
          <w:rFonts w:ascii="Times New Roman" w:hAnsi="Times New Roman" w:cs="Times New Roman"/>
        </w:rPr>
        <w:t>(</w:t>
      </w:r>
      <w:r w:rsidR="002B6B54" w:rsidRPr="00A85C31">
        <w:rPr>
          <w:rFonts w:ascii="Times New Roman" w:hAnsi="Times New Roman" w:cs="Times New Roman"/>
        </w:rPr>
        <w:t xml:space="preserve">but: </w:t>
      </w:r>
      <w:r w:rsidRPr="00A85C31">
        <w:rPr>
          <w:rFonts w:ascii="Times New Roman" w:hAnsi="Times New Roman" w:cs="Times New Roman"/>
        </w:rPr>
        <w:t>MID#</w:t>
      </w:r>
      <w:r w:rsidR="002B6B54" w:rsidRPr="00A85C31">
        <w:rPr>
          <w:rFonts w:ascii="Times New Roman" w:hAnsi="Times New Roman" w:cs="Times New Roman"/>
        </w:rPr>
        <w:t xml:space="preserve">2085 -&gt; </w:t>
      </w:r>
      <w:r w:rsidRPr="00A85C31">
        <w:rPr>
          <w:rFonts w:ascii="Times New Roman" w:hAnsi="Times New Roman" w:cs="Times New Roman"/>
        </w:rPr>
        <w:t>MID#</w:t>
      </w:r>
      <w:r w:rsidR="002B6B54" w:rsidRPr="00A85C31">
        <w:rPr>
          <w:rFonts w:ascii="Times New Roman" w:hAnsi="Times New Roman" w:cs="Times New Roman"/>
        </w:rPr>
        <w:t>2084</w:t>
      </w:r>
      <w:r w:rsidRPr="00A85C31">
        <w:rPr>
          <w:rFonts w:ascii="Times New Roman" w:hAnsi="Times New Roman" w:cs="Times New Roman"/>
        </w:rPr>
        <w:t xml:space="preserve"> was merged)</w:t>
      </w:r>
    </w:p>
    <w:p w14:paraId="696E73F9" w14:textId="3A40EA26" w:rsidR="003E0B65" w:rsidRPr="00A85C31"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MID#2340 -&gt; MID#2339</w:t>
      </w:r>
    </w:p>
    <w:p w14:paraId="41B0D6D5" w14:textId="063855D1" w:rsidR="00D71D92" w:rsidRPr="00A85C31"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MID#2595 -&gt; MID#2584</w:t>
      </w:r>
    </w:p>
    <w:p w14:paraId="10D94C79" w14:textId="7F5F4DCB" w:rsidR="00D71D92" w:rsidRPr="00A85C31"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MID#2797 -&gt; MID#2594</w:t>
      </w:r>
    </w:p>
    <w:p w14:paraId="436F92FD" w14:textId="06B30DA9" w:rsidR="00D71D92" w:rsidRPr="00A85C31"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MID#3385 -&gt; MID#3384</w:t>
      </w:r>
    </w:p>
    <w:p w14:paraId="004FE740" w14:textId="0D942098" w:rsidR="00D71D92" w:rsidRPr="00A85C31"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MID#3541 -&gt; MID#3071</w:t>
      </w:r>
    </w:p>
    <w:p w14:paraId="2EB2152B" w14:textId="4EDEBA43" w:rsidR="00D71D92" w:rsidRPr="00A85C31"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MID#3811 -&gt; MID#3542 (but: see changes to MID#3821)</w:t>
      </w:r>
    </w:p>
    <w:p w14:paraId="0F59A598" w14:textId="64E70205" w:rsidR="00832CAA" w:rsidRDefault="00D71D92" w:rsidP="005161E2">
      <w:pPr>
        <w:spacing w:after="0" w:line="240" w:lineRule="auto"/>
        <w:contextualSpacing/>
        <w:rPr>
          <w:rFonts w:ascii="Times New Roman" w:hAnsi="Times New Roman" w:cs="Times New Roman"/>
        </w:rPr>
      </w:pPr>
      <w:r w:rsidRPr="00A85C31">
        <w:rPr>
          <w:rFonts w:ascii="Times New Roman" w:hAnsi="Times New Roman" w:cs="Times New Roman"/>
        </w:rPr>
        <w:t>MID#4043 -&gt; MID#3554</w:t>
      </w:r>
    </w:p>
    <w:p w14:paraId="0D4578AC" w14:textId="77777777" w:rsidR="00832CAA" w:rsidRDefault="00832CAA">
      <w:pPr>
        <w:spacing w:after="0" w:line="240" w:lineRule="auto"/>
        <w:rPr>
          <w:rFonts w:ascii="Times New Roman" w:hAnsi="Times New Roman" w:cs="Times New Roman"/>
        </w:rPr>
      </w:pPr>
      <w:r>
        <w:rPr>
          <w:rFonts w:ascii="Times New Roman" w:hAnsi="Times New Roman" w:cs="Times New Roman"/>
        </w:rPr>
        <w:br w:type="page"/>
      </w:r>
    </w:p>
    <w:p w14:paraId="2C2847FE" w14:textId="53A8F658" w:rsidR="00832CAA" w:rsidRDefault="00832CAA" w:rsidP="00832CAA">
      <w:pPr>
        <w:pStyle w:val="Heading1"/>
      </w:pPr>
      <w:bookmarkStart w:id="9" w:name="_Toc520368890"/>
      <w:r>
        <w:lastRenderedPageBreak/>
        <w:t>Part 8 – References for MID Decisions</w:t>
      </w:r>
      <w:bookmarkEnd w:id="9"/>
    </w:p>
    <w:p w14:paraId="205E9545"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6791422B"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MID#217</w:t>
      </w:r>
    </w:p>
    <w:p w14:paraId="4AA45E1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Kohn, Hans. 1961. </w:t>
      </w:r>
      <w:r w:rsidRPr="00832CAA">
        <w:rPr>
          <w:rFonts w:ascii="Times New Roman" w:hAnsi="Times New Roman" w:cs="Times New Roman"/>
          <w:i/>
        </w:rPr>
        <w:t>The Habsburg Empire 1804-1918.</w:t>
      </w:r>
      <w:r w:rsidRPr="00832CAA">
        <w:rPr>
          <w:rFonts w:ascii="Times New Roman" w:hAnsi="Times New Roman" w:cs="Times New Roman"/>
        </w:rPr>
        <w:t xml:space="preserve"> Princeton, NJ: Van Nostrand Reinhold.</w:t>
      </w:r>
    </w:p>
    <w:p w14:paraId="1EBB46FE"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119F4A8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Langer</w:t>
      </w:r>
      <w:r w:rsidRPr="00832CAA">
        <w:rPr>
          <w:rFonts w:ascii="Times New Roman" w:hAnsi="Times New Roman" w:cs="Times New Roman"/>
        </w:rPr>
        <w:tab/>
        <w:t xml:space="preserve">, William. 1972. </w:t>
      </w:r>
      <w:r w:rsidRPr="00832CAA">
        <w:rPr>
          <w:rFonts w:ascii="Times New Roman" w:hAnsi="Times New Roman" w:cs="Times New Roman"/>
          <w:i/>
        </w:rPr>
        <w:t>An encyclopedia of world history; ancient, medieval, and modern, chronologically arranged.</w:t>
      </w:r>
      <w:r w:rsidRPr="00832CAA">
        <w:rPr>
          <w:rFonts w:ascii="Times New Roman" w:hAnsi="Times New Roman" w:cs="Times New Roman"/>
        </w:rPr>
        <w:t xml:space="preserve"> Boston, MA: Houghton Mifflin.</w:t>
      </w:r>
    </w:p>
    <w:p w14:paraId="26FBD99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6D8466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Stearns, Peter N. 2002. </w:t>
      </w:r>
      <w:r w:rsidRPr="00832CAA">
        <w:rPr>
          <w:rFonts w:ascii="Times New Roman" w:hAnsi="Times New Roman" w:cs="Times New Roman"/>
          <w:i/>
        </w:rPr>
        <w:t>The Encyclopedia of World History: Sixth Edition</w:t>
      </w:r>
      <w:r w:rsidRPr="00832CAA">
        <w:rPr>
          <w:rFonts w:ascii="Times New Roman" w:hAnsi="Times New Roman" w:cs="Times New Roman"/>
        </w:rPr>
        <w:t xml:space="preserve">. James Clarke &amp; Co Ltd. </w:t>
      </w:r>
    </w:p>
    <w:p w14:paraId="5212E77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A46A39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Richardson, James L. 1994. </w:t>
      </w:r>
      <w:r w:rsidRPr="00832CAA">
        <w:rPr>
          <w:rFonts w:ascii="Times New Roman" w:hAnsi="Times New Roman" w:cs="Times New Roman"/>
          <w:i/>
        </w:rPr>
        <w:t>Crisis Diplomacy: The Great Powers since the Mid-Nineteenth Century</w:t>
      </w:r>
      <w:r w:rsidRPr="00832CAA">
        <w:rPr>
          <w:rFonts w:ascii="Times New Roman" w:hAnsi="Times New Roman" w:cs="Times New Roman"/>
        </w:rPr>
        <w:t xml:space="preserve">. Cambridge University Press. </w:t>
      </w:r>
    </w:p>
    <w:p w14:paraId="42FE85C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95F571F"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MID#508</w:t>
      </w:r>
    </w:p>
    <w:p w14:paraId="199E17B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N/A</w:t>
      </w:r>
    </w:p>
    <w:p w14:paraId="61002D4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ED500C9"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MID#1028</w:t>
      </w:r>
    </w:p>
    <w:p w14:paraId="2C8C079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Rout, Leslie. 1970. </w:t>
      </w:r>
      <w:r w:rsidRPr="00832CAA">
        <w:rPr>
          <w:rFonts w:ascii="Times New Roman" w:hAnsi="Times New Roman" w:cs="Times New Roman"/>
          <w:i/>
        </w:rPr>
        <w:t>Politics of the Chaco Peace Conference, 1935-39.</w:t>
      </w:r>
      <w:r w:rsidRPr="00832CAA">
        <w:rPr>
          <w:rFonts w:ascii="Times New Roman" w:hAnsi="Times New Roman" w:cs="Times New Roman"/>
        </w:rPr>
        <w:t xml:space="preserve"> Austin, TX: University of Texas Press.</w:t>
      </w:r>
    </w:p>
    <w:p w14:paraId="130D281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AC8DA11"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MID#1042</w:t>
      </w:r>
    </w:p>
    <w:p w14:paraId="0662AFD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1948. “Arabs Define Positions.” </w:t>
      </w:r>
      <w:r w:rsidRPr="00832CAA">
        <w:rPr>
          <w:rFonts w:ascii="Times New Roman" w:hAnsi="Times New Roman" w:cs="Times New Roman"/>
          <w:i/>
        </w:rPr>
        <w:t>New York Times</w:t>
      </w:r>
      <w:r w:rsidRPr="00832CAA">
        <w:rPr>
          <w:rFonts w:ascii="Times New Roman" w:hAnsi="Times New Roman" w:cs="Times New Roman"/>
        </w:rPr>
        <w:t xml:space="preserve"> June 14: 3.</w:t>
      </w:r>
    </w:p>
    <w:p w14:paraId="1300BA1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DEF451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Shimoni, Yaakov. 1965. </w:t>
      </w:r>
      <w:r w:rsidRPr="00832CAA">
        <w:rPr>
          <w:rFonts w:ascii="Times New Roman" w:hAnsi="Times New Roman" w:cs="Times New Roman"/>
          <w:i/>
        </w:rPr>
        <w:t>The Arab states: their contemporary history and politics.</w:t>
      </w:r>
      <w:r w:rsidRPr="00832CAA">
        <w:rPr>
          <w:rFonts w:ascii="Times New Roman" w:hAnsi="Times New Roman" w:cs="Times New Roman"/>
        </w:rPr>
        <w:t xml:space="preserve"> Tel Aviv, Israel: Am Oved.</w:t>
      </w:r>
    </w:p>
    <w:p w14:paraId="7F3B5E0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393DD82"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MID#1157</w:t>
      </w:r>
    </w:p>
    <w:p w14:paraId="7AA5947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1955. “No Peru Army Found on Ecuador Border.” </w:t>
      </w:r>
      <w:r w:rsidRPr="00832CAA">
        <w:rPr>
          <w:rFonts w:ascii="Times New Roman" w:hAnsi="Times New Roman" w:cs="Times New Roman"/>
          <w:i/>
        </w:rPr>
        <w:t>New York Times</w:t>
      </w:r>
      <w:r w:rsidRPr="00832CAA">
        <w:rPr>
          <w:rFonts w:ascii="Times New Roman" w:hAnsi="Times New Roman" w:cs="Times New Roman"/>
        </w:rPr>
        <w:t xml:space="preserve"> September 15: 15.</w:t>
      </w:r>
    </w:p>
    <w:p w14:paraId="3D3DD46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80A435F"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MID#1335</w:t>
      </w:r>
    </w:p>
    <w:p w14:paraId="0CC73FB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Keesing’s (1969). “General Elections. - New Cabinet.” </w:t>
      </w:r>
      <w:r w:rsidRPr="00832CAA">
        <w:rPr>
          <w:rFonts w:ascii="Times New Roman" w:hAnsi="Times New Roman" w:cs="Times New Roman"/>
          <w:i/>
        </w:rPr>
        <w:t>In: Keesing’s Record of World Events.</w:t>
      </w:r>
      <w:r w:rsidRPr="00832CAA">
        <w:rPr>
          <w:rFonts w:ascii="Times New Roman" w:hAnsi="Times New Roman" w:cs="Times New Roman"/>
        </w:rPr>
        <w:t xml:space="preserve"> Vol. 15, Issue No. 12 (December). Keesing’s Worldwide, LLC: 23,723.</w:t>
      </w:r>
    </w:p>
    <w:p w14:paraId="52E45620"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CC8F320"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MID#1449</w:t>
      </w:r>
    </w:p>
    <w:p w14:paraId="6423E2D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Shaha, Rishikesh. 1975. </w:t>
      </w:r>
      <w:r w:rsidRPr="00832CAA">
        <w:rPr>
          <w:rFonts w:ascii="Times New Roman" w:hAnsi="Times New Roman" w:cs="Times New Roman"/>
          <w:i/>
        </w:rPr>
        <w:t>Nepali politics: Retrospect and prospect.</w:t>
      </w:r>
      <w:r w:rsidRPr="00832CAA">
        <w:rPr>
          <w:rFonts w:ascii="Times New Roman" w:hAnsi="Times New Roman" w:cs="Times New Roman"/>
        </w:rPr>
        <w:t xml:space="preserve"> Oxford, United Kingdom: Oxford University Press.</w:t>
      </w:r>
    </w:p>
    <w:p w14:paraId="4FC3737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8311F4E"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MID#1501</w:t>
      </w:r>
    </w:p>
    <w:p w14:paraId="2F8AB7F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Barros Van Buren, Mario. 1970. Historia diplomática de Chile (1541-1938). Barcelona, Spain: Ediciones Ariel.</w:t>
      </w:r>
    </w:p>
    <w:p w14:paraId="77C08D9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105CF26"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MID#1526</w:t>
      </w:r>
    </w:p>
    <w:p w14:paraId="46E8BC3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James R. Partridge to Hamilton Fish, 24 March 1874, No. 164, No. 55, </w:t>
      </w:r>
      <w:r w:rsidRPr="00832CAA">
        <w:rPr>
          <w:rFonts w:ascii="Times New Roman" w:hAnsi="Times New Roman" w:cs="Times New Roman"/>
          <w:i/>
        </w:rPr>
        <w:t>Despatches</w:t>
      </w:r>
      <w:r w:rsidRPr="00832CAA">
        <w:rPr>
          <w:rFonts w:ascii="Times New Roman" w:hAnsi="Times New Roman" w:cs="Times New Roman"/>
        </w:rPr>
        <w:t xml:space="preserve"> [sic] </w:t>
      </w:r>
      <w:r w:rsidRPr="00832CAA">
        <w:rPr>
          <w:rFonts w:ascii="Times New Roman" w:hAnsi="Times New Roman" w:cs="Times New Roman"/>
          <w:i/>
        </w:rPr>
        <w:t>from United States Ministers to Brazil</w:t>
      </w:r>
      <w:r w:rsidRPr="00832CAA">
        <w:rPr>
          <w:rFonts w:ascii="Times New Roman" w:hAnsi="Times New Roman" w:cs="Times New Roman"/>
        </w:rPr>
        <w:t>, Record Group 59, No. 121, roll 42, volume 40.</w:t>
      </w:r>
    </w:p>
    <w:p w14:paraId="698A95C0"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49FD0E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Strauss, Norman T. 1978. “Brazil after the Paraguayan War: Six Years of Conflict, 1970-6.” </w:t>
      </w:r>
      <w:r w:rsidRPr="00832CAA">
        <w:rPr>
          <w:rFonts w:ascii="Times New Roman" w:hAnsi="Times New Roman" w:cs="Times New Roman"/>
          <w:i/>
        </w:rPr>
        <w:t>Journal of Latin American Studies</w:t>
      </w:r>
      <w:r w:rsidRPr="00832CAA">
        <w:rPr>
          <w:rFonts w:ascii="Times New Roman" w:hAnsi="Times New Roman" w:cs="Times New Roman"/>
        </w:rPr>
        <w:t xml:space="preserve"> 10(1): 21–35.</w:t>
      </w:r>
    </w:p>
    <w:p w14:paraId="021ED65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4116A98"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MID#1725</w:t>
      </w:r>
    </w:p>
    <w:p w14:paraId="5B3342C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Martin, Percy Alvin. 1925. </w:t>
      </w:r>
      <w:r w:rsidRPr="00832CAA">
        <w:rPr>
          <w:rFonts w:ascii="Times New Roman" w:hAnsi="Times New Roman" w:cs="Times New Roman"/>
          <w:i/>
        </w:rPr>
        <w:t>Latin America and the war</w:t>
      </w:r>
      <w:r w:rsidRPr="00832CAA">
        <w:rPr>
          <w:rFonts w:ascii="Times New Roman" w:hAnsi="Times New Roman" w:cs="Times New Roman"/>
        </w:rPr>
        <w:t>. Baltimore, MD: Johns Hopkins University Press.</w:t>
      </w:r>
    </w:p>
    <w:p w14:paraId="5894C87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EDC7691"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MID#1734</w:t>
      </w:r>
    </w:p>
    <w:p w14:paraId="4ABD8EF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1911. “Washington Acts on Bonilla Revolt: Warns President Cabrera of Guatemala of Complaints of Violations of Neutrality.” </w:t>
      </w:r>
      <w:r w:rsidRPr="00832CAA">
        <w:rPr>
          <w:rFonts w:ascii="Times New Roman" w:hAnsi="Times New Roman" w:cs="Times New Roman"/>
          <w:i/>
        </w:rPr>
        <w:t>New York Times</w:t>
      </w:r>
      <w:r w:rsidRPr="00832CAA">
        <w:rPr>
          <w:rFonts w:ascii="Times New Roman" w:hAnsi="Times New Roman" w:cs="Times New Roman"/>
        </w:rPr>
        <w:t xml:space="preserve"> January 16: 5.</w:t>
      </w:r>
    </w:p>
    <w:p w14:paraId="6523527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72018F8"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MID#1790</w:t>
      </w:r>
    </w:p>
    <w:p w14:paraId="456AA53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1944. “Hungarian Regime at War with Reich: Soviet-Sponsored Debrecen Government Asks the Allied States for Peace Terms.” </w:t>
      </w:r>
      <w:r w:rsidRPr="00832CAA">
        <w:rPr>
          <w:rFonts w:ascii="Times New Roman" w:hAnsi="Times New Roman" w:cs="Times New Roman"/>
          <w:i/>
        </w:rPr>
        <w:t>New York Times</w:t>
      </w:r>
      <w:r w:rsidRPr="00832CAA">
        <w:rPr>
          <w:rFonts w:ascii="Times New Roman" w:hAnsi="Times New Roman" w:cs="Times New Roman"/>
        </w:rPr>
        <w:t xml:space="preserve"> December 31: 12.</w:t>
      </w:r>
    </w:p>
    <w:p w14:paraId="275198A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05B39A9"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MID#2051</w:t>
      </w:r>
    </w:p>
    <w:p w14:paraId="46BFB1D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1932. “Ecuador Sounds Warning.” </w:t>
      </w:r>
      <w:r w:rsidRPr="00832CAA">
        <w:rPr>
          <w:rFonts w:ascii="Times New Roman" w:hAnsi="Times New Roman" w:cs="Times New Roman"/>
          <w:i/>
        </w:rPr>
        <w:t>New York Times</w:t>
      </w:r>
      <w:r w:rsidRPr="00832CAA">
        <w:rPr>
          <w:rFonts w:ascii="Times New Roman" w:hAnsi="Times New Roman" w:cs="Times New Roman"/>
        </w:rPr>
        <w:t xml:space="preserve"> November 15: 4.</w:t>
      </w:r>
    </w:p>
    <w:p w14:paraId="4315FD0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D985300"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MID#2077</w:t>
      </w:r>
    </w:p>
    <w:p w14:paraId="17B50AF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Moraga, Oscar Espinosa. 1969. </w:t>
      </w:r>
      <w:r w:rsidRPr="00832CAA">
        <w:rPr>
          <w:rFonts w:ascii="Times New Roman" w:hAnsi="Times New Roman" w:cs="Times New Roman"/>
          <w:i/>
        </w:rPr>
        <w:t>El precio de la paz chileno-argentina (1810-1969).</w:t>
      </w:r>
      <w:r w:rsidRPr="00832CAA">
        <w:rPr>
          <w:rFonts w:ascii="Times New Roman" w:hAnsi="Times New Roman" w:cs="Times New Roman"/>
        </w:rPr>
        <w:t xml:space="preserve"> Editorial Nascimento.</w:t>
      </w:r>
    </w:p>
    <w:p w14:paraId="1772185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F1BC7ED"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MID#2108</w:t>
      </w:r>
    </w:p>
    <w:p w14:paraId="37D1832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1969. “Iraq Reports Clash with Iran's Troops and Capture of 14.” </w:t>
      </w:r>
      <w:r w:rsidRPr="00832CAA">
        <w:rPr>
          <w:rFonts w:ascii="Times New Roman" w:hAnsi="Times New Roman" w:cs="Times New Roman"/>
          <w:i/>
        </w:rPr>
        <w:t>New York Times</w:t>
      </w:r>
      <w:r w:rsidRPr="00832CAA">
        <w:rPr>
          <w:rFonts w:ascii="Times New Roman" w:hAnsi="Times New Roman" w:cs="Times New Roman"/>
        </w:rPr>
        <w:t xml:space="preserve"> September 15: 13.</w:t>
      </w:r>
    </w:p>
    <w:p w14:paraId="7BA2120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39AE86C"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MID#2172</w:t>
      </w:r>
    </w:p>
    <w:p w14:paraId="38D3222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1965. “'We Want Peaceful Solution,' Premier Demirel Declares: But He Says That Force Will Be Used if Necessary.” </w:t>
      </w:r>
      <w:r w:rsidRPr="00832CAA">
        <w:rPr>
          <w:rFonts w:ascii="Times New Roman" w:hAnsi="Times New Roman" w:cs="Times New Roman"/>
          <w:i/>
        </w:rPr>
        <w:t>New York Times</w:t>
      </w:r>
      <w:r w:rsidRPr="00832CAA">
        <w:rPr>
          <w:rFonts w:ascii="Times New Roman" w:hAnsi="Times New Roman" w:cs="Times New Roman"/>
        </w:rPr>
        <w:t xml:space="preserve"> November 18: 16.</w:t>
      </w:r>
    </w:p>
    <w:p w14:paraId="16D2A88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A984C3D"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MID#2621</w:t>
      </w:r>
    </w:p>
    <w:p w14:paraId="2FB18A0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Africa Research Bulletin, 1971. </w:t>
      </w:r>
      <w:r w:rsidRPr="00832CAA">
        <w:rPr>
          <w:rFonts w:ascii="Times New Roman" w:hAnsi="Times New Roman" w:cs="Times New Roman"/>
          <w:i/>
        </w:rPr>
        <w:t>August 1-31</w:t>
      </w:r>
      <w:r w:rsidRPr="00832CAA">
        <w:rPr>
          <w:rFonts w:ascii="Times New Roman" w:hAnsi="Times New Roman" w:cs="Times New Roman"/>
        </w:rPr>
        <w:t>: 2193.</w:t>
      </w:r>
    </w:p>
    <w:p w14:paraId="49097F38"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C625C2B"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MID#2701</w:t>
      </w:r>
    </w:p>
    <w:p w14:paraId="3476826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Leong, Sow-Theng. 1976. </w:t>
      </w:r>
      <w:r w:rsidRPr="00832CAA">
        <w:rPr>
          <w:rFonts w:ascii="Times New Roman" w:hAnsi="Times New Roman" w:cs="Times New Roman"/>
          <w:i/>
        </w:rPr>
        <w:t>Sino-Soviet diplomatic relations, 1917-1926</w:t>
      </w:r>
      <w:r w:rsidRPr="00832CAA">
        <w:rPr>
          <w:rFonts w:ascii="Times New Roman" w:hAnsi="Times New Roman" w:cs="Times New Roman"/>
        </w:rPr>
        <w:t>. Honolulu, HI: University Press of Hawaii.</w:t>
      </w:r>
    </w:p>
    <w:p w14:paraId="4175D71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0C9DBEE"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MID#2712</w:t>
      </w:r>
    </w:p>
    <w:p w14:paraId="3B07315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1973. “Soviets soften line at home but bristle on China border.” </w:t>
      </w:r>
      <w:r w:rsidRPr="00832CAA">
        <w:rPr>
          <w:rFonts w:ascii="Times New Roman" w:hAnsi="Times New Roman" w:cs="Times New Roman"/>
          <w:i/>
        </w:rPr>
        <w:t>Christian Science Monitor</w:t>
      </w:r>
      <w:r w:rsidRPr="00832CAA">
        <w:rPr>
          <w:rFonts w:ascii="Times New Roman" w:hAnsi="Times New Roman" w:cs="Times New Roman"/>
        </w:rPr>
        <w:t xml:space="preserve"> September 15: 1.</w:t>
      </w:r>
    </w:p>
    <w:p w14:paraId="1DFCEEC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B616B7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1973. “Mongolian Paper Says China's Troops Trespass.” </w:t>
      </w:r>
      <w:r w:rsidRPr="00832CAA">
        <w:rPr>
          <w:rFonts w:ascii="Times New Roman" w:hAnsi="Times New Roman" w:cs="Times New Roman"/>
          <w:i/>
        </w:rPr>
        <w:t>New York Times</w:t>
      </w:r>
      <w:r w:rsidRPr="00832CAA">
        <w:rPr>
          <w:rFonts w:ascii="Times New Roman" w:hAnsi="Times New Roman" w:cs="Times New Roman"/>
        </w:rPr>
        <w:t xml:space="preserve"> September 16: 11.</w:t>
      </w:r>
    </w:p>
    <w:p w14:paraId="3365656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3F0668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1973. “Mongolia Raps China on Borders.” </w:t>
      </w:r>
      <w:r w:rsidRPr="00832CAA">
        <w:rPr>
          <w:rFonts w:ascii="Times New Roman" w:hAnsi="Times New Roman" w:cs="Times New Roman"/>
          <w:i/>
        </w:rPr>
        <w:t xml:space="preserve">Washington Post </w:t>
      </w:r>
      <w:r w:rsidRPr="00832CAA">
        <w:rPr>
          <w:rFonts w:ascii="Times New Roman" w:hAnsi="Times New Roman" w:cs="Times New Roman"/>
        </w:rPr>
        <w:t>September 7: A23.</w:t>
      </w:r>
    </w:p>
    <w:p w14:paraId="489A2CC6"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DB478B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1973. “Sino-Soviet Dispute heats up over Mongolian Border.” </w:t>
      </w:r>
      <w:r w:rsidRPr="00832CAA">
        <w:rPr>
          <w:rFonts w:ascii="Times New Roman" w:hAnsi="Times New Roman" w:cs="Times New Roman"/>
          <w:i/>
        </w:rPr>
        <w:t xml:space="preserve">Washington Post </w:t>
      </w:r>
      <w:r w:rsidRPr="00832CAA">
        <w:rPr>
          <w:rFonts w:ascii="Times New Roman" w:hAnsi="Times New Roman" w:cs="Times New Roman"/>
        </w:rPr>
        <w:t>September 15: A18.</w:t>
      </w:r>
    </w:p>
    <w:p w14:paraId="6F8763E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80FD4C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Whiting, Allen S. 1975. </w:t>
      </w:r>
      <w:r w:rsidRPr="00832CAA">
        <w:rPr>
          <w:rFonts w:ascii="Times New Roman" w:hAnsi="Times New Roman" w:cs="Times New Roman"/>
          <w:i/>
        </w:rPr>
        <w:t>The Chinese calculus of deterrence: India and Indochina</w:t>
      </w:r>
      <w:r w:rsidRPr="00832CAA">
        <w:rPr>
          <w:rFonts w:ascii="Times New Roman" w:hAnsi="Times New Roman" w:cs="Times New Roman"/>
        </w:rPr>
        <w:t>. Ann Arbor, MI: University of Michigan Press.</w:t>
      </w:r>
    </w:p>
    <w:p w14:paraId="5262C3E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202B7E2"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MID#2737</w:t>
      </w:r>
    </w:p>
    <w:p w14:paraId="2D5524B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1987. “Anger over French Fishing Pact.” </w:t>
      </w:r>
      <w:r w:rsidRPr="00832CAA">
        <w:rPr>
          <w:rFonts w:ascii="Times New Roman" w:hAnsi="Times New Roman" w:cs="Times New Roman"/>
          <w:i/>
        </w:rPr>
        <w:t>Facts on File</w:t>
      </w:r>
      <w:r w:rsidRPr="00832CAA">
        <w:rPr>
          <w:rFonts w:ascii="Times New Roman" w:hAnsi="Times New Roman" w:cs="Times New Roman"/>
        </w:rPr>
        <w:t xml:space="preserve"> March 13.</w:t>
      </w:r>
    </w:p>
    <w:p w14:paraId="366DF1C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2E1E1D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1987. “Ports Closed to French Trawlers.” </w:t>
      </w:r>
      <w:r w:rsidRPr="00832CAA">
        <w:rPr>
          <w:rFonts w:ascii="Times New Roman" w:hAnsi="Times New Roman" w:cs="Times New Roman"/>
          <w:i/>
        </w:rPr>
        <w:t>Facts on File</w:t>
      </w:r>
      <w:r w:rsidRPr="00832CAA">
        <w:rPr>
          <w:rFonts w:ascii="Times New Roman" w:hAnsi="Times New Roman" w:cs="Times New Roman"/>
        </w:rPr>
        <w:t xml:space="preserve"> March 27.</w:t>
      </w:r>
    </w:p>
    <w:p w14:paraId="1EA2FBC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DA20457"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MID#2814</w:t>
      </w:r>
    </w:p>
    <w:p w14:paraId="7B8D71E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lastRenderedPageBreak/>
        <w:t xml:space="preserve">Associated Press. 1987. “Dutch to Send Mine Sweepers to Gulf.” </w:t>
      </w:r>
      <w:r w:rsidRPr="00832CAA">
        <w:rPr>
          <w:rFonts w:ascii="Times New Roman" w:hAnsi="Times New Roman" w:cs="Times New Roman"/>
          <w:i/>
        </w:rPr>
        <w:t>Associated Press</w:t>
      </w:r>
      <w:r w:rsidRPr="00832CAA">
        <w:rPr>
          <w:rFonts w:ascii="Times New Roman" w:hAnsi="Times New Roman" w:cs="Times New Roman"/>
        </w:rPr>
        <w:t xml:space="preserve"> September 7.</w:t>
      </w:r>
    </w:p>
    <w:p w14:paraId="7C57346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88362D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1987. “Kuwait Hit by Iranian Missiles.” </w:t>
      </w:r>
      <w:r w:rsidRPr="00832CAA">
        <w:rPr>
          <w:rFonts w:ascii="Times New Roman" w:hAnsi="Times New Roman" w:cs="Times New Roman"/>
          <w:i/>
        </w:rPr>
        <w:t>Facts on File</w:t>
      </w:r>
      <w:r w:rsidRPr="00832CAA">
        <w:rPr>
          <w:rFonts w:ascii="Times New Roman" w:hAnsi="Times New Roman" w:cs="Times New Roman"/>
        </w:rPr>
        <w:t xml:space="preserve"> September 11.</w:t>
      </w:r>
    </w:p>
    <w:p w14:paraId="2374785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639D3C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1987. “U.S. Attacks, Seizes Iranian Mine Ship; Helicopter Strafes Vessel in Night Raid.” </w:t>
      </w:r>
      <w:r w:rsidRPr="00832CAA">
        <w:rPr>
          <w:rFonts w:ascii="Times New Roman" w:hAnsi="Times New Roman" w:cs="Times New Roman"/>
          <w:i/>
        </w:rPr>
        <w:t>Facts on File</w:t>
      </w:r>
      <w:r w:rsidRPr="00832CAA">
        <w:rPr>
          <w:rFonts w:ascii="Times New Roman" w:hAnsi="Times New Roman" w:cs="Times New Roman"/>
        </w:rPr>
        <w:t xml:space="preserve"> September 25.</w:t>
      </w:r>
    </w:p>
    <w:p w14:paraId="337E9D9D"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B71507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1987. “Shipping Attacks Mount.” </w:t>
      </w:r>
      <w:r w:rsidRPr="00832CAA">
        <w:rPr>
          <w:rFonts w:ascii="Times New Roman" w:hAnsi="Times New Roman" w:cs="Times New Roman"/>
          <w:i/>
        </w:rPr>
        <w:t>Facts on File</w:t>
      </w:r>
      <w:r w:rsidRPr="00832CAA">
        <w:rPr>
          <w:rFonts w:ascii="Times New Roman" w:hAnsi="Times New Roman" w:cs="Times New Roman"/>
        </w:rPr>
        <w:t xml:space="preserve"> October 9.</w:t>
      </w:r>
    </w:p>
    <w:p w14:paraId="652913E3"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3ECD4D0"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1987. “26 Iranians Seized with Mine Vessel; More U.S. Shooting.” </w:t>
      </w:r>
      <w:r w:rsidRPr="00832CAA">
        <w:rPr>
          <w:rFonts w:ascii="Times New Roman" w:hAnsi="Times New Roman" w:cs="Times New Roman"/>
          <w:i/>
        </w:rPr>
        <w:t>New York Times</w:t>
      </w:r>
      <w:r w:rsidRPr="00832CAA">
        <w:rPr>
          <w:rFonts w:ascii="Times New Roman" w:hAnsi="Times New Roman" w:cs="Times New Roman"/>
        </w:rPr>
        <w:t xml:space="preserve"> September 23: A14.</w:t>
      </w:r>
    </w:p>
    <w:p w14:paraId="5FAD183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E87AC90"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MID#2837</w:t>
      </w:r>
    </w:p>
    <w:p w14:paraId="05F3BFF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Dakin, Douglas. 1972. </w:t>
      </w:r>
      <w:r w:rsidRPr="00832CAA">
        <w:rPr>
          <w:rFonts w:ascii="Times New Roman" w:hAnsi="Times New Roman" w:cs="Times New Roman"/>
          <w:i/>
        </w:rPr>
        <w:t>The unification of Greece, 1770-1923</w:t>
      </w:r>
      <w:r w:rsidRPr="00832CAA">
        <w:rPr>
          <w:rFonts w:ascii="Times New Roman" w:hAnsi="Times New Roman" w:cs="Times New Roman"/>
        </w:rPr>
        <w:t>. London, United Kingdom: Benn.</w:t>
      </w:r>
    </w:p>
    <w:p w14:paraId="731854A6"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774500E"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MID#2882</w:t>
      </w:r>
    </w:p>
    <w:p w14:paraId="142FE45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“Soviet Seizes 3 Fishing Boats.” </w:t>
      </w:r>
      <w:r w:rsidRPr="00832CAA">
        <w:rPr>
          <w:rFonts w:ascii="Times New Roman" w:hAnsi="Times New Roman" w:cs="Times New Roman"/>
          <w:i/>
        </w:rPr>
        <w:t>New York Times</w:t>
      </w:r>
      <w:r w:rsidRPr="00832CAA">
        <w:rPr>
          <w:rFonts w:ascii="Times New Roman" w:hAnsi="Times New Roman" w:cs="Times New Roman"/>
        </w:rPr>
        <w:t xml:space="preserve"> June 12: 3.</w:t>
      </w:r>
    </w:p>
    <w:p w14:paraId="0C58448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14A0E9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“Soviet to Free 6 Japanese.” </w:t>
      </w:r>
      <w:r w:rsidRPr="00832CAA">
        <w:rPr>
          <w:rFonts w:ascii="Times New Roman" w:hAnsi="Times New Roman" w:cs="Times New Roman"/>
          <w:i/>
        </w:rPr>
        <w:t>New York Times</w:t>
      </w:r>
      <w:r w:rsidRPr="00832CAA">
        <w:rPr>
          <w:rFonts w:ascii="Times New Roman" w:hAnsi="Times New Roman" w:cs="Times New Roman"/>
        </w:rPr>
        <w:t xml:space="preserve"> July 16: 25.</w:t>
      </w:r>
    </w:p>
    <w:p w14:paraId="011D9F8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87CCEA2"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“Russians Seize Japan Fisher.” </w:t>
      </w:r>
      <w:r w:rsidRPr="00832CAA">
        <w:rPr>
          <w:rFonts w:ascii="Times New Roman" w:hAnsi="Times New Roman" w:cs="Times New Roman"/>
          <w:i/>
        </w:rPr>
        <w:t>New York Times</w:t>
      </w:r>
      <w:r w:rsidRPr="00832CAA">
        <w:rPr>
          <w:rFonts w:ascii="Times New Roman" w:hAnsi="Times New Roman" w:cs="Times New Roman"/>
        </w:rPr>
        <w:t xml:space="preserve"> July 30: 18.</w:t>
      </w:r>
    </w:p>
    <w:p w14:paraId="1710149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EF2ADD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“Japan Acts on Soviet Seizures.” </w:t>
      </w:r>
      <w:r w:rsidRPr="00832CAA">
        <w:rPr>
          <w:rFonts w:ascii="Times New Roman" w:hAnsi="Times New Roman" w:cs="Times New Roman"/>
          <w:i/>
        </w:rPr>
        <w:t>New York Times</w:t>
      </w:r>
      <w:r w:rsidRPr="00832CAA">
        <w:rPr>
          <w:rFonts w:ascii="Times New Roman" w:hAnsi="Times New Roman" w:cs="Times New Roman"/>
        </w:rPr>
        <w:t xml:space="preserve"> August 29: 22.</w:t>
      </w:r>
    </w:p>
    <w:p w14:paraId="1F03C170"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E209F3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“14th Japanese Boat Seized.” </w:t>
      </w:r>
      <w:r w:rsidRPr="00832CAA">
        <w:rPr>
          <w:rFonts w:ascii="Times New Roman" w:hAnsi="Times New Roman" w:cs="Times New Roman"/>
          <w:i/>
        </w:rPr>
        <w:t>New York Times</w:t>
      </w:r>
      <w:r w:rsidRPr="00832CAA">
        <w:rPr>
          <w:rFonts w:ascii="Times New Roman" w:hAnsi="Times New Roman" w:cs="Times New Roman"/>
        </w:rPr>
        <w:t xml:space="preserve"> August 30: 66.</w:t>
      </w:r>
    </w:p>
    <w:p w14:paraId="7489877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B1E521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“Soviet warns Japanese: Says Fishermen Who Enter Waters Will Be Punished.” </w:t>
      </w:r>
      <w:r w:rsidRPr="00832CAA">
        <w:rPr>
          <w:rFonts w:ascii="Times New Roman" w:hAnsi="Times New Roman" w:cs="Times New Roman"/>
          <w:i/>
        </w:rPr>
        <w:t>New York Times</w:t>
      </w:r>
      <w:r w:rsidRPr="00832CAA">
        <w:rPr>
          <w:rFonts w:ascii="Times New Roman" w:hAnsi="Times New Roman" w:cs="Times New Roman"/>
        </w:rPr>
        <w:t xml:space="preserve"> September 5: 31.</w:t>
      </w:r>
    </w:p>
    <w:p w14:paraId="353F49C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7FEAEA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1961. “Russians Free 21 Japanese.” </w:t>
      </w:r>
      <w:r w:rsidRPr="00832CAA">
        <w:rPr>
          <w:rFonts w:ascii="Times New Roman" w:hAnsi="Times New Roman" w:cs="Times New Roman"/>
          <w:i/>
        </w:rPr>
        <w:t>New York Times</w:t>
      </w:r>
      <w:r w:rsidRPr="00832CAA">
        <w:rPr>
          <w:rFonts w:ascii="Times New Roman" w:hAnsi="Times New Roman" w:cs="Times New Roman"/>
        </w:rPr>
        <w:t xml:space="preserve"> October 27: 22.</w:t>
      </w:r>
    </w:p>
    <w:p w14:paraId="607E7E6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FC4116D"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MID#2910</w:t>
      </w:r>
    </w:p>
    <w:p w14:paraId="4FDD84E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1965. “Tour Ship Buzzed, Soviet Says.” </w:t>
      </w:r>
      <w:r w:rsidRPr="00832CAA">
        <w:rPr>
          <w:rFonts w:ascii="Times New Roman" w:hAnsi="Times New Roman" w:cs="Times New Roman"/>
          <w:i/>
        </w:rPr>
        <w:t>New York Times</w:t>
      </w:r>
      <w:r w:rsidRPr="00832CAA">
        <w:rPr>
          <w:rFonts w:ascii="Times New Roman" w:hAnsi="Times New Roman" w:cs="Times New Roman"/>
        </w:rPr>
        <w:t xml:space="preserve"> June 13: 2.</w:t>
      </w:r>
    </w:p>
    <w:p w14:paraId="0040409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BFB0DA4"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MID#2970</w:t>
      </w:r>
    </w:p>
    <w:p w14:paraId="2947212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1981. “Norwegian Sailors Board Danish Fishing Vessels.” </w:t>
      </w:r>
      <w:r w:rsidRPr="00832CAA">
        <w:rPr>
          <w:rFonts w:ascii="Times New Roman" w:hAnsi="Times New Roman" w:cs="Times New Roman"/>
          <w:i/>
        </w:rPr>
        <w:t>New York Times</w:t>
      </w:r>
      <w:r w:rsidRPr="00832CAA">
        <w:rPr>
          <w:rFonts w:ascii="Times New Roman" w:hAnsi="Times New Roman" w:cs="Times New Roman"/>
        </w:rPr>
        <w:t xml:space="preserve"> September 1: A5.</w:t>
      </w:r>
    </w:p>
    <w:p w14:paraId="28D07FF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1CAA8B5"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MID#2978</w:t>
      </w:r>
    </w:p>
    <w:p w14:paraId="36B7108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1982. “Libya Says U.S. Fighters Buzzed a Jetliner.” </w:t>
      </w:r>
      <w:r w:rsidRPr="00832CAA">
        <w:rPr>
          <w:rFonts w:ascii="Times New Roman" w:hAnsi="Times New Roman" w:cs="Times New Roman"/>
          <w:i/>
        </w:rPr>
        <w:t>New York Times</w:t>
      </w:r>
      <w:r w:rsidRPr="00832CAA">
        <w:rPr>
          <w:rFonts w:ascii="Times New Roman" w:hAnsi="Times New Roman" w:cs="Times New Roman"/>
        </w:rPr>
        <w:t xml:space="preserve"> February 4: A7.</w:t>
      </w:r>
    </w:p>
    <w:p w14:paraId="2800FC28"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8D65576"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MID#3012</w:t>
      </w:r>
    </w:p>
    <w:p w14:paraId="61995BE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1978. “Britain Reports Mercenary Recruitment.” </w:t>
      </w:r>
      <w:r w:rsidRPr="00832CAA">
        <w:rPr>
          <w:rFonts w:ascii="Times New Roman" w:hAnsi="Times New Roman" w:cs="Times New Roman"/>
          <w:i/>
        </w:rPr>
        <w:t>Facts on File</w:t>
      </w:r>
      <w:r w:rsidRPr="00832CAA">
        <w:rPr>
          <w:rFonts w:ascii="Times New Roman" w:hAnsi="Times New Roman" w:cs="Times New Roman"/>
        </w:rPr>
        <w:t xml:space="preserve"> February 10.</w:t>
      </w:r>
    </w:p>
    <w:p w14:paraId="53682E3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EC2111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1978. Vol. XXIV, Issue No. 12 (December). Keesing’s Worldwide, LLC: 29125.</w:t>
      </w:r>
    </w:p>
    <w:p w14:paraId="56170ED3"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DA0A292"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MID#3060</w:t>
      </w:r>
    </w:p>
    <w:p w14:paraId="2689A6C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1984. Vol. XXX, Issue No. 4 (April). Keesing’s Worldwide, LLC: 32779.</w:t>
      </w:r>
    </w:p>
    <w:p w14:paraId="09D04E8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7606A6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1984. Vol. XXX, Issue No. 12 (December). Keesing’s Worldwide, LLC: 33268.</w:t>
      </w:r>
    </w:p>
    <w:p w14:paraId="68DECC7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6567294"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MID#3077</w:t>
      </w:r>
    </w:p>
    <w:p w14:paraId="7D767BF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Facts on File World News Digest. 1982. “France Ends Arms Shipments Ban.” </w:t>
      </w:r>
      <w:r w:rsidRPr="00832CAA">
        <w:rPr>
          <w:rFonts w:ascii="Times New Roman" w:hAnsi="Times New Roman" w:cs="Times New Roman"/>
          <w:i/>
        </w:rPr>
        <w:t>Facts on File</w:t>
      </w:r>
      <w:r w:rsidRPr="00832CAA">
        <w:rPr>
          <w:rFonts w:ascii="Times New Roman" w:hAnsi="Times New Roman" w:cs="Times New Roman"/>
        </w:rPr>
        <w:t xml:space="preserve"> August 20.</w:t>
      </w:r>
    </w:p>
    <w:p w14:paraId="457DC72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54D437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1982. “British Frighten Off Argentine Fishing Ship.” </w:t>
      </w:r>
      <w:r w:rsidRPr="00832CAA">
        <w:rPr>
          <w:rFonts w:ascii="Times New Roman" w:hAnsi="Times New Roman" w:cs="Times New Roman"/>
          <w:i/>
        </w:rPr>
        <w:t>New York Times</w:t>
      </w:r>
      <w:r w:rsidRPr="00832CAA">
        <w:rPr>
          <w:rFonts w:ascii="Times New Roman" w:hAnsi="Times New Roman" w:cs="Times New Roman"/>
        </w:rPr>
        <w:t xml:space="preserve"> August 12: A7.</w:t>
      </w:r>
    </w:p>
    <w:p w14:paraId="0022C79D"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150842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1982. “Argentina to Protest Interception Of 3 Fishing Boats by British Navy.” </w:t>
      </w:r>
      <w:r w:rsidRPr="00832CAA">
        <w:rPr>
          <w:rFonts w:ascii="Times New Roman" w:hAnsi="Times New Roman" w:cs="Times New Roman"/>
          <w:i/>
        </w:rPr>
        <w:t>New York Times</w:t>
      </w:r>
      <w:r w:rsidRPr="00832CAA">
        <w:rPr>
          <w:rFonts w:ascii="Times New Roman" w:hAnsi="Times New Roman" w:cs="Times New Roman"/>
        </w:rPr>
        <w:t xml:space="preserve"> August 13: A2.</w:t>
      </w:r>
    </w:p>
    <w:p w14:paraId="18EB0698"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B68B416"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MID#3115</w:t>
      </w:r>
    </w:p>
    <w:p w14:paraId="4AD172A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Foreign Broadcast Information Service Daily Report. 1980. “PDRY Reportedly Massing Troops Along Oman Border (Middle East and Africa, FBIS-MEA-80-098).” </w:t>
      </w:r>
      <w:r w:rsidRPr="00832CAA">
        <w:rPr>
          <w:rFonts w:ascii="Times New Roman" w:hAnsi="Times New Roman" w:cs="Times New Roman"/>
          <w:i/>
        </w:rPr>
        <w:t xml:space="preserve">Foreign Broadcast Information Service </w:t>
      </w:r>
      <w:r w:rsidRPr="00832CAA">
        <w:rPr>
          <w:rFonts w:ascii="Times New Roman" w:hAnsi="Times New Roman" w:cs="Times New Roman"/>
        </w:rPr>
        <w:t>May 19.</w:t>
      </w:r>
    </w:p>
    <w:p w14:paraId="60294A03"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2B0935E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Foreign Broadcast Information Service Daily Report. 1980. “PDRY's 'Ali Nasir Muhammad Interviewed On Gulf Situation (Soviet Union, FBIS-SOV-80-098).” </w:t>
      </w:r>
      <w:r w:rsidRPr="00832CAA">
        <w:rPr>
          <w:rFonts w:ascii="Times New Roman" w:hAnsi="Times New Roman" w:cs="Times New Roman"/>
          <w:i/>
        </w:rPr>
        <w:t xml:space="preserve">Foreign Broadcast Information Service </w:t>
      </w:r>
      <w:r w:rsidRPr="00832CAA">
        <w:rPr>
          <w:rFonts w:ascii="Times New Roman" w:hAnsi="Times New Roman" w:cs="Times New Roman"/>
        </w:rPr>
        <w:t>May 19.</w:t>
      </w:r>
    </w:p>
    <w:p w14:paraId="1B65861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0D6939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1981. Vol. XXVII, Issue No. 3 (March). Keesing’s Worldwide, LLC: 30745.</w:t>
      </w:r>
    </w:p>
    <w:p w14:paraId="62E8391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1E39E53"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MID#3121</w:t>
      </w:r>
    </w:p>
    <w:p w14:paraId="143D7DA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1980. Vol. XXVI, Issue No. 12 (December). Keesing’s Worldwide, LLC: 30426.</w:t>
      </w:r>
    </w:p>
    <w:p w14:paraId="1609CBD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0DE61C9"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MID#3136</w:t>
      </w:r>
    </w:p>
    <w:p w14:paraId="3E5A0B9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Bulmer-Thomas, Victor. 2012. </w:t>
      </w:r>
      <w:r w:rsidRPr="00832CAA">
        <w:rPr>
          <w:rFonts w:ascii="Times New Roman" w:hAnsi="Times New Roman" w:cs="Times New Roman"/>
          <w:i/>
        </w:rPr>
        <w:t>The Economic History of the Caribbean Since the Napoleonic Wars.</w:t>
      </w:r>
      <w:r w:rsidRPr="00832CAA">
        <w:rPr>
          <w:rFonts w:ascii="Times New Roman" w:hAnsi="Times New Roman" w:cs="Times New Roman"/>
        </w:rPr>
        <w:t xml:space="preserve"> Cambridge, United Kingdom: Cambridge University Press. </w:t>
      </w:r>
    </w:p>
    <w:p w14:paraId="1F7BD389"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6C6EF84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Léger, Jacques Nicolas. 1907. </w:t>
      </w:r>
      <w:r w:rsidRPr="00832CAA">
        <w:rPr>
          <w:rFonts w:ascii="Times New Roman" w:hAnsi="Times New Roman" w:cs="Times New Roman"/>
          <w:i/>
        </w:rPr>
        <w:t>Haiti, her history and her detractors.</w:t>
      </w:r>
      <w:r w:rsidRPr="00832CAA">
        <w:rPr>
          <w:rFonts w:ascii="Times New Roman" w:hAnsi="Times New Roman" w:cs="Times New Roman"/>
        </w:rPr>
        <w:t xml:space="preserve"> New York, NY: Neale Publishing Company.</w:t>
      </w:r>
    </w:p>
    <w:p w14:paraId="7837768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2CB4F3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Montague, Ludwell Lee. 1966. </w:t>
      </w:r>
      <w:r w:rsidRPr="00832CAA">
        <w:rPr>
          <w:rFonts w:ascii="Times New Roman" w:hAnsi="Times New Roman" w:cs="Times New Roman"/>
          <w:i/>
        </w:rPr>
        <w:t>Haiti and the United States, 1714-1938.</w:t>
      </w:r>
      <w:r w:rsidRPr="00832CAA">
        <w:rPr>
          <w:rFonts w:ascii="Times New Roman" w:hAnsi="Times New Roman" w:cs="Times New Roman"/>
        </w:rPr>
        <w:t xml:space="preserve"> New York, NY: Russell &amp; Russell.</w:t>
      </w:r>
    </w:p>
    <w:p w14:paraId="4CA9FA8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FFC937E"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MID#3255</w:t>
      </w:r>
    </w:p>
    <w:p w14:paraId="07B304B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1912. “To Lend China $300,000,000: Bankers of the Six Powers Finally Reach an Agreement at Paris.” </w:t>
      </w:r>
      <w:r w:rsidRPr="00832CAA">
        <w:rPr>
          <w:rFonts w:ascii="Times New Roman" w:hAnsi="Times New Roman" w:cs="Times New Roman"/>
          <w:i/>
        </w:rPr>
        <w:t>New York Times</w:t>
      </w:r>
      <w:r w:rsidRPr="00832CAA">
        <w:rPr>
          <w:rFonts w:ascii="Times New Roman" w:hAnsi="Times New Roman" w:cs="Times New Roman"/>
        </w:rPr>
        <w:t xml:space="preserve"> June 19: 8.</w:t>
      </w:r>
    </w:p>
    <w:p w14:paraId="79C8C64E"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266C98C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1912. “Russia offers loan for a grip on China.” </w:t>
      </w:r>
      <w:r w:rsidRPr="00832CAA">
        <w:rPr>
          <w:rFonts w:ascii="Times New Roman" w:hAnsi="Times New Roman" w:cs="Times New Roman"/>
          <w:i/>
        </w:rPr>
        <w:t>New York Times</w:t>
      </w:r>
      <w:r w:rsidRPr="00832CAA">
        <w:rPr>
          <w:rFonts w:ascii="Times New Roman" w:hAnsi="Times New Roman" w:cs="Times New Roman"/>
        </w:rPr>
        <w:t xml:space="preserve"> June 20: 8.</w:t>
      </w:r>
    </w:p>
    <w:p w14:paraId="2F2D8FE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1F6CF6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1912. “China gets loan, Russia yielding.” </w:t>
      </w:r>
      <w:r w:rsidRPr="00832CAA">
        <w:rPr>
          <w:rFonts w:ascii="Times New Roman" w:hAnsi="Times New Roman" w:cs="Times New Roman"/>
          <w:i/>
        </w:rPr>
        <w:t>New York Times</w:t>
      </w:r>
      <w:r w:rsidRPr="00832CAA">
        <w:rPr>
          <w:rFonts w:ascii="Times New Roman" w:hAnsi="Times New Roman" w:cs="Times New Roman"/>
        </w:rPr>
        <w:t xml:space="preserve"> June 21: 7.</w:t>
      </w:r>
    </w:p>
    <w:p w14:paraId="747ED876"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1431C5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Straight, Willard. 1913. “China's Loan Negotiations.” The Journal of Race Development 3(4): 369-411.</w:t>
      </w:r>
    </w:p>
    <w:p w14:paraId="46A3B8C8"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1F4B5D0"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Wall Street Journal. 1912. “Land Grabbing Feared in China.” </w:t>
      </w:r>
      <w:r w:rsidRPr="00832CAA">
        <w:rPr>
          <w:rFonts w:ascii="Times New Roman" w:hAnsi="Times New Roman" w:cs="Times New Roman"/>
          <w:i/>
        </w:rPr>
        <w:t>Wall Street Journal</w:t>
      </w:r>
      <w:r w:rsidRPr="00832CAA">
        <w:rPr>
          <w:rFonts w:ascii="Times New Roman" w:hAnsi="Times New Roman" w:cs="Times New Roman"/>
        </w:rPr>
        <w:t xml:space="preserve"> August 31: 6.</w:t>
      </w:r>
    </w:p>
    <w:p w14:paraId="73EFA84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C17A31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1912. “China to Get the Money.” </w:t>
      </w:r>
      <w:r w:rsidRPr="00832CAA">
        <w:rPr>
          <w:rFonts w:ascii="Times New Roman" w:hAnsi="Times New Roman" w:cs="Times New Roman"/>
          <w:i/>
        </w:rPr>
        <w:t xml:space="preserve">Washington Post </w:t>
      </w:r>
      <w:r w:rsidRPr="00832CAA">
        <w:rPr>
          <w:rFonts w:ascii="Times New Roman" w:hAnsi="Times New Roman" w:cs="Times New Roman"/>
        </w:rPr>
        <w:t>June 2: E6.</w:t>
      </w:r>
    </w:p>
    <w:p w14:paraId="41D816B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lastRenderedPageBreak/>
        <w:tab/>
      </w:r>
    </w:p>
    <w:p w14:paraId="19EBA21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Williams, E. T. 1916. “The Relations Between China, Russia, and Mongolia.” </w:t>
      </w:r>
      <w:r w:rsidRPr="00832CAA">
        <w:rPr>
          <w:rFonts w:ascii="Times New Roman" w:hAnsi="Times New Roman" w:cs="Times New Roman"/>
          <w:i/>
        </w:rPr>
        <w:t>The American Journal of International Law</w:t>
      </w:r>
      <w:r w:rsidRPr="00832CAA">
        <w:rPr>
          <w:rFonts w:ascii="Times New Roman" w:hAnsi="Times New Roman" w:cs="Times New Roman"/>
        </w:rPr>
        <w:t xml:space="preserve"> 10 (4): 798–808.</w:t>
      </w:r>
    </w:p>
    <w:p w14:paraId="7FB68773"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87735F9"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MID#3517</w:t>
      </w:r>
    </w:p>
    <w:p w14:paraId="305E5A3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New York Times. 1944. "Colombia Pledges Allied Allegiance." </w:t>
      </w:r>
      <w:r w:rsidRPr="00832CAA">
        <w:rPr>
          <w:rFonts w:ascii="Times New Roman" w:hAnsi="Times New Roman" w:cs="Times New Roman"/>
          <w:i/>
        </w:rPr>
        <w:t xml:space="preserve">New York Times </w:t>
      </w:r>
      <w:r w:rsidRPr="00832CAA">
        <w:rPr>
          <w:rFonts w:ascii="Times New Roman" w:hAnsi="Times New Roman" w:cs="Times New Roman"/>
        </w:rPr>
        <w:t>January 18: 13.</w:t>
      </w:r>
    </w:p>
    <w:p w14:paraId="2EB7B1C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82B987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Washington Post. 1943. "Aimed at Reich: colombia Now Among Belligerents." </w:t>
      </w:r>
      <w:r w:rsidRPr="00832CAA">
        <w:rPr>
          <w:rFonts w:ascii="Times New Roman" w:hAnsi="Times New Roman" w:cs="Times New Roman"/>
          <w:i/>
        </w:rPr>
        <w:t xml:space="preserve">The Washington Post </w:t>
      </w:r>
      <w:r w:rsidRPr="00832CAA">
        <w:rPr>
          <w:rFonts w:ascii="Times New Roman" w:hAnsi="Times New Roman" w:cs="Times New Roman"/>
        </w:rPr>
        <w:t>November 28: M3.</w:t>
      </w:r>
    </w:p>
    <w:p w14:paraId="1B8545D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2D5AB9D"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MID#3524</w:t>
      </w:r>
    </w:p>
    <w:p w14:paraId="3A2583B2"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New York Times. 1942. "Mexico Now at War with 3 Axis Nations." </w:t>
      </w:r>
      <w:r w:rsidRPr="00832CAA">
        <w:rPr>
          <w:rFonts w:ascii="Times New Roman" w:hAnsi="Times New Roman" w:cs="Times New Roman"/>
          <w:i/>
        </w:rPr>
        <w:t xml:space="preserve">The New York Times </w:t>
      </w:r>
      <w:r w:rsidRPr="00832CAA">
        <w:rPr>
          <w:rFonts w:ascii="Times New Roman" w:hAnsi="Times New Roman" w:cs="Times New Roman"/>
        </w:rPr>
        <w:t>June 2: 1.</w:t>
      </w:r>
    </w:p>
    <w:p w14:paraId="4C3A1F73"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CD56C2C"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MID#3646</w:t>
      </w:r>
    </w:p>
    <w:p w14:paraId="52A3B55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1911. “Russia To Force Mongolian Trade.” </w:t>
      </w:r>
      <w:r w:rsidRPr="00832CAA">
        <w:rPr>
          <w:rFonts w:ascii="Times New Roman" w:hAnsi="Times New Roman" w:cs="Times New Roman"/>
          <w:i/>
        </w:rPr>
        <w:t>Christian Science Monitor</w:t>
      </w:r>
      <w:r w:rsidRPr="00832CAA">
        <w:rPr>
          <w:rFonts w:ascii="Times New Roman" w:hAnsi="Times New Roman" w:cs="Times New Roman"/>
        </w:rPr>
        <w:t xml:space="preserve"> January 28: 30.</w:t>
      </w:r>
    </w:p>
    <w:p w14:paraId="6D6FBC77"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29E0B7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1911. “Russia And China Mobilize Troops.” </w:t>
      </w:r>
      <w:r w:rsidRPr="00832CAA">
        <w:rPr>
          <w:rFonts w:ascii="Times New Roman" w:hAnsi="Times New Roman" w:cs="Times New Roman"/>
          <w:i/>
        </w:rPr>
        <w:t xml:space="preserve">Christian Science Monitor </w:t>
      </w:r>
      <w:r w:rsidRPr="00832CAA">
        <w:rPr>
          <w:rFonts w:ascii="Times New Roman" w:hAnsi="Times New Roman" w:cs="Times New Roman"/>
        </w:rPr>
        <w:t>February 21: 1.</w:t>
      </w:r>
    </w:p>
    <w:p w14:paraId="342B370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8EB4DE0"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1911. “Ultimatum Issued to China by Russia And Troops Move.” </w:t>
      </w:r>
      <w:r w:rsidRPr="00832CAA">
        <w:rPr>
          <w:rFonts w:ascii="Times New Roman" w:hAnsi="Times New Roman" w:cs="Times New Roman"/>
          <w:i/>
        </w:rPr>
        <w:t>Christian Science Monitor</w:t>
      </w:r>
      <w:r w:rsidRPr="00832CAA">
        <w:rPr>
          <w:rFonts w:ascii="Times New Roman" w:hAnsi="Times New Roman" w:cs="Times New Roman"/>
        </w:rPr>
        <w:t xml:space="preserve"> March 14: 14.</w:t>
      </w:r>
    </w:p>
    <w:p w14:paraId="7617830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F09CEA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1911. “China Grants All Russian Demands.” </w:t>
      </w:r>
      <w:r w:rsidRPr="00832CAA">
        <w:rPr>
          <w:rFonts w:ascii="Times New Roman" w:hAnsi="Times New Roman" w:cs="Times New Roman"/>
          <w:i/>
        </w:rPr>
        <w:t>Christian Science Monitor</w:t>
      </w:r>
      <w:r w:rsidRPr="00832CAA">
        <w:rPr>
          <w:rFonts w:ascii="Times New Roman" w:hAnsi="Times New Roman" w:cs="Times New Roman"/>
        </w:rPr>
        <w:t xml:space="preserve"> March 18: 1.</w:t>
      </w:r>
    </w:p>
    <w:p w14:paraId="364997F0"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0569FB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1911. “Crisis with Russia Is Believed to End with Chinese Note.” </w:t>
      </w:r>
      <w:r w:rsidRPr="00832CAA">
        <w:rPr>
          <w:rFonts w:ascii="Times New Roman" w:hAnsi="Times New Roman" w:cs="Times New Roman"/>
          <w:i/>
        </w:rPr>
        <w:t>Christian Science Monitor</w:t>
      </w:r>
      <w:r w:rsidRPr="00832CAA">
        <w:rPr>
          <w:rFonts w:ascii="Times New Roman" w:hAnsi="Times New Roman" w:cs="Times New Roman"/>
        </w:rPr>
        <w:t xml:space="preserve"> March 28: 16.</w:t>
      </w:r>
    </w:p>
    <w:p w14:paraId="563AEF6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DFFF34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1910. “Fear partition of China.: Peking Papers Allege Encroachments by Russia In Mongolia.” </w:t>
      </w:r>
      <w:r w:rsidRPr="00832CAA">
        <w:rPr>
          <w:rFonts w:ascii="Times New Roman" w:hAnsi="Times New Roman" w:cs="Times New Roman"/>
          <w:i/>
        </w:rPr>
        <w:t>New York Times</w:t>
      </w:r>
      <w:r w:rsidRPr="00832CAA">
        <w:rPr>
          <w:rFonts w:ascii="Times New Roman" w:hAnsi="Times New Roman" w:cs="Times New Roman"/>
        </w:rPr>
        <w:t xml:space="preserve"> August 22: 3.</w:t>
      </w:r>
    </w:p>
    <w:p w14:paraId="4F25AE7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3A398E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1911. “Threat by Russia to coerce China.” </w:t>
      </w:r>
      <w:r w:rsidRPr="00832CAA">
        <w:rPr>
          <w:rFonts w:ascii="Times New Roman" w:hAnsi="Times New Roman" w:cs="Times New Roman"/>
          <w:i/>
        </w:rPr>
        <w:t>New York Times</w:t>
      </w:r>
      <w:r w:rsidRPr="00832CAA">
        <w:rPr>
          <w:rFonts w:ascii="Times New Roman" w:hAnsi="Times New Roman" w:cs="Times New Roman"/>
        </w:rPr>
        <w:t xml:space="preserve"> February 17: 4.</w:t>
      </w:r>
    </w:p>
    <w:p w14:paraId="662D7ED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A676BB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1911. “Declare China must yield to Russia.” </w:t>
      </w:r>
      <w:r w:rsidRPr="00832CAA">
        <w:rPr>
          <w:rFonts w:ascii="Times New Roman" w:hAnsi="Times New Roman" w:cs="Times New Roman"/>
          <w:i/>
        </w:rPr>
        <w:t>New York Times</w:t>
      </w:r>
      <w:r w:rsidRPr="00832CAA">
        <w:rPr>
          <w:rFonts w:ascii="Times New Roman" w:hAnsi="Times New Roman" w:cs="Times New Roman"/>
        </w:rPr>
        <w:t xml:space="preserve"> February 18: 5.</w:t>
      </w:r>
    </w:p>
    <w:p w14:paraId="6C9D6B5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E2B79E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1911. “Russia and China.” </w:t>
      </w:r>
      <w:r w:rsidRPr="00832CAA">
        <w:rPr>
          <w:rFonts w:ascii="Times New Roman" w:hAnsi="Times New Roman" w:cs="Times New Roman"/>
          <w:i/>
        </w:rPr>
        <w:t>New York Times</w:t>
      </w:r>
      <w:r w:rsidRPr="00832CAA">
        <w:rPr>
          <w:rFonts w:ascii="Times New Roman" w:hAnsi="Times New Roman" w:cs="Times New Roman"/>
        </w:rPr>
        <w:t xml:space="preserve"> February 19: 10.</w:t>
      </w:r>
    </w:p>
    <w:p w14:paraId="14F0DE5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78EDC2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1911. “Russia defers move against Chinese.” </w:t>
      </w:r>
      <w:r w:rsidRPr="00832CAA">
        <w:rPr>
          <w:rFonts w:ascii="Times New Roman" w:hAnsi="Times New Roman" w:cs="Times New Roman"/>
          <w:i/>
        </w:rPr>
        <w:t>New York Times</w:t>
      </w:r>
      <w:r w:rsidRPr="00832CAA">
        <w:rPr>
          <w:rFonts w:ascii="Times New Roman" w:hAnsi="Times New Roman" w:cs="Times New Roman"/>
        </w:rPr>
        <w:t xml:space="preserve"> March 15: 4.</w:t>
      </w:r>
    </w:p>
    <w:p w14:paraId="3EA11D50"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5EE48D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1910. “China-Japan Clash Feared: Feeling of Chinese Against Russians Said to Be Bitter Also.” </w:t>
      </w:r>
      <w:r w:rsidRPr="00832CAA">
        <w:rPr>
          <w:rFonts w:ascii="Times New Roman" w:hAnsi="Times New Roman" w:cs="Times New Roman"/>
          <w:i/>
        </w:rPr>
        <w:t xml:space="preserve">Washington Post </w:t>
      </w:r>
      <w:r w:rsidRPr="00832CAA">
        <w:rPr>
          <w:rFonts w:ascii="Times New Roman" w:hAnsi="Times New Roman" w:cs="Times New Roman"/>
        </w:rPr>
        <w:t>December 29: 5.</w:t>
      </w:r>
    </w:p>
    <w:p w14:paraId="616C9A6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E6CFDE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1911. “Russia Issues Her Ultimatum: China Must Yield or Open Break Will Follow.” </w:t>
      </w:r>
      <w:r w:rsidRPr="00832CAA">
        <w:rPr>
          <w:rFonts w:ascii="Times New Roman" w:hAnsi="Times New Roman" w:cs="Times New Roman"/>
          <w:i/>
        </w:rPr>
        <w:t xml:space="preserve">Washington Post </w:t>
      </w:r>
      <w:r w:rsidRPr="00832CAA">
        <w:rPr>
          <w:rFonts w:ascii="Times New Roman" w:hAnsi="Times New Roman" w:cs="Times New Roman"/>
        </w:rPr>
        <w:t>February 17: 1.</w:t>
      </w:r>
    </w:p>
    <w:p w14:paraId="565614A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F636DA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1911. “No More Pressure on China: Russian Foreign Office Expects Adjustment of Troubles.” </w:t>
      </w:r>
      <w:r w:rsidRPr="00832CAA">
        <w:rPr>
          <w:rFonts w:ascii="Times New Roman" w:hAnsi="Times New Roman" w:cs="Times New Roman"/>
          <w:i/>
        </w:rPr>
        <w:t xml:space="preserve">Washington Post </w:t>
      </w:r>
      <w:r w:rsidRPr="00832CAA">
        <w:rPr>
          <w:rFonts w:ascii="Times New Roman" w:hAnsi="Times New Roman" w:cs="Times New Roman"/>
        </w:rPr>
        <w:t>February 23: 1.</w:t>
      </w:r>
    </w:p>
    <w:p w14:paraId="6471E2AD"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011E63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1911. “Czar Threatens War: Russia on Point of Sending Ultimatum to China.” </w:t>
      </w:r>
      <w:r w:rsidRPr="00832CAA">
        <w:rPr>
          <w:rFonts w:ascii="Times New Roman" w:hAnsi="Times New Roman" w:cs="Times New Roman"/>
          <w:i/>
        </w:rPr>
        <w:t xml:space="preserve">Washington Post </w:t>
      </w:r>
      <w:r w:rsidRPr="00832CAA">
        <w:rPr>
          <w:rFonts w:ascii="Times New Roman" w:hAnsi="Times New Roman" w:cs="Times New Roman"/>
        </w:rPr>
        <w:t>March 25: 1.</w:t>
      </w:r>
    </w:p>
    <w:p w14:paraId="49BA480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A6A82F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1911. “Concession by China: Reply to Ultimatum Yields to Russia's Demands.” </w:t>
      </w:r>
      <w:r w:rsidRPr="00832CAA">
        <w:rPr>
          <w:rFonts w:ascii="Times New Roman" w:hAnsi="Times New Roman" w:cs="Times New Roman"/>
          <w:i/>
        </w:rPr>
        <w:t xml:space="preserve">Washington Post </w:t>
      </w:r>
      <w:r w:rsidRPr="00832CAA">
        <w:rPr>
          <w:rFonts w:ascii="Times New Roman" w:hAnsi="Times New Roman" w:cs="Times New Roman"/>
        </w:rPr>
        <w:t>March 28: 3.</w:t>
      </w:r>
    </w:p>
    <w:p w14:paraId="332F5BA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ADCF828"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MID#3655</w:t>
      </w:r>
    </w:p>
    <w:p w14:paraId="4A28D71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Clarke, Michael E. 2011. </w:t>
      </w:r>
      <w:r w:rsidRPr="00832CAA">
        <w:rPr>
          <w:rFonts w:ascii="Times New Roman" w:hAnsi="Times New Roman" w:cs="Times New Roman"/>
          <w:i/>
        </w:rPr>
        <w:t xml:space="preserve">Xinjiang and China's Rise in Central Asia - A History. </w:t>
      </w:r>
      <w:r w:rsidRPr="00832CAA">
        <w:rPr>
          <w:rFonts w:ascii="Times New Roman" w:hAnsi="Times New Roman" w:cs="Times New Roman"/>
        </w:rPr>
        <w:t>New York, NY: Routledge.</w:t>
      </w:r>
    </w:p>
    <w:p w14:paraId="1BD189C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09F054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Lin, Hsiao-ting. 2010. </w:t>
      </w:r>
      <w:r w:rsidRPr="00832CAA">
        <w:rPr>
          <w:rFonts w:ascii="Times New Roman" w:hAnsi="Times New Roman" w:cs="Times New Roman"/>
          <w:i/>
        </w:rPr>
        <w:t>Modern China's Ethnic Frontiers: A Journey to the West.</w:t>
      </w:r>
      <w:r w:rsidRPr="00832CAA">
        <w:rPr>
          <w:rFonts w:ascii="Times New Roman" w:hAnsi="Times New Roman" w:cs="Times New Roman"/>
        </w:rPr>
        <w:t xml:space="preserve"> New York, NY: Routledge.</w:t>
      </w:r>
    </w:p>
    <w:p w14:paraId="7F9B911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E1B41E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1933. “Ex-bandit seizes Sinkiang capital.” </w:t>
      </w:r>
      <w:r w:rsidRPr="00832CAA">
        <w:rPr>
          <w:rFonts w:ascii="Times New Roman" w:hAnsi="Times New Roman" w:cs="Times New Roman"/>
          <w:i/>
        </w:rPr>
        <w:t>New York Times</w:t>
      </w:r>
      <w:r w:rsidRPr="00832CAA">
        <w:rPr>
          <w:rFonts w:ascii="Times New Roman" w:hAnsi="Times New Roman" w:cs="Times New Roman"/>
        </w:rPr>
        <w:t xml:space="preserve"> December 5: 11.</w:t>
      </w:r>
    </w:p>
    <w:p w14:paraId="46BC2DA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C2F7D3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1934. “Gens. Ma combine to oppose Gen. Sun.” </w:t>
      </w:r>
      <w:r w:rsidRPr="00832CAA">
        <w:rPr>
          <w:rFonts w:ascii="Times New Roman" w:hAnsi="Times New Roman" w:cs="Times New Roman"/>
          <w:i/>
        </w:rPr>
        <w:t>New York Times</w:t>
      </w:r>
      <w:r w:rsidRPr="00832CAA">
        <w:rPr>
          <w:rFonts w:ascii="Times New Roman" w:hAnsi="Times New Roman" w:cs="Times New Roman"/>
        </w:rPr>
        <w:t xml:space="preserve"> January 7: E8.</w:t>
      </w:r>
    </w:p>
    <w:p w14:paraId="04E366E6"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2EF36B6"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MID#3701</w:t>
      </w:r>
    </w:p>
    <w:p w14:paraId="4E129D9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“Belgians Fire on Plane.” </w:t>
      </w:r>
      <w:r w:rsidRPr="00832CAA">
        <w:rPr>
          <w:rFonts w:ascii="Times New Roman" w:hAnsi="Times New Roman" w:cs="Times New Roman"/>
          <w:i/>
        </w:rPr>
        <w:t>New York Times</w:t>
      </w:r>
      <w:r w:rsidRPr="00832CAA">
        <w:rPr>
          <w:rFonts w:ascii="Times New Roman" w:hAnsi="Times New Roman" w:cs="Times New Roman"/>
        </w:rPr>
        <w:t xml:space="preserve"> November 1: 2.</w:t>
      </w:r>
    </w:p>
    <w:p w14:paraId="3B34698C"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64C1E27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“Dutch stress neutrality.” </w:t>
      </w:r>
      <w:r w:rsidRPr="00832CAA">
        <w:rPr>
          <w:rFonts w:ascii="Times New Roman" w:hAnsi="Times New Roman" w:cs="Times New Roman"/>
          <w:i/>
        </w:rPr>
        <w:t>New York Times</w:t>
      </w:r>
      <w:r w:rsidRPr="00832CAA">
        <w:rPr>
          <w:rFonts w:ascii="Times New Roman" w:hAnsi="Times New Roman" w:cs="Times New Roman"/>
        </w:rPr>
        <w:t xml:space="preserve"> November 5: 42.</w:t>
      </w:r>
    </w:p>
    <w:p w14:paraId="7D1A01C9" w14:textId="77777777" w:rsidR="00832CAA" w:rsidRPr="00832CAA" w:rsidRDefault="00832CAA" w:rsidP="00832CAA">
      <w:pPr>
        <w:spacing w:after="0" w:line="240" w:lineRule="auto"/>
        <w:ind w:left="720" w:hanging="720"/>
        <w:contextualSpacing/>
        <w:rPr>
          <w:rFonts w:ascii="Times New Roman" w:hAnsi="Times New Roman" w:cs="Times New Roman"/>
          <w:b/>
        </w:rPr>
      </w:pPr>
    </w:p>
    <w:p w14:paraId="69C3874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“German offensive soon is indicated.” </w:t>
      </w:r>
      <w:r w:rsidRPr="00832CAA">
        <w:rPr>
          <w:rFonts w:ascii="Times New Roman" w:hAnsi="Times New Roman" w:cs="Times New Roman"/>
          <w:i/>
        </w:rPr>
        <w:t>New York Times</w:t>
      </w:r>
      <w:r w:rsidRPr="00832CAA">
        <w:rPr>
          <w:rFonts w:ascii="Times New Roman" w:hAnsi="Times New Roman" w:cs="Times New Roman"/>
        </w:rPr>
        <w:t xml:space="preserve"> November 6: 4.</w:t>
      </w:r>
    </w:p>
    <w:p w14:paraId="0D2AD55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F46425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“Leopold at Hague sees queen on war.” </w:t>
      </w:r>
      <w:r w:rsidRPr="00832CAA">
        <w:rPr>
          <w:rFonts w:ascii="Times New Roman" w:hAnsi="Times New Roman" w:cs="Times New Roman"/>
          <w:i/>
        </w:rPr>
        <w:t>New York Times</w:t>
      </w:r>
      <w:r w:rsidRPr="00832CAA">
        <w:rPr>
          <w:rFonts w:ascii="Times New Roman" w:hAnsi="Times New Roman" w:cs="Times New Roman"/>
        </w:rPr>
        <w:t xml:space="preserve"> November 7: 1.</w:t>
      </w:r>
    </w:p>
    <w:p w14:paraId="056AF89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3D07B0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“Polish warships aid British navy: Battle seen off Jutland.” </w:t>
      </w:r>
      <w:r w:rsidRPr="00832CAA">
        <w:rPr>
          <w:rFonts w:ascii="Times New Roman" w:hAnsi="Times New Roman" w:cs="Times New Roman"/>
          <w:i/>
        </w:rPr>
        <w:t>New York Times</w:t>
      </w:r>
      <w:r w:rsidRPr="00832CAA">
        <w:rPr>
          <w:rFonts w:ascii="Times New Roman" w:hAnsi="Times New Roman" w:cs="Times New Roman"/>
        </w:rPr>
        <w:t xml:space="preserve"> November 8: 3.</w:t>
      </w:r>
    </w:p>
    <w:p w14:paraId="200D574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ADAD3A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“France to confer on 2 neutrals' bid.” </w:t>
      </w:r>
      <w:r w:rsidRPr="00832CAA">
        <w:rPr>
          <w:rFonts w:ascii="Times New Roman" w:hAnsi="Times New Roman" w:cs="Times New Roman"/>
          <w:i/>
        </w:rPr>
        <w:t>New York Times</w:t>
      </w:r>
      <w:r w:rsidRPr="00832CAA">
        <w:rPr>
          <w:rFonts w:ascii="Times New Roman" w:hAnsi="Times New Roman" w:cs="Times New Roman"/>
        </w:rPr>
        <w:t xml:space="preserve"> November 8: 4.</w:t>
      </w:r>
    </w:p>
    <w:p w14:paraId="77F68DB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8A7ED2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“Britons are firm on terms of peace.” </w:t>
      </w:r>
      <w:r w:rsidRPr="00832CAA">
        <w:rPr>
          <w:rFonts w:ascii="Times New Roman" w:hAnsi="Times New Roman" w:cs="Times New Roman"/>
          <w:i/>
        </w:rPr>
        <w:t>New York Times</w:t>
      </w:r>
      <w:r w:rsidRPr="00832CAA">
        <w:rPr>
          <w:rFonts w:ascii="Times New Roman" w:hAnsi="Times New Roman" w:cs="Times New Roman"/>
        </w:rPr>
        <w:t xml:space="preserve"> November 8: 5.</w:t>
      </w:r>
    </w:p>
    <w:p w14:paraId="6D4240F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1C251D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“Berlin surprised by peace proposal.” </w:t>
      </w:r>
      <w:r w:rsidRPr="00832CAA">
        <w:rPr>
          <w:rFonts w:ascii="Times New Roman" w:hAnsi="Times New Roman" w:cs="Times New Roman"/>
          <w:i/>
        </w:rPr>
        <w:t>New York Times</w:t>
      </w:r>
      <w:r w:rsidRPr="00832CAA">
        <w:rPr>
          <w:rFonts w:ascii="Times New Roman" w:hAnsi="Times New Roman" w:cs="Times New Roman"/>
        </w:rPr>
        <w:t xml:space="preserve"> November 8: 6.</w:t>
      </w:r>
    </w:p>
    <w:p w14:paraId="36CA7B5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0EAE1C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“Belgo-Dutch talk on defense held.” </w:t>
      </w:r>
      <w:r w:rsidRPr="00832CAA">
        <w:rPr>
          <w:rFonts w:ascii="Times New Roman" w:hAnsi="Times New Roman" w:cs="Times New Roman"/>
          <w:i/>
        </w:rPr>
        <w:t>New York Times</w:t>
      </w:r>
      <w:r w:rsidRPr="00832CAA">
        <w:rPr>
          <w:rFonts w:ascii="Times New Roman" w:hAnsi="Times New Roman" w:cs="Times New Roman"/>
        </w:rPr>
        <w:t xml:space="preserve"> November 13: 1.</w:t>
      </w:r>
    </w:p>
    <w:p w14:paraId="1DE5082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675BC9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“Nazi plane fires at Dutch aviator.” </w:t>
      </w:r>
      <w:r w:rsidRPr="00832CAA">
        <w:rPr>
          <w:rFonts w:ascii="Times New Roman" w:hAnsi="Times New Roman" w:cs="Times New Roman"/>
          <w:i/>
        </w:rPr>
        <w:t>New York Times</w:t>
      </w:r>
      <w:r w:rsidRPr="00832CAA">
        <w:rPr>
          <w:rFonts w:ascii="Times New Roman" w:hAnsi="Times New Roman" w:cs="Times New Roman"/>
        </w:rPr>
        <w:t xml:space="preserve"> November 20: 1.</w:t>
      </w:r>
    </w:p>
    <w:p w14:paraId="1DD0EE8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35CA79B"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MID#3821</w:t>
      </w:r>
    </w:p>
    <w:p w14:paraId="4496E65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N/A</w:t>
      </w:r>
    </w:p>
    <w:p w14:paraId="6C0F42FD"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089C445"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MID#3833</w:t>
      </w:r>
    </w:p>
    <w:p w14:paraId="603B5552"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“Ruling on The Spee Is Up to Uruguay”. </w:t>
      </w:r>
      <w:r w:rsidRPr="00832CAA">
        <w:rPr>
          <w:rFonts w:ascii="Times New Roman" w:hAnsi="Times New Roman" w:cs="Times New Roman"/>
          <w:i/>
        </w:rPr>
        <w:t>New York Times</w:t>
      </w:r>
      <w:r w:rsidRPr="00832CAA">
        <w:rPr>
          <w:rFonts w:ascii="Times New Roman" w:hAnsi="Times New Roman" w:cs="Times New Roman"/>
        </w:rPr>
        <w:t xml:space="preserve"> December 14: 4.</w:t>
      </w:r>
    </w:p>
    <w:p w14:paraId="5F4504D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5D805C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 “Americas to Scan Data on Sea Fight”. </w:t>
      </w:r>
      <w:r w:rsidRPr="00832CAA">
        <w:rPr>
          <w:rFonts w:ascii="Times New Roman" w:hAnsi="Times New Roman" w:cs="Times New Roman"/>
          <w:i/>
        </w:rPr>
        <w:t>New York Times</w:t>
      </w:r>
      <w:r w:rsidRPr="00832CAA">
        <w:rPr>
          <w:rFonts w:ascii="Times New Roman" w:hAnsi="Times New Roman" w:cs="Times New Roman"/>
        </w:rPr>
        <w:t xml:space="preserve"> December 15: 4.</w:t>
      </w:r>
    </w:p>
    <w:p w14:paraId="7B6249F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4BC0B5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1939a. “Uruguay Sets Time”. </w:t>
      </w:r>
      <w:r w:rsidRPr="00832CAA">
        <w:rPr>
          <w:rFonts w:ascii="Times New Roman" w:hAnsi="Times New Roman" w:cs="Times New Roman"/>
          <w:i/>
        </w:rPr>
        <w:t>New York Times</w:t>
      </w:r>
      <w:r w:rsidRPr="00832CAA">
        <w:rPr>
          <w:rFonts w:ascii="Times New Roman" w:hAnsi="Times New Roman" w:cs="Times New Roman"/>
        </w:rPr>
        <w:t xml:space="preserve"> December 16: 1.</w:t>
      </w:r>
    </w:p>
    <w:p w14:paraId="3D0C635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F4B22A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1939b. “Spee's Ex-Captives Offer Proof No Gas Was Used”. </w:t>
      </w:r>
      <w:r w:rsidRPr="00832CAA">
        <w:rPr>
          <w:rFonts w:ascii="Times New Roman" w:hAnsi="Times New Roman" w:cs="Times New Roman"/>
          <w:i/>
        </w:rPr>
        <w:t>New York Times</w:t>
      </w:r>
      <w:r w:rsidRPr="00832CAA">
        <w:rPr>
          <w:rFonts w:ascii="Times New Roman" w:hAnsi="Times New Roman" w:cs="Times New Roman"/>
        </w:rPr>
        <w:t xml:space="preserve"> December 16: 3.</w:t>
      </w:r>
    </w:p>
    <w:p w14:paraId="207CF653"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5029495"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MID#3837</w:t>
      </w:r>
    </w:p>
    <w:p w14:paraId="7F0B0E70"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lastRenderedPageBreak/>
        <w:t xml:space="preserve">New York Times. 1940. “British Lose 131,857 Shipping Tons in Week; Figure Exceeds Average High in Last War.” </w:t>
      </w:r>
      <w:r w:rsidRPr="00832CAA">
        <w:rPr>
          <w:rFonts w:ascii="Times New Roman" w:hAnsi="Times New Roman" w:cs="Times New Roman"/>
          <w:i/>
        </w:rPr>
        <w:t>New York Times</w:t>
      </w:r>
      <w:r w:rsidRPr="00832CAA">
        <w:rPr>
          <w:rFonts w:ascii="Times New Roman" w:hAnsi="Times New Roman" w:cs="Times New Roman"/>
        </w:rPr>
        <w:t xml:space="preserve"> October 2: 3.</w:t>
      </w:r>
    </w:p>
    <w:p w14:paraId="6635D7B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AA0AEF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Rohwer, Jürgen. 1997. Allied Submarine Attacks of World War Two: European Theatre of Operations, 1939-1945. Annapolis, MD: Naval Institute Press.</w:t>
      </w:r>
    </w:p>
    <w:p w14:paraId="41660C4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2F10C7B"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MID#3858</w:t>
      </w:r>
    </w:p>
    <w:p w14:paraId="74788F9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1940. “Nazis Reported Saying, 'You're Next,' to Bulgars.” </w:t>
      </w:r>
      <w:r w:rsidRPr="00832CAA">
        <w:rPr>
          <w:rFonts w:ascii="Times New Roman" w:hAnsi="Times New Roman" w:cs="Times New Roman"/>
          <w:i/>
        </w:rPr>
        <w:t>Christian Science Monitor</w:t>
      </w:r>
      <w:r w:rsidRPr="00832CAA">
        <w:rPr>
          <w:rFonts w:ascii="Times New Roman" w:hAnsi="Times New Roman" w:cs="Times New Roman"/>
        </w:rPr>
        <w:t xml:space="preserve"> October 16: 5.</w:t>
      </w:r>
    </w:p>
    <w:p w14:paraId="502A7E6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0941579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Christian Science Monitor. 1940. “Axis Promises Aegean Outlet for Bulgaria.” </w:t>
      </w:r>
      <w:r w:rsidRPr="00832CAA">
        <w:rPr>
          <w:rFonts w:ascii="Times New Roman" w:hAnsi="Times New Roman" w:cs="Times New Roman"/>
          <w:i/>
        </w:rPr>
        <w:t>Christian Science Monitor</w:t>
      </w:r>
      <w:r w:rsidRPr="00832CAA">
        <w:rPr>
          <w:rFonts w:ascii="Times New Roman" w:hAnsi="Times New Roman" w:cs="Times New Roman"/>
        </w:rPr>
        <w:t xml:space="preserve"> October 19: 4.</w:t>
      </w:r>
    </w:p>
    <w:p w14:paraId="2ACA31F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9EACE9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1940. Vol. III-IV, Issue No. 10 (October). Keesing’s Worldwide, LLC: 4286.</w:t>
      </w:r>
    </w:p>
    <w:p w14:paraId="3003F06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22AD48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1940. Vol. III-IV, Issue No. 10 (October). Keesing’s Worldwide, LLC: 4295.</w:t>
      </w:r>
    </w:p>
    <w:p w14:paraId="6027CD2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1F54A8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1940. Vol. III-IV, Issue No. 11 (November). Keesing’s Worldwide, LLC: 4310.</w:t>
      </w:r>
    </w:p>
    <w:p w14:paraId="6A38C0D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E4B8B2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1940. Vol. III-IV, Issue No. 11 (November). Keesing’s Worldwide, LLC: 4349.</w:t>
      </w:r>
    </w:p>
    <w:p w14:paraId="5326C2E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10F8F9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“Turkey is thinking of Bulgarian pact.” </w:t>
      </w:r>
      <w:r w:rsidRPr="00832CAA">
        <w:rPr>
          <w:rFonts w:ascii="Times New Roman" w:hAnsi="Times New Roman" w:cs="Times New Roman"/>
          <w:i/>
        </w:rPr>
        <w:t>New York Times</w:t>
      </w:r>
      <w:r w:rsidRPr="00832CAA">
        <w:rPr>
          <w:rFonts w:ascii="Times New Roman" w:hAnsi="Times New Roman" w:cs="Times New Roman"/>
        </w:rPr>
        <w:t xml:space="preserve"> October 4: 5.</w:t>
      </w:r>
    </w:p>
    <w:p w14:paraId="1D04DA9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E41BB6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“Nazi forces guard Rumania oil fields.” </w:t>
      </w:r>
      <w:r w:rsidRPr="00832CAA">
        <w:rPr>
          <w:rFonts w:ascii="Times New Roman" w:hAnsi="Times New Roman" w:cs="Times New Roman"/>
          <w:i/>
        </w:rPr>
        <w:t>New York Times</w:t>
      </w:r>
      <w:r w:rsidRPr="00832CAA">
        <w:rPr>
          <w:rFonts w:ascii="Times New Roman" w:hAnsi="Times New Roman" w:cs="Times New Roman"/>
        </w:rPr>
        <w:t xml:space="preserve"> October 8: 1.</w:t>
      </w:r>
    </w:p>
    <w:p w14:paraId="1AC01AC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6CFA6B2"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“Bulgarian Attack on Greece Expected.” </w:t>
      </w:r>
      <w:r w:rsidRPr="00832CAA">
        <w:rPr>
          <w:rFonts w:ascii="Times New Roman" w:hAnsi="Times New Roman" w:cs="Times New Roman"/>
          <w:i/>
        </w:rPr>
        <w:t>New York Times</w:t>
      </w:r>
      <w:r w:rsidRPr="00832CAA">
        <w:rPr>
          <w:rFonts w:ascii="Times New Roman" w:hAnsi="Times New Roman" w:cs="Times New Roman"/>
        </w:rPr>
        <w:t xml:space="preserve"> October 9: 9.</w:t>
      </w:r>
    </w:p>
    <w:p w14:paraId="773ADE2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869F9D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“Troops in Capital: Vanguard of the German Army Is in Bucharest-- Hotels Are Crowded.” </w:t>
      </w:r>
      <w:r w:rsidRPr="00832CAA">
        <w:rPr>
          <w:rFonts w:ascii="Times New Roman" w:hAnsi="Times New Roman" w:cs="Times New Roman"/>
          <w:i/>
        </w:rPr>
        <w:t>New York Times</w:t>
      </w:r>
      <w:r w:rsidRPr="00832CAA">
        <w:rPr>
          <w:rFonts w:ascii="Times New Roman" w:hAnsi="Times New Roman" w:cs="Times New Roman"/>
        </w:rPr>
        <w:t xml:space="preserve"> October 12: 1.</w:t>
      </w:r>
    </w:p>
    <w:p w14:paraId="04A2FF2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C22742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“Preference for Germany: Bulgaria Reaches Agreement with Berlin Stabilizing Leva --Other Issues Discussed.” </w:t>
      </w:r>
      <w:r w:rsidRPr="00832CAA">
        <w:rPr>
          <w:rFonts w:ascii="Times New Roman" w:hAnsi="Times New Roman" w:cs="Times New Roman"/>
          <w:i/>
        </w:rPr>
        <w:t>New York Times</w:t>
      </w:r>
      <w:r w:rsidRPr="00832CAA">
        <w:rPr>
          <w:rFonts w:ascii="Times New Roman" w:hAnsi="Times New Roman" w:cs="Times New Roman"/>
        </w:rPr>
        <w:t xml:space="preserve"> October 15: 4.</w:t>
      </w:r>
    </w:p>
    <w:p w14:paraId="50CEA38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26373A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“Denial in Moscow: Russia Uninformed of Coup in Rumania, Tass Declares.” </w:t>
      </w:r>
      <w:r w:rsidRPr="00832CAA">
        <w:rPr>
          <w:rFonts w:ascii="Times New Roman" w:hAnsi="Times New Roman" w:cs="Times New Roman"/>
          <w:i/>
        </w:rPr>
        <w:t>New York Times</w:t>
      </w:r>
      <w:r w:rsidRPr="00832CAA">
        <w:rPr>
          <w:rFonts w:ascii="Times New Roman" w:hAnsi="Times New Roman" w:cs="Times New Roman"/>
        </w:rPr>
        <w:t xml:space="preserve"> October 16: 1.</w:t>
      </w:r>
    </w:p>
    <w:p w14:paraId="5C58240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C6A3AD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“Bulgarian Shake-Up Predicted.” </w:t>
      </w:r>
      <w:r w:rsidRPr="00832CAA">
        <w:rPr>
          <w:rFonts w:ascii="Times New Roman" w:hAnsi="Times New Roman" w:cs="Times New Roman"/>
          <w:i/>
        </w:rPr>
        <w:t>New York Times</w:t>
      </w:r>
      <w:r w:rsidRPr="00832CAA">
        <w:rPr>
          <w:rFonts w:ascii="Times New Roman" w:hAnsi="Times New Roman" w:cs="Times New Roman"/>
        </w:rPr>
        <w:t xml:space="preserve"> October 17: 4.</w:t>
      </w:r>
    </w:p>
    <w:p w14:paraId="52611DD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2C23D4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“Bulgaria’s Aid Foreseen: Nazis Said to Be Sending Two Divisions Through to Help the Italians in Greece.” </w:t>
      </w:r>
      <w:r w:rsidRPr="00832CAA">
        <w:rPr>
          <w:rFonts w:ascii="Times New Roman" w:hAnsi="Times New Roman" w:cs="Times New Roman"/>
          <w:i/>
        </w:rPr>
        <w:t>New York Times</w:t>
      </w:r>
      <w:r w:rsidRPr="00832CAA">
        <w:rPr>
          <w:rFonts w:ascii="Times New Roman" w:hAnsi="Times New Roman" w:cs="Times New Roman"/>
        </w:rPr>
        <w:t xml:space="preserve"> November 5: 5. </w:t>
      </w:r>
    </w:p>
    <w:p w14:paraId="20B5E93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DC1D38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“Turkey will fight if Bulgaria moves.” </w:t>
      </w:r>
      <w:r w:rsidRPr="00832CAA">
        <w:rPr>
          <w:rFonts w:ascii="Times New Roman" w:hAnsi="Times New Roman" w:cs="Times New Roman"/>
          <w:i/>
        </w:rPr>
        <w:t>New York Times</w:t>
      </w:r>
      <w:r w:rsidRPr="00832CAA">
        <w:rPr>
          <w:rFonts w:ascii="Times New Roman" w:hAnsi="Times New Roman" w:cs="Times New Roman"/>
        </w:rPr>
        <w:t xml:space="preserve"> November 10: 37.</w:t>
      </w:r>
    </w:p>
    <w:p w14:paraId="0FDDB4D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770912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1940. “Troops' Entry into Rumania Seen Presaging Move on Turkey.” </w:t>
      </w:r>
      <w:r w:rsidRPr="00832CAA">
        <w:rPr>
          <w:rFonts w:ascii="Times New Roman" w:hAnsi="Times New Roman" w:cs="Times New Roman"/>
          <w:i/>
        </w:rPr>
        <w:t xml:space="preserve">Washington Post </w:t>
      </w:r>
      <w:r w:rsidRPr="00832CAA">
        <w:rPr>
          <w:rFonts w:ascii="Times New Roman" w:hAnsi="Times New Roman" w:cs="Times New Roman"/>
        </w:rPr>
        <w:t>October 8: 1.</w:t>
      </w:r>
    </w:p>
    <w:p w14:paraId="447E2DB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7AD5C9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1940. “Bulgarians Mobilize.” </w:t>
      </w:r>
      <w:r w:rsidRPr="00832CAA">
        <w:rPr>
          <w:rFonts w:ascii="Times New Roman" w:hAnsi="Times New Roman" w:cs="Times New Roman"/>
          <w:i/>
        </w:rPr>
        <w:t xml:space="preserve">Washington Post </w:t>
      </w:r>
      <w:r w:rsidRPr="00832CAA">
        <w:rPr>
          <w:rFonts w:ascii="Times New Roman" w:hAnsi="Times New Roman" w:cs="Times New Roman"/>
        </w:rPr>
        <w:t>October 11: 2.</w:t>
      </w:r>
    </w:p>
    <w:p w14:paraId="10C5D7C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0F4061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1940. “Turks to Act If Bulgaria Makes Move: Diplomatic Sources Report Decision Made on Counter Measures.” </w:t>
      </w:r>
      <w:r w:rsidRPr="00832CAA">
        <w:rPr>
          <w:rFonts w:ascii="Times New Roman" w:hAnsi="Times New Roman" w:cs="Times New Roman"/>
          <w:i/>
        </w:rPr>
        <w:t xml:space="preserve">Washington Post </w:t>
      </w:r>
      <w:r w:rsidRPr="00832CAA">
        <w:rPr>
          <w:rFonts w:ascii="Times New Roman" w:hAnsi="Times New Roman" w:cs="Times New Roman"/>
        </w:rPr>
        <w:t>October 24: 2.</w:t>
      </w:r>
    </w:p>
    <w:p w14:paraId="7C99C863"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2A974B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Washington Post. 1940. “Bulgaria Reported Reinforcing Border: Germany Seeking New Soviet Accord.” </w:t>
      </w:r>
      <w:r w:rsidRPr="00832CAA">
        <w:rPr>
          <w:rFonts w:ascii="Times New Roman" w:hAnsi="Times New Roman" w:cs="Times New Roman"/>
          <w:i/>
        </w:rPr>
        <w:t xml:space="preserve">Washington Post </w:t>
      </w:r>
      <w:r w:rsidRPr="00832CAA">
        <w:rPr>
          <w:rFonts w:ascii="Times New Roman" w:hAnsi="Times New Roman" w:cs="Times New Roman"/>
        </w:rPr>
        <w:t>November 2: 1.</w:t>
      </w:r>
    </w:p>
    <w:p w14:paraId="29EFD9A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17E1D48" w14:textId="77777777" w:rsidR="00832CAA" w:rsidRPr="00832CAA" w:rsidRDefault="00832CAA" w:rsidP="00832CAA">
      <w:pPr>
        <w:spacing w:after="0" w:line="240" w:lineRule="auto"/>
        <w:ind w:left="720" w:hanging="720"/>
        <w:contextualSpacing/>
        <w:rPr>
          <w:rFonts w:ascii="Times New Roman" w:hAnsi="Times New Roman" w:cs="Times New Roman"/>
          <w:b/>
        </w:rPr>
      </w:pPr>
      <w:r w:rsidRPr="00832CAA">
        <w:rPr>
          <w:rFonts w:ascii="Times New Roman" w:hAnsi="Times New Roman" w:cs="Times New Roman"/>
          <w:b/>
        </w:rPr>
        <w:t>MID#3870</w:t>
      </w:r>
    </w:p>
    <w:p w14:paraId="0E363AC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“Fresh Nazi troops rushed to Rumania: Reich's Mechanized Forces in Bucharest Parade--Iron Guard Curbed by Sima.” </w:t>
      </w:r>
      <w:r w:rsidRPr="00832CAA">
        <w:rPr>
          <w:rFonts w:ascii="Times New Roman" w:hAnsi="Times New Roman" w:cs="Times New Roman"/>
          <w:i/>
        </w:rPr>
        <w:t>New York Times</w:t>
      </w:r>
      <w:r w:rsidRPr="00832CAA">
        <w:rPr>
          <w:rFonts w:ascii="Times New Roman" w:hAnsi="Times New Roman" w:cs="Times New Roman"/>
        </w:rPr>
        <w:t xml:space="preserve"> December 3: 1.</w:t>
      </w:r>
    </w:p>
    <w:p w14:paraId="5179EC96"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D761FD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“Nazi troops face Yugoslav border: Part of 75,000 Newly Arrived in Rumania Reported Only 13 Miles from Frontier.” </w:t>
      </w:r>
      <w:r w:rsidRPr="00832CAA">
        <w:rPr>
          <w:rFonts w:ascii="Times New Roman" w:hAnsi="Times New Roman" w:cs="Times New Roman"/>
          <w:i/>
        </w:rPr>
        <w:t>New York Times</w:t>
      </w:r>
      <w:r w:rsidRPr="00832CAA">
        <w:rPr>
          <w:rFonts w:ascii="Times New Roman" w:hAnsi="Times New Roman" w:cs="Times New Roman"/>
        </w:rPr>
        <w:t xml:space="preserve"> December 29: 15.</w:t>
      </w:r>
    </w:p>
    <w:p w14:paraId="47B063C8"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4F0BFF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1940. “Feud with Hungary Stirred in Rumania: Iron Guard Leaflets Say British Will Return Transylvania.” </w:t>
      </w:r>
      <w:r w:rsidRPr="00832CAA">
        <w:rPr>
          <w:rFonts w:ascii="Times New Roman" w:hAnsi="Times New Roman" w:cs="Times New Roman"/>
          <w:i/>
        </w:rPr>
        <w:t>New York Times</w:t>
      </w:r>
      <w:r w:rsidRPr="00832CAA">
        <w:rPr>
          <w:rFonts w:ascii="Times New Roman" w:hAnsi="Times New Roman" w:cs="Times New Roman"/>
        </w:rPr>
        <w:t xml:space="preserve"> December 31: 3.</w:t>
      </w:r>
    </w:p>
    <w:p w14:paraId="3301CF3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777FC7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1941. “Rumania Tightens Watch: Budapest Hears Iron Guards Now Supervise Border Patrol.” </w:t>
      </w:r>
      <w:r w:rsidRPr="00832CAA">
        <w:rPr>
          <w:rFonts w:ascii="Times New Roman" w:hAnsi="Times New Roman" w:cs="Times New Roman"/>
          <w:i/>
        </w:rPr>
        <w:t>New York Times</w:t>
      </w:r>
      <w:r w:rsidRPr="00832CAA">
        <w:rPr>
          <w:rFonts w:ascii="Times New Roman" w:hAnsi="Times New Roman" w:cs="Times New Roman"/>
        </w:rPr>
        <w:t xml:space="preserve"> January 3: 5.</w:t>
      </w:r>
    </w:p>
    <w:p w14:paraId="011D995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790108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MID#3918</w:t>
      </w:r>
    </w:p>
    <w:p w14:paraId="1CD6927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Associated Press. 1989. “Four Soldiers Killed In Clash Between Indian, Sri Lankan Troops.” </w:t>
      </w:r>
      <w:r w:rsidRPr="00832CAA">
        <w:rPr>
          <w:rFonts w:ascii="Times New Roman" w:hAnsi="Times New Roman" w:cs="Times New Roman"/>
          <w:i/>
        </w:rPr>
        <w:t>Associated Press</w:t>
      </w:r>
      <w:r w:rsidRPr="00832CAA">
        <w:rPr>
          <w:rFonts w:ascii="Times New Roman" w:hAnsi="Times New Roman" w:cs="Times New Roman"/>
        </w:rPr>
        <w:t xml:space="preserve"> July 15.</w:t>
      </w:r>
    </w:p>
    <w:p w14:paraId="6EBD9D7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B4FE8C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Guardian (London). 1989. “India and Sri Lanka edge toward war: Alarm over army clash and Colombo assassination.” </w:t>
      </w:r>
      <w:r w:rsidRPr="00832CAA">
        <w:rPr>
          <w:rFonts w:ascii="Times New Roman" w:hAnsi="Times New Roman" w:cs="Times New Roman"/>
          <w:i/>
        </w:rPr>
        <w:t xml:space="preserve">The Guardian </w:t>
      </w:r>
      <w:r w:rsidRPr="00832CAA">
        <w:rPr>
          <w:rFonts w:ascii="Times New Roman" w:hAnsi="Times New Roman" w:cs="Times New Roman"/>
        </w:rPr>
        <w:t>July 17.</w:t>
      </w:r>
    </w:p>
    <w:p w14:paraId="43A2EE6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CA05E2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1989. Vol. XXXV, Issue No. 7 (July). Keesing’s Worldwide, LLC: 36812.</w:t>
      </w:r>
    </w:p>
    <w:p w14:paraId="0F48C04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5045F6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1989. “Sri Lanka and India Deadlocked Over Troops.” </w:t>
      </w:r>
      <w:r w:rsidRPr="00832CAA">
        <w:rPr>
          <w:rFonts w:ascii="Times New Roman" w:hAnsi="Times New Roman" w:cs="Times New Roman"/>
          <w:i/>
        </w:rPr>
        <w:t>New York Times</w:t>
      </w:r>
      <w:r w:rsidRPr="00832CAA">
        <w:rPr>
          <w:rFonts w:ascii="Times New Roman" w:hAnsi="Times New Roman" w:cs="Times New Roman"/>
        </w:rPr>
        <w:t xml:space="preserve"> July 18: A5.</w:t>
      </w:r>
    </w:p>
    <w:p w14:paraId="43CC811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781B35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1989. “As 69 Die in Strife, Sri Lanka Extends Stay of Indian Army.” </w:t>
      </w:r>
      <w:r w:rsidRPr="00832CAA">
        <w:rPr>
          <w:rFonts w:ascii="Times New Roman" w:hAnsi="Times New Roman" w:cs="Times New Roman"/>
          <w:i/>
        </w:rPr>
        <w:t>New York Times</w:t>
      </w:r>
      <w:r w:rsidRPr="00832CAA">
        <w:rPr>
          <w:rFonts w:ascii="Times New Roman" w:hAnsi="Times New Roman" w:cs="Times New Roman"/>
        </w:rPr>
        <w:t xml:space="preserve"> July 29: 1.</w:t>
      </w:r>
    </w:p>
    <w:p w14:paraId="65CAC65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F288D8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Sydney Morning Herald. 1989. “Minister Threatens Indians With Force; Sri Lanka.” </w:t>
      </w:r>
      <w:r w:rsidRPr="00832CAA">
        <w:rPr>
          <w:rFonts w:ascii="Times New Roman" w:hAnsi="Times New Roman" w:cs="Times New Roman"/>
          <w:i/>
        </w:rPr>
        <w:t xml:space="preserve">Sydney Morning Herald </w:t>
      </w:r>
      <w:r w:rsidRPr="00832CAA">
        <w:rPr>
          <w:rFonts w:ascii="Times New Roman" w:hAnsi="Times New Roman" w:cs="Times New Roman"/>
        </w:rPr>
        <w:t>July 15.</w:t>
      </w:r>
    </w:p>
    <w:p w14:paraId="41C9CF7A"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62962F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MID#3951</w:t>
      </w:r>
    </w:p>
    <w:p w14:paraId="2CC5BFC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1990. “Confrontation in The Gulf; U.S. Carrier Sails into Persian Gulf.” </w:t>
      </w:r>
      <w:r w:rsidRPr="00832CAA">
        <w:rPr>
          <w:rFonts w:ascii="Times New Roman" w:hAnsi="Times New Roman" w:cs="Times New Roman"/>
          <w:i/>
        </w:rPr>
        <w:t>New York Times</w:t>
      </w:r>
      <w:r w:rsidRPr="00832CAA">
        <w:rPr>
          <w:rFonts w:ascii="Times New Roman" w:hAnsi="Times New Roman" w:cs="Times New Roman"/>
        </w:rPr>
        <w:t xml:space="preserve"> October 3: A12.</w:t>
      </w:r>
    </w:p>
    <w:p w14:paraId="395ACB1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B2E527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MID#4023</w:t>
      </w:r>
    </w:p>
    <w:p w14:paraId="6B1DF3D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BBC Summary of World Broadcasts. 1993. “China; Paper Says, ‘Combat Readiness’ in China is Response to Political Change in Taiwan.” </w:t>
      </w:r>
      <w:r w:rsidRPr="00832CAA">
        <w:rPr>
          <w:rFonts w:ascii="Times New Roman" w:hAnsi="Times New Roman" w:cs="Times New Roman"/>
          <w:i/>
        </w:rPr>
        <w:t>British Broadcasting Corporation</w:t>
      </w:r>
      <w:r w:rsidRPr="00832CAA">
        <w:rPr>
          <w:rFonts w:ascii="Times New Roman" w:hAnsi="Times New Roman" w:cs="Times New Roman"/>
        </w:rPr>
        <w:t xml:space="preserve"> February 8.</w:t>
      </w:r>
    </w:p>
    <w:p w14:paraId="77209F39"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989545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1993. Vol. XXXIX, Issue No. 2 (February). Keesing’s Worldwide, LLC: 39316.</w:t>
      </w:r>
    </w:p>
    <w:p w14:paraId="6475EA44"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AA9304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MID#4026</w:t>
      </w:r>
    </w:p>
    <w:p w14:paraId="67AE247A"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lastRenderedPageBreak/>
        <w:t xml:space="preserve">United Press International. 1996. “Taiwan challenges Japanese land claim.” </w:t>
      </w:r>
      <w:r w:rsidRPr="00832CAA">
        <w:rPr>
          <w:rFonts w:ascii="Times New Roman" w:hAnsi="Times New Roman" w:cs="Times New Roman"/>
          <w:i/>
        </w:rPr>
        <w:t>United Press International</w:t>
      </w:r>
      <w:r w:rsidRPr="00832CAA">
        <w:rPr>
          <w:rFonts w:ascii="Times New Roman" w:hAnsi="Times New Roman" w:cs="Times New Roman"/>
        </w:rPr>
        <w:t xml:space="preserve"> September 6.</w:t>
      </w:r>
    </w:p>
    <w:p w14:paraId="1EBA52D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D098308"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MID#4032</w:t>
      </w:r>
    </w:p>
    <w:p w14:paraId="20F4C431"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Age (Melbourne). 1993. “Zaire bid to head off Belgian troops.” </w:t>
      </w:r>
      <w:r w:rsidRPr="00832CAA">
        <w:rPr>
          <w:rFonts w:ascii="Times New Roman" w:hAnsi="Times New Roman" w:cs="Times New Roman"/>
          <w:i/>
        </w:rPr>
        <w:t xml:space="preserve">The Age </w:t>
      </w:r>
      <w:r w:rsidRPr="00832CAA">
        <w:rPr>
          <w:rFonts w:ascii="Times New Roman" w:hAnsi="Times New Roman" w:cs="Times New Roman"/>
        </w:rPr>
        <w:t>February 1.</w:t>
      </w:r>
    </w:p>
    <w:p w14:paraId="6917500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E673B7F"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Guardian (London). 1993. “Mobutu Warns Belgians Against Military Landing; French Troops Evacuate Foreigners as Zairean Loyalists Resume Control.” </w:t>
      </w:r>
      <w:r w:rsidRPr="00832CAA">
        <w:rPr>
          <w:rFonts w:ascii="Times New Roman" w:hAnsi="Times New Roman" w:cs="Times New Roman"/>
          <w:i/>
        </w:rPr>
        <w:t xml:space="preserve">The Guardian </w:t>
      </w:r>
      <w:r w:rsidRPr="00832CAA">
        <w:rPr>
          <w:rFonts w:ascii="Times New Roman" w:hAnsi="Times New Roman" w:cs="Times New Roman"/>
        </w:rPr>
        <w:t>February 1.</w:t>
      </w:r>
    </w:p>
    <w:p w14:paraId="19624E2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B5C1D67"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Gazette (Montreal). 1993. “French paratroops take 220 expatriates from Zaire to Congo.” </w:t>
      </w:r>
      <w:r w:rsidRPr="00832CAA">
        <w:rPr>
          <w:rFonts w:ascii="Times New Roman" w:hAnsi="Times New Roman" w:cs="Times New Roman"/>
          <w:i/>
        </w:rPr>
        <w:t xml:space="preserve">The Gazette </w:t>
      </w:r>
      <w:r w:rsidRPr="00832CAA">
        <w:rPr>
          <w:rFonts w:ascii="Times New Roman" w:hAnsi="Times New Roman" w:cs="Times New Roman"/>
        </w:rPr>
        <w:t>February 1.</w:t>
      </w:r>
    </w:p>
    <w:p w14:paraId="47E0FB5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D1638D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Herald (Glasgow). 1993. “Belgian troops on standby for Zaire.” </w:t>
      </w:r>
      <w:r w:rsidRPr="00832CAA">
        <w:rPr>
          <w:rFonts w:ascii="Times New Roman" w:hAnsi="Times New Roman" w:cs="Times New Roman"/>
          <w:i/>
        </w:rPr>
        <w:t xml:space="preserve">The Herald </w:t>
      </w:r>
      <w:r w:rsidRPr="00832CAA">
        <w:rPr>
          <w:rFonts w:ascii="Times New Roman" w:hAnsi="Times New Roman" w:cs="Times New Roman"/>
        </w:rPr>
        <w:t>February 1.</w:t>
      </w:r>
    </w:p>
    <w:p w14:paraId="788FE8A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3DCFFE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Independent (London). 1993a. “Zaire wards over evacuations.” </w:t>
      </w:r>
      <w:r w:rsidRPr="00832CAA">
        <w:rPr>
          <w:rFonts w:ascii="Times New Roman" w:hAnsi="Times New Roman" w:cs="Times New Roman"/>
          <w:i/>
        </w:rPr>
        <w:t xml:space="preserve">The Independent </w:t>
      </w:r>
      <w:r w:rsidRPr="00832CAA">
        <w:rPr>
          <w:rFonts w:ascii="Times New Roman" w:hAnsi="Times New Roman" w:cs="Times New Roman"/>
        </w:rPr>
        <w:t>February 1.</w:t>
      </w:r>
    </w:p>
    <w:p w14:paraId="1051DB12"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F4E0414"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Independent (London). 1993b. “Expatriates leave Kinshasa.” </w:t>
      </w:r>
      <w:r w:rsidRPr="00832CAA">
        <w:rPr>
          <w:rFonts w:ascii="Times New Roman" w:hAnsi="Times New Roman" w:cs="Times New Roman"/>
          <w:i/>
        </w:rPr>
        <w:t xml:space="preserve">The Independent </w:t>
      </w:r>
      <w:r w:rsidRPr="00832CAA">
        <w:rPr>
          <w:rFonts w:ascii="Times New Roman" w:hAnsi="Times New Roman" w:cs="Times New Roman"/>
        </w:rPr>
        <w:t>February 1.</w:t>
      </w:r>
    </w:p>
    <w:p w14:paraId="5EFF3221"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F330509"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Independent (London). 1993. “Belgian troops to leave Congo.” </w:t>
      </w:r>
      <w:r w:rsidRPr="00832CAA">
        <w:rPr>
          <w:rFonts w:ascii="Times New Roman" w:hAnsi="Times New Roman" w:cs="Times New Roman"/>
          <w:i/>
        </w:rPr>
        <w:t xml:space="preserve">The Independent </w:t>
      </w:r>
      <w:r w:rsidRPr="00832CAA">
        <w:rPr>
          <w:rFonts w:ascii="Times New Roman" w:hAnsi="Times New Roman" w:cs="Times New Roman"/>
        </w:rPr>
        <w:t xml:space="preserve">February 5. </w:t>
      </w:r>
    </w:p>
    <w:p w14:paraId="63551D6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3570C35"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Inter Press Service. 1993. “Zaire: Mobutu Strives to Keep Belgian Troops Out of Kinshasa.” </w:t>
      </w:r>
      <w:r w:rsidRPr="00832CAA">
        <w:rPr>
          <w:rFonts w:ascii="Times New Roman" w:hAnsi="Times New Roman" w:cs="Times New Roman"/>
          <w:i/>
        </w:rPr>
        <w:t xml:space="preserve">Inter Press Service </w:t>
      </w:r>
      <w:r w:rsidRPr="00832CAA">
        <w:rPr>
          <w:rFonts w:ascii="Times New Roman" w:hAnsi="Times New Roman" w:cs="Times New Roman"/>
        </w:rPr>
        <w:t>February 1.</w:t>
      </w:r>
    </w:p>
    <w:p w14:paraId="4D7C21C6" w14:textId="77777777" w:rsidR="00832CAA" w:rsidRPr="00832CAA" w:rsidRDefault="00832CAA" w:rsidP="00832CAA">
      <w:pPr>
        <w:spacing w:after="0" w:line="240" w:lineRule="auto"/>
        <w:ind w:left="720" w:hanging="720"/>
        <w:contextualSpacing/>
        <w:rPr>
          <w:rFonts w:ascii="Times New Roman" w:hAnsi="Times New Roman" w:cs="Times New Roman"/>
        </w:rPr>
      </w:pPr>
    </w:p>
    <w:p w14:paraId="2E287E93"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i/>
        </w:rPr>
        <w:t>Keesing’s Record of World Events.</w:t>
      </w:r>
      <w:r w:rsidRPr="00832CAA">
        <w:rPr>
          <w:rFonts w:ascii="Times New Roman" w:hAnsi="Times New Roman" w:cs="Times New Roman"/>
        </w:rPr>
        <w:t xml:space="preserve"> 1994. Vol. XXXIX, Issue No. 2 (January). Keesing’s Worldwide, LLC: 39257.</w:t>
      </w:r>
    </w:p>
    <w:p w14:paraId="628C987B" w14:textId="77777777" w:rsidR="00832CAA" w:rsidRPr="00832CAA" w:rsidRDefault="00832CAA" w:rsidP="00832CAA">
      <w:pPr>
        <w:spacing w:after="0" w:line="240" w:lineRule="auto"/>
        <w:ind w:left="720" w:hanging="720"/>
        <w:contextualSpacing/>
        <w:rPr>
          <w:rFonts w:ascii="Times New Roman" w:hAnsi="Times New Roman" w:cs="Times New Roman"/>
        </w:rPr>
      </w:pPr>
    </w:p>
    <w:p w14:paraId="46C280AC"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1993. “Belgians Begin Their Evacuation of Zaire.” </w:t>
      </w:r>
      <w:r w:rsidRPr="00832CAA">
        <w:rPr>
          <w:rFonts w:ascii="Times New Roman" w:hAnsi="Times New Roman" w:cs="Times New Roman"/>
          <w:i/>
        </w:rPr>
        <w:t>New York Times</w:t>
      </w:r>
      <w:r w:rsidRPr="00832CAA">
        <w:rPr>
          <w:rFonts w:ascii="Times New Roman" w:hAnsi="Times New Roman" w:cs="Times New Roman"/>
        </w:rPr>
        <w:t xml:space="preserve"> January 31: 14.</w:t>
      </w:r>
    </w:p>
    <w:p w14:paraId="2ECF2618" w14:textId="77777777" w:rsidR="00832CAA" w:rsidRPr="00832CAA" w:rsidRDefault="00832CAA" w:rsidP="00832CAA">
      <w:pPr>
        <w:spacing w:after="0" w:line="240" w:lineRule="auto"/>
        <w:ind w:left="720" w:hanging="720"/>
        <w:contextualSpacing/>
        <w:rPr>
          <w:rFonts w:ascii="Times New Roman" w:hAnsi="Times New Roman" w:cs="Times New Roman"/>
        </w:rPr>
      </w:pPr>
    </w:p>
    <w:p w14:paraId="5BF537DD"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Observer. 1993. “French and Belgian troops try to calm nerves in Zaire.” </w:t>
      </w:r>
      <w:r w:rsidRPr="00832CAA">
        <w:rPr>
          <w:rFonts w:ascii="Times New Roman" w:hAnsi="Times New Roman" w:cs="Times New Roman"/>
          <w:i/>
        </w:rPr>
        <w:t xml:space="preserve">The Observer </w:t>
      </w:r>
      <w:r w:rsidRPr="00832CAA">
        <w:rPr>
          <w:rFonts w:ascii="Times New Roman" w:hAnsi="Times New Roman" w:cs="Times New Roman"/>
        </w:rPr>
        <w:t>January 31: 14.</w:t>
      </w:r>
    </w:p>
    <w:p w14:paraId="696D0E9F" w14:textId="77777777" w:rsidR="00832CAA" w:rsidRPr="00832CAA" w:rsidRDefault="00832CAA" w:rsidP="00832CAA">
      <w:pPr>
        <w:spacing w:after="0" w:line="240" w:lineRule="auto"/>
        <w:ind w:left="720" w:hanging="720"/>
        <w:contextualSpacing/>
        <w:rPr>
          <w:rFonts w:ascii="Times New Roman" w:hAnsi="Times New Roman" w:cs="Times New Roman"/>
        </w:rPr>
      </w:pPr>
    </w:p>
    <w:p w14:paraId="17D6D4D6"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MID#4264</w:t>
      </w:r>
    </w:p>
    <w:p w14:paraId="27AFDEE0"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1999. "Thousands in East Timor Fleeing as Militias Attack." </w:t>
      </w:r>
      <w:r w:rsidRPr="00832CAA">
        <w:rPr>
          <w:rFonts w:ascii="Times New Roman" w:hAnsi="Times New Roman" w:cs="Times New Roman"/>
          <w:i/>
        </w:rPr>
        <w:t xml:space="preserve">New York Times </w:t>
      </w:r>
      <w:r w:rsidRPr="00832CAA">
        <w:rPr>
          <w:rFonts w:ascii="Times New Roman" w:hAnsi="Times New Roman" w:cs="Times New Roman"/>
        </w:rPr>
        <w:t>September 7: A8.</w:t>
      </w:r>
    </w:p>
    <w:p w14:paraId="2105F5A5" w14:textId="77777777" w:rsidR="00832CAA" w:rsidRPr="00832CAA" w:rsidRDefault="00832CAA" w:rsidP="00832CAA">
      <w:pPr>
        <w:spacing w:after="0" w:line="240" w:lineRule="auto"/>
        <w:ind w:left="720" w:hanging="720"/>
        <w:contextualSpacing/>
        <w:rPr>
          <w:rFonts w:ascii="Times New Roman" w:hAnsi="Times New Roman" w:cs="Times New Roman"/>
        </w:rPr>
      </w:pPr>
    </w:p>
    <w:p w14:paraId="7CAD6C3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New York Times. 1999. "Habibie Defends Entry of Foreign Troops." </w:t>
      </w:r>
      <w:r w:rsidRPr="00832CAA">
        <w:rPr>
          <w:rFonts w:ascii="Times New Roman" w:hAnsi="Times New Roman" w:cs="Times New Roman"/>
          <w:i/>
        </w:rPr>
        <w:t xml:space="preserve">New York Times </w:t>
      </w:r>
      <w:r w:rsidRPr="00832CAA">
        <w:rPr>
          <w:rFonts w:ascii="Times New Roman" w:hAnsi="Times New Roman" w:cs="Times New Roman"/>
        </w:rPr>
        <w:t>September 22: A16.</w:t>
      </w:r>
    </w:p>
    <w:p w14:paraId="241E744C" w14:textId="77777777" w:rsidR="00832CAA" w:rsidRPr="00832CAA" w:rsidRDefault="00832CAA" w:rsidP="00832CAA">
      <w:pPr>
        <w:spacing w:after="0" w:line="240" w:lineRule="auto"/>
        <w:ind w:left="720" w:hanging="720"/>
        <w:contextualSpacing/>
        <w:rPr>
          <w:rFonts w:ascii="Times New Roman" w:hAnsi="Times New Roman" w:cs="Times New Roman"/>
        </w:rPr>
      </w:pPr>
    </w:p>
    <w:p w14:paraId="3F603F22"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Australian Financial Review. 1999. "Indonesia Bans Australian Troops." </w:t>
      </w:r>
      <w:r w:rsidRPr="00832CAA">
        <w:rPr>
          <w:rFonts w:ascii="Times New Roman" w:hAnsi="Times New Roman" w:cs="Times New Roman"/>
          <w:i/>
        </w:rPr>
        <w:t xml:space="preserve">Australian Financial Review </w:t>
      </w:r>
      <w:r w:rsidRPr="00832CAA">
        <w:rPr>
          <w:rFonts w:ascii="Times New Roman" w:hAnsi="Times New Roman" w:cs="Times New Roman"/>
        </w:rPr>
        <w:t>September 14: 1.</w:t>
      </w:r>
    </w:p>
    <w:p w14:paraId="6A62C5AE" w14:textId="77777777" w:rsidR="00832CAA" w:rsidRPr="00832CAA" w:rsidRDefault="00832CAA" w:rsidP="00832CAA">
      <w:pPr>
        <w:spacing w:after="0" w:line="240" w:lineRule="auto"/>
        <w:ind w:left="720" w:hanging="720"/>
        <w:contextualSpacing/>
        <w:rPr>
          <w:rFonts w:ascii="Times New Roman" w:hAnsi="Times New Roman" w:cs="Times New Roman"/>
        </w:rPr>
      </w:pPr>
    </w:p>
    <w:p w14:paraId="6A46853E"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b/>
        </w:rPr>
        <w:t>MID#4274</w:t>
      </w:r>
    </w:p>
    <w:p w14:paraId="2E727DFB" w14:textId="77777777" w:rsidR="00832CAA" w:rsidRPr="00832CAA" w:rsidRDefault="00832CAA" w:rsidP="00832CAA">
      <w:pPr>
        <w:spacing w:after="0" w:line="240" w:lineRule="auto"/>
        <w:ind w:left="720" w:hanging="720"/>
        <w:contextualSpacing/>
        <w:rPr>
          <w:rFonts w:ascii="Times New Roman" w:hAnsi="Times New Roman" w:cs="Times New Roman"/>
        </w:rPr>
      </w:pPr>
      <w:r w:rsidRPr="00832CAA">
        <w:rPr>
          <w:rFonts w:ascii="Times New Roman" w:hAnsi="Times New Roman" w:cs="Times New Roman"/>
        </w:rPr>
        <w:t xml:space="preserve">The Independent (London). 1999. “Iraq troops head for Kuwait border” </w:t>
      </w:r>
      <w:r w:rsidRPr="00832CAA">
        <w:rPr>
          <w:rFonts w:ascii="Times New Roman" w:hAnsi="Times New Roman" w:cs="Times New Roman"/>
          <w:i/>
        </w:rPr>
        <w:t xml:space="preserve">The Independent </w:t>
      </w:r>
      <w:r w:rsidRPr="00832CAA">
        <w:rPr>
          <w:rFonts w:ascii="Times New Roman" w:hAnsi="Times New Roman" w:cs="Times New Roman"/>
        </w:rPr>
        <w:t>January 22: 13.</w:t>
      </w:r>
    </w:p>
    <w:p w14:paraId="7957D395" w14:textId="77777777" w:rsidR="00832CAA" w:rsidRPr="00A85C31" w:rsidRDefault="00832CAA" w:rsidP="00832CAA">
      <w:pPr>
        <w:spacing w:after="0" w:line="240" w:lineRule="auto"/>
        <w:ind w:left="720" w:hanging="720"/>
        <w:contextualSpacing/>
        <w:rPr>
          <w:rFonts w:ascii="Times New Roman" w:hAnsi="Times New Roman" w:cs="Times New Roman"/>
        </w:rPr>
      </w:pPr>
    </w:p>
    <w:p w14:paraId="6D86BBFE" w14:textId="77777777" w:rsidR="00D71D92" w:rsidRPr="00A85C31" w:rsidRDefault="00D71D92" w:rsidP="005161E2">
      <w:pPr>
        <w:spacing w:after="0" w:line="240" w:lineRule="auto"/>
        <w:contextualSpacing/>
        <w:rPr>
          <w:rFonts w:ascii="Times New Roman" w:hAnsi="Times New Roman" w:cs="Times New Roman"/>
        </w:rPr>
      </w:pPr>
    </w:p>
    <w:p w14:paraId="55E0ABE3" w14:textId="272EF6A3" w:rsidR="00DA0B32" w:rsidRPr="00A85C31" w:rsidRDefault="00DA0B32">
      <w:pPr>
        <w:spacing w:after="0" w:line="240" w:lineRule="auto"/>
        <w:rPr>
          <w:rFonts w:ascii="Times New Roman" w:hAnsi="Times New Roman" w:cs="Times New Roman"/>
        </w:rPr>
      </w:pPr>
      <w:r w:rsidRPr="00A85C31">
        <w:rPr>
          <w:rFonts w:ascii="Times New Roman" w:hAnsi="Times New Roman" w:cs="Times New Roman"/>
        </w:rPr>
        <w:br w:type="page"/>
      </w:r>
    </w:p>
    <w:p w14:paraId="4FB89684" w14:textId="19BF3C14" w:rsidR="00DA0B32" w:rsidRPr="00A85C31" w:rsidRDefault="00DA0B32" w:rsidP="00DA0B32">
      <w:pPr>
        <w:spacing w:after="0" w:line="240" w:lineRule="auto"/>
        <w:ind w:left="720" w:hanging="720"/>
        <w:contextualSpacing/>
        <w:rPr>
          <w:rFonts w:ascii="Times New Roman" w:hAnsi="Times New Roman" w:cs="Times New Roman"/>
          <w:b/>
        </w:rPr>
      </w:pPr>
      <w:r w:rsidRPr="00A85C31">
        <w:rPr>
          <w:rFonts w:ascii="Times New Roman" w:hAnsi="Times New Roman" w:cs="Times New Roman"/>
          <w:b/>
        </w:rPr>
        <w:lastRenderedPageBreak/>
        <w:t>References</w:t>
      </w:r>
    </w:p>
    <w:p w14:paraId="777334D8" w14:textId="77777777" w:rsidR="00DA0B32" w:rsidRPr="00A85C31" w:rsidRDefault="00DA0B32" w:rsidP="00DA0B32">
      <w:pPr>
        <w:spacing w:after="0" w:line="240" w:lineRule="auto"/>
        <w:ind w:left="720" w:hanging="720"/>
        <w:contextualSpacing/>
        <w:rPr>
          <w:rFonts w:ascii="Times New Roman" w:hAnsi="Times New Roman" w:cs="Times New Roman"/>
          <w:b/>
        </w:rPr>
      </w:pPr>
    </w:p>
    <w:p w14:paraId="48C7B5B6" w14:textId="77777777" w:rsidR="00DA0B32" w:rsidRPr="00A85C31" w:rsidRDefault="00DA0B32" w:rsidP="00DA0B32">
      <w:pPr>
        <w:ind w:left="720" w:hanging="720"/>
        <w:rPr>
          <w:rFonts w:ascii="Times New Roman" w:hAnsi="Times New Roman" w:cs="Times New Roman"/>
        </w:rPr>
      </w:pPr>
      <w:r w:rsidRPr="00A85C31">
        <w:rPr>
          <w:rFonts w:ascii="Times New Roman" w:hAnsi="Times New Roman" w:cs="Times New Roman"/>
        </w:rPr>
        <w:t xml:space="preserve">Richardson, James L. 1994. </w:t>
      </w:r>
      <w:r w:rsidRPr="00A85C31">
        <w:rPr>
          <w:rFonts w:ascii="Times New Roman" w:hAnsi="Times New Roman" w:cs="Times New Roman"/>
          <w:i/>
        </w:rPr>
        <w:t>Crisis Diplomacy: The Great Powers since the Mid-Nineteenth Century</w:t>
      </w:r>
      <w:r w:rsidRPr="00A85C31">
        <w:rPr>
          <w:rFonts w:ascii="Times New Roman" w:hAnsi="Times New Roman" w:cs="Times New Roman"/>
        </w:rPr>
        <w:t xml:space="preserve">. Cambridge University Press. </w:t>
      </w:r>
    </w:p>
    <w:p w14:paraId="58709D9C" w14:textId="03E377A1" w:rsidR="00DA0B32" w:rsidRDefault="00DA0B32" w:rsidP="00DA0B32">
      <w:pPr>
        <w:spacing w:after="0" w:line="240" w:lineRule="auto"/>
        <w:ind w:left="720" w:hanging="720"/>
        <w:contextualSpacing/>
        <w:rPr>
          <w:rFonts w:ascii="Times New Roman" w:hAnsi="Times New Roman" w:cs="Times New Roman"/>
        </w:rPr>
      </w:pPr>
      <w:r w:rsidRPr="00A85C31">
        <w:rPr>
          <w:rFonts w:ascii="Times New Roman" w:hAnsi="Times New Roman" w:cs="Times New Roman"/>
        </w:rPr>
        <w:t xml:space="preserve">Stearns, Peter N. 2002. </w:t>
      </w:r>
      <w:r w:rsidRPr="00A85C31">
        <w:rPr>
          <w:rFonts w:ascii="Times New Roman" w:hAnsi="Times New Roman" w:cs="Times New Roman"/>
          <w:i/>
        </w:rPr>
        <w:t>The Encyclopedia of World History: Sixth Edition</w:t>
      </w:r>
      <w:r w:rsidRPr="00A85C31">
        <w:rPr>
          <w:rFonts w:ascii="Times New Roman" w:hAnsi="Times New Roman" w:cs="Times New Roman"/>
        </w:rPr>
        <w:t xml:space="preserve">. James Clarke &amp; Co Ltd. </w:t>
      </w:r>
    </w:p>
    <w:p w14:paraId="0596157E" w14:textId="13FF6018" w:rsidR="00832CAA" w:rsidRDefault="00832CAA">
      <w:pPr>
        <w:spacing w:after="0" w:line="240" w:lineRule="auto"/>
        <w:rPr>
          <w:rFonts w:ascii="Times New Roman" w:hAnsi="Times New Roman" w:cs="Times New Roman"/>
        </w:rPr>
      </w:pPr>
    </w:p>
    <w:sectPr w:rsidR="00832CAA" w:rsidSect="007257C3">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8AB11" w14:textId="77777777" w:rsidR="00027F71" w:rsidRDefault="00027F71">
      <w:pPr>
        <w:spacing w:after="0" w:line="240" w:lineRule="auto"/>
      </w:pPr>
      <w:r>
        <w:separator/>
      </w:r>
    </w:p>
  </w:endnote>
  <w:endnote w:type="continuationSeparator" w:id="0">
    <w:p w14:paraId="324CD2E3" w14:textId="77777777" w:rsidR="00027F71" w:rsidRDefault="0002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292301"/>
      <w:docPartObj>
        <w:docPartGallery w:val="Page Numbers (Bottom of Page)"/>
        <w:docPartUnique/>
      </w:docPartObj>
    </w:sdtPr>
    <w:sdtEndPr>
      <w:rPr>
        <w:rFonts w:ascii="Times New Roman" w:hAnsi="Times New Roman" w:cs="Times New Roman"/>
        <w:noProof/>
        <w:sz w:val="24"/>
        <w:szCs w:val="24"/>
      </w:rPr>
    </w:sdtEndPr>
    <w:sdtContent>
      <w:p w14:paraId="7577A8D3" w14:textId="5D3174CE" w:rsidR="00B32EE8" w:rsidRPr="00F77E41" w:rsidRDefault="00B32EE8">
        <w:pPr>
          <w:pStyle w:val="Footer"/>
          <w:jc w:val="center"/>
          <w:rPr>
            <w:rFonts w:ascii="Times New Roman" w:hAnsi="Times New Roman" w:cs="Times New Roman"/>
            <w:sz w:val="24"/>
            <w:szCs w:val="24"/>
          </w:rPr>
        </w:pPr>
        <w:r w:rsidRPr="00F77E41">
          <w:rPr>
            <w:rFonts w:ascii="Times New Roman" w:hAnsi="Times New Roman" w:cs="Times New Roman"/>
            <w:sz w:val="24"/>
            <w:szCs w:val="24"/>
          </w:rPr>
          <w:fldChar w:fldCharType="begin"/>
        </w:r>
        <w:r w:rsidRPr="00F77E41">
          <w:rPr>
            <w:rFonts w:ascii="Times New Roman" w:hAnsi="Times New Roman" w:cs="Times New Roman"/>
            <w:sz w:val="24"/>
            <w:szCs w:val="24"/>
          </w:rPr>
          <w:instrText xml:space="preserve"> PAGE   \* MERGEFORMAT </w:instrText>
        </w:r>
        <w:r w:rsidRPr="00F77E41">
          <w:rPr>
            <w:rFonts w:ascii="Times New Roman" w:hAnsi="Times New Roman" w:cs="Times New Roman"/>
            <w:sz w:val="24"/>
            <w:szCs w:val="24"/>
          </w:rPr>
          <w:fldChar w:fldCharType="separate"/>
        </w:r>
        <w:r w:rsidR="00C6062F">
          <w:rPr>
            <w:rFonts w:ascii="Times New Roman" w:hAnsi="Times New Roman" w:cs="Times New Roman"/>
            <w:noProof/>
            <w:sz w:val="24"/>
            <w:szCs w:val="24"/>
          </w:rPr>
          <w:t>46</w:t>
        </w:r>
        <w:r w:rsidRPr="00F77E41">
          <w:rPr>
            <w:rFonts w:ascii="Times New Roman" w:hAnsi="Times New Roman" w:cs="Times New Roman"/>
            <w:noProof/>
            <w:sz w:val="24"/>
            <w:szCs w:val="24"/>
          </w:rPr>
          <w:fldChar w:fldCharType="end"/>
        </w:r>
      </w:p>
    </w:sdtContent>
  </w:sdt>
  <w:p w14:paraId="0A94AAC1" w14:textId="77777777" w:rsidR="00B32EE8" w:rsidRDefault="00B32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DFAEB" w14:textId="77777777" w:rsidR="00027F71" w:rsidRDefault="00027F71">
      <w:pPr>
        <w:spacing w:after="0" w:line="240" w:lineRule="auto"/>
      </w:pPr>
      <w:r>
        <w:separator/>
      </w:r>
    </w:p>
  </w:footnote>
  <w:footnote w:type="continuationSeparator" w:id="0">
    <w:p w14:paraId="54B6D676" w14:textId="77777777" w:rsidR="00027F71" w:rsidRDefault="00027F71">
      <w:pPr>
        <w:spacing w:after="0" w:line="240" w:lineRule="auto"/>
      </w:pPr>
      <w:r>
        <w:continuationSeparator/>
      </w:r>
    </w:p>
  </w:footnote>
  <w:footnote w:id="1">
    <w:p w14:paraId="3B1D5242" w14:textId="2B315CC6" w:rsidR="00B32EE8" w:rsidRDefault="00B32EE8">
      <w:pPr>
        <w:pStyle w:val="FootnoteText"/>
      </w:pPr>
      <w:r>
        <w:rPr>
          <w:rStyle w:val="FootnoteReference"/>
        </w:rPr>
        <w:footnoteRef/>
      </w:r>
      <w:r>
        <w:t xml:space="preserve"> We are grateful to a number of research assistants who worked to both verify and describe the changes to the MID data discussed in this document. These include Benjamin Ostick, Matthew Lane, Dennis Okyere, Sarah Parrott, and Zhanna Terechshenko.  We are particularly grateful to Kim Tran, who worked diligently to compose many of the narratives contained herein. </w:t>
      </w:r>
    </w:p>
  </w:footnote>
  <w:footnote w:id="2">
    <w:p w14:paraId="61041331" w14:textId="354D7E01" w:rsidR="00FD082F" w:rsidRDefault="00FD082F">
      <w:pPr>
        <w:pStyle w:val="FootnoteText"/>
      </w:pPr>
      <w:r>
        <w:rPr>
          <w:rStyle w:val="FootnoteReference"/>
        </w:rPr>
        <w:footnoteRef/>
      </w:r>
      <w:r>
        <w:t xml:space="preserve"> Version 4.3 revokes some changes that were made in Version 4.2.</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3BF"/>
    <w:multiLevelType w:val="hybridMultilevel"/>
    <w:tmpl w:val="AB52F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734F6"/>
    <w:multiLevelType w:val="hybridMultilevel"/>
    <w:tmpl w:val="E9947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5E"/>
    <w:rsid w:val="000020AB"/>
    <w:rsid w:val="000044F6"/>
    <w:rsid w:val="00005D5D"/>
    <w:rsid w:val="00017054"/>
    <w:rsid w:val="00027F71"/>
    <w:rsid w:val="00044379"/>
    <w:rsid w:val="00045CDC"/>
    <w:rsid w:val="00052D3D"/>
    <w:rsid w:val="00060ACC"/>
    <w:rsid w:val="000659A7"/>
    <w:rsid w:val="00070733"/>
    <w:rsid w:val="000756DC"/>
    <w:rsid w:val="00084F18"/>
    <w:rsid w:val="00087754"/>
    <w:rsid w:val="0009291C"/>
    <w:rsid w:val="000A00EE"/>
    <w:rsid w:val="000B78EA"/>
    <w:rsid w:val="00100AE5"/>
    <w:rsid w:val="001045C2"/>
    <w:rsid w:val="00107982"/>
    <w:rsid w:val="00110052"/>
    <w:rsid w:val="001171DD"/>
    <w:rsid w:val="00117C60"/>
    <w:rsid w:val="00130DC3"/>
    <w:rsid w:val="0015225A"/>
    <w:rsid w:val="001541E4"/>
    <w:rsid w:val="00157C7F"/>
    <w:rsid w:val="00163E1D"/>
    <w:rsid w:val="00175779"/>
    <w:rsid w:val="00183F6C"/>
    <w:rsid w:val="00185679"/>
    <w:rsid w:val="001926E5"/>
    <w:rsid w:val="00193204"/>
    <w:rsid w:val="00193450"/>
    <w:rsid w:val="001B50E1"/>
    <w:rsid w:val="001C115C"/>
    <w:rsid w:val="001D56A8"/>
    <w:rsid w:val="001E24F5"/>
    <w:rsid w:val="001E3FD8"/>
    <w:rsid w:val="001E560E"/>
    <w:rsid w:val="00203C79"/>
    <w:rsid w:val="00204EDC"/>
    <w:rsid w:val="002071B9"/>
    <w:rsid w:val="002111A0"/>
    <w:rsid w:val="00215B09"/>
    <w:rsid w:val="00221626"/>
    <w:rsid w:val="00224D80"/>
    <w:rsid w:val="0023528A"/>
    <w:rsid w:val="00241400"/>
    <w:rsid w:val="002438A8"/>
    <w:rsid w:val="00251FC3"/>
    <w:rsid w:val="00253E3A"/>
    <w:rsid w:val="0026546B"/>
    <w:rsid w:val="00271249"/>
    <w:rsid w:val="00292A62"/>
    <w:rsid w:val="002B6B54"/>
    <w:rsid w:val="002C092F"/>
    <w:rsid w:val="002D63D1"/>
    <w:rsid w:val="002F2B44"/>
    <w:rsid w:val="002F33B3"/>
    <w:rsid w:val="002F3FE9"/>
    <w:rsid w:val="002F7EBF"/>
    <w:rsid w:val="0030253C"/>
    <w:rsid w:val="00303C41"/>
    <w:rsid w:val="003278A3"/>
    <w:rsid w:val="003315CC"/>
    <w:rsid w:val="00345DC9"/>
    <w:rsid w:val="003505C7"/>
    <w:rsid w:val="00351A92"/>
    <w:rsid w:val="00353F3E"/>
    <w:rsid w:val="00354D58"/>
    <w:rsid w:val="003822F2"/>
    <w:rsid w:val="003A5DA8"/>
    <w:rsid w:val="003C41C7"/>
    <w:rsid w:val="003C5D7F"/>
    <w:rsid w:val="003C6A36"/>
    <w:rsid w:val="003D5BDF"/>
    <w:rsid w:val="003E0B65"/>
    <w:rsid w:val="003E4222"/>
    <w:rsid w:val="003F2230"/>
    <w:rsid w:val="00412B58"/>
    <w:rsid w:val="00413C81"/>
    <w:rsid w:val="00415CF3"/>
    <w:rsid w:val="00422E94"/>
    <w:rsid w:val="00424B42"/>
    <w:rsid w:val="00430B64"/>
    <w:rsid w:val="0043212C"/>
    <w:rsid w:val="00436605"/>
    <w:rsid w:val="00443556"/>
    <w:rsid w:val="00457965"/>
    <w:rsid w:val="004D2DDE"/>
    <w:rsid w:val="004D37E7"/>
    <w:rsid w:val="004E4D75"/>
    <w:rsid w:val="00513B35"/>
    <w:rsid w:val="00515673"/>
    <w:rsid w:val="005161E2"/>
    <w:rsid w:val="005277D9"/>
    <w:rsid w:val="00544340"/>
    <w:rsid w:val="00553916"/>
    <w:rsid w:val="0056777B"/>
    <w:rsid w:val="0058215E"/>
    <w:rsid w:val="0059264D"/>
    <w:rsid w:val="00594552"/>
    <w:rsid w:val="00594EDE"/>
    <w:rsid w:val="005B4D16"/>
    <w:rsid w:val="005F53BC"/>
    <w:rsid w:val="006100C3"/>
    <w:rsid w:val="00610418"/>
    <w:rsid w:val="00630435"/>
    <w:rsid w:val="006455C9"/>
    <w:rsid w:val="00680D40"/>
    <w:rsid w:val="006A3F0F"/>
    <w:rsid w:val="006B49FA"/>
    <w:rsid w:val="006C5AF9"/>
    <w:rsid w:val="006E654C"/>
    <w:rsid w:val="00704A3E"/>
    <w:rsid w:val="00716845"/>
    <w:rsid w:val="007231E0"/>
    <w:rsid w:val="007257C3"/>
    <w:rsid w:val="00742384"/>
    <w:rsid w:val="00751E89"/>
    <w:rsid w:val="00767AB2"/>
    <w:rsid w:val="007810F4"/>
    <w:rsid w:val="00783977"/>
    <w:rsid w:val="00785667"/>
    <w:rsid w:val="007A6F6C"/>
    <w:rsid w:val="007B31D4"/>
    <w:rsid w:val="007B6544"/>
    <w:rsid w:val="007C1AAE"/>
    <w:rsid w:val="007C79AF"/>
    <w:rsid w:val="007E59EB"/>
    <w:rsid w:val="007F05BC"/>
    <w:rsid w:val="007F0AFC"/>
    <w:rsid w:val="007F70AA"/>
    <w:rsid w:val="00815370"/>
    <w:rsid w:val="00826210"/>
    <w:rsid w:val="00832CAA"/>
    <w:rsid w:val="008443FD"/>
    <w:rsid w:val="00847485"/>
    <w:rsid w:val="00847622"/>
    <w:rsid w:val="00850A0D"/>
    <w:rsid w:val="00855153"/>
    <w:rsid w:val="0085795A"/>
    <w:rsid w:val="00874FCB"/>
    <w:rsid w:val="00881C61"/>
    <w:rsid w:val="00882910"/>
    <w:rsid w:val="00884C11"/>
    <w:rsid w:val="00890D41"/>
    <w:rsid w:val="008B08B0"/>
    <w:rsid w:val="008B3DEC"/>
    <w:rsid w:val="008C581B"/>
    <w:rsid w:val="008F2D74"/>
    <w:rsid w:val="0090043F"/>
    <w:rsid w:val="00903176"/>
    <w:rsid w:val="00911D01"/>
    <w:rsid w:val="009122CF"/>
    <w:rsid w:val="00925FB3"/>
    <w:rsid w:val="00934AE8"/>
    <w:rsid w:val="00941F7D"/>
    <w:rsid w:val="00943441"/>
    <w:rsid w:val="009434A4"/>
    <w:rsid w:val="009514B8"/>
    <w:rsid w:val="00956236"/>
    <w:rsid w:val="00963477"/>
    <w:rsid w:val="009B4B52"/>
    <w:rsid w:val="009B5112"/>
    <w:rsid w:val="009B65E1"/>
    <w:rsid w:val="009C76AA"/>
    <w:rsid w:val="009C76D0"/>
    <w:rsid w:val="009D4DF4"/>
    <w:rsid w:val="009D68D1"/>
    <w:rsid w:val="009F39E5"/>
    <w:rsid w:val="00A11B80"/>
    <w:rsid w:val="00A15628"/>
    <w:rsid w:val="00A17705"/>
    <w:rsid w:val="00A24B67"/>
    <w:rsid w:val="00A253F7"/>
    <w:rsid w:val="00A30A67"/>
    <w:rsid w:val="00A4123E"/>
    <w:rsid w:val="00A438DC"/>
    <w:rsid w:val="00A46400"/>
    <w:rsid w:val="00A623FE"/>
    <w:rsid w:val="00A712B1"/>
    <w:rsid w:val="00A771A9"/>
    <w:rsid w:val="00A8076A"/>
    <w:rsid w:val="00A808D6"/>
    <w:rsid w:val="00A85C31"/>
    <w:rsid w:val="00A93D80"/>
    <w:rsid w:val="00AA1118"/>
    <w:rsid w:val="00AA1B32"/>
    <w:rsid w:val="00AC4DAE"/>
    <w:rsid w:val="00AD4EDE"/>
    <w:rsid w:val="00AF338D"/>
    <w:rsid w:val="00B32A82"/>
    <w:rsid w:val="00B32EE8"/>
    <w:rsid w:val="00B33B82"/>
    <w:rsid w:val="00B34D7E"/>
    <w:rsid w:val="00B43E5D"/>
    <w:rsid w:val="00B463F7"/>
    <w:rsid w:val="00B51B5A"/>
    <w:rsid w:val="00B51E21"/>
    <w:rsid w:val="00B76720"/>
    <w:rsid w:val="00B95439"/>
    <w:rsid w:val="00BA3ADB"/>
    <w:rsid w:val="00BD19E0"/>
    <w:rsid w:val="00C01D48"/>
    <w:rsid w:val="00C01F10"/>
    <w:rsid w:val="00C13571"/>
    <w:rsid w:val="00C16632"/>
    <w:rsid w:val="00C24194"/>
    <w:rsid w:val="00C2508C"/>
    <w:rsid w:val="00C31554"/>
    <w:rsid w:val="00C42159"/>
    <w:rsid w:val="00C54F7C"/>
    <w:rsid w:val="00C6062F"/>
    <w:rsid w:val="00C81AA7"/>
    <w:rsid w:val="00CA1098"/>
    <w:rsid w:val="00CA18D7"/>
    <w:rsid w:val="00CB559D"/>
    <w:rsid w:val="00CC5FE1"/>
    <w:rsid w:val="00CE5944"/>
    <w:rsid w:val="00CF0993"/>
    <w:rsid w:val="00CF6812"/>
    <w:rsid w:val="00D00556"/>
    <w:rsid w:val="00D221A1"/>
    <w:rsid w:val="00D34E19"/>
    <w:rsid w:val="00D36DB0"/>
    <w:rsid w:val="00D469E7"/>
    <w:rsid w:val="00D4758F"/>
    <w:rsid w:val="00D61534"/>
    <w:rsid w:val="00D711DC"/>
    <w:rsid w:val="00D71D92"/>
    <w:rsid w:val="00D8132C"/>
    <w:rsid w:val="00D933C1"/>
    <w:rsid w:val="00D946CB"/>
    <w:rsid w:val="00DA08D7"/>
    <w:rsid w:val="00DA0B32"/>
    <w:rsid w:val="00DB132D"/>
    <w:rsid w:val="00DB3539"/>
    <w:rsid w:val="00DB7FE2"/>
    <w:rsid w:val="00DD2591"/>
    <w:rsid w:val="00DF33D5"/>
    <w:rsid w:val="00E24501"/>
    <w:rsid w:val="00E463B5"/>
    <w:rsid w:val="00E54DE0"/>
    <w:rsid w:val="00E67551"/>
    <w:rsid w:val="00E8589D"/>
    <w:rsid w:val="00EA0D61"/>
    <w:rsid w:val="00EA4604"/>
    <w:rsid w:val="00EB5D5C"/>
    <w:rsid w:val="00EC70CF"/>
    <w:rsid w:val="00ED05C2"/>
    <w:rsid w:val="00ED1ECA"/>
    <w:rsid w:val="00EE4588"/>
    <w:rsid w:val="00EF28EB"/>
    <w:rsid w:val="00EF7828"/>
    <w:rsid w:val="00F0324B"/>
    <w:rsid w:val="00F062D8"/>
    <w:rsid w:val="00F17903"/>
    <w:rsid w:val="00F2036E"/>
    <w:rsid w:val="00F25E43"/>
    <w:rsid w:val="00F3107A"/>
    <w:rsid w:val="00F4565B"/>
    <w:rsid w:val="00F45C47"/>
    <w:rsid w:val="00F64447"/>
    <w:rsid w:val="00F710C1"/>
    <w:rsid w:val="00F822E1"/>
    <w:rsid w:val="00F94460"/>
    <w:rsid w:val="00FA2214"/>
    <w:rsid w:val="00FC6023"/>
    <w:rsid w:val="00FD082F"/>
    <w:rsid w:val="00FD2E8C"/>
    <w:rsid w:val="00FF2E5A"/>
    <w:rsid w:val="00FF7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8C31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15E"/>
    <w:pPr>
      <w:spacing w:after="160" w:line="259" w:lineRule="auto"/>
    </w:pPr>
    <w:rPr>
      <w:sz w:val="22"/>
      <w:szCs w:val="22"/>
    </w:rPr>
  </w:style>
  <w:style w:type="paragraph" w:styleId="Heading1">
    <w:name w:val="heading 1"/>
    <w:basedOn w:val="Normal"/>
    <w:next w:val="Normal"/>
    <w:link w:val="Heading1Char"/>
    <w:uiPriority w:val="9"/>
    <w:qFormat/>
    <w:rsid w:val="00A85C31"/>
    <w:pPr>
      <w:keepNext/>
      <w:keepLines/>
      <w:spacing w:before="240" w:after="0"/>
      <w:outlineLvl w:val="0"/>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82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3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8215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582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15E"/>
    <w:rPr>
      <w:sz w:val="22"/>
      <w:szCs w:val="22"/>
    </w:rPr>
  </w:style>
  <w:style w:type="paragraph" w:styleId="Footer">
    <w:name w:val="footer"/>
    <w:basedOn w:val="Normal"/>
    <w:link w:val="FooterChar"/>
    <w:uiPriority w:val="99"/>
    <w:unhideWhenUsed/>
    <w:rsid w:val="00582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15E"/>
    <w:rPr>
      <w:sz w:val="22"/>
      <w:szCs w:val="22"/>
    </w:rPr>
  </w:style>
  <w:style w:type="paragraph" w:styleId="EndnoteText">
    <w:name w:val="endnote text"/>
    <w:basedOn w:val="Normal"/>
    <w:link w:val="EndnoteTextChar"/>
    <w:uiPriority w:val="99"/>
    <w:semiHidden/>
    <w:unhideWhenUsed/>
    <w:rsid w:val="005821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215E"/>
    <w:rPr>
      <w:sz w:val="20"/>
      <w:szCs w:val="20"/>
    </w:rPr>
  </w:style>
  <w:style w:type="character" w:styleId="EndnoteReference">
    <w:name w:val="endnote reference"/>
    <w:basedOn w:val="DefaultParagraphFont"/>
    <w:uiPriority w:val="99"/>
    <w:semiHidden/>
    <w:unhideWhenUsed/>
    <w:rsid w:val="0058215E"/>
    <w:rPr>
      <w:vertAlign w:val="superscript"/>
    </w:rPr>
  </w:style>
  <w:style w:type="paragraph" w:styleId="FootnoteText">
    <w:name w:val="footnote text"/>
    <w:basedOn w:val="Normal"/>
    <w:link w:val="FootnoteTextChar"/>
    <w:uiPriority w:val="99"/>
    <w:unhideWhenUsed/>
    <w:rsid w:val="0058215E"/>
    <w:pPr>
      <w:spacing w:after="0" w:line="240" w:lineRule="auto"/>
    </w:pPr>
    <w:rPr>
      <w:sz w:val="20"/>
      <w:szCs w:val="20"/>
    </w:rPr>
  </w:style>
  <w:style w:type="character" w:customStyle="1" w:styleId="FootnoteTextChar">
    <w:name w:val="Footnote Text Char"/>
    <w:basedOn w:val="DefaultParagraphFont"/>
    <w:link w:val="FootnoteText"/>
    <w:uiPriority w:val="99"/>
    <w:rsid w:val="0058215E"/>
    <w:rPr>
      <w:sz w:val="20"/>
      <w:szCs w:val="20"/>
    </w:rPr>
  </w:style>
  <w:style w:type="character" w:styleId="FootnoteReference">
    <w:name w:val="footnote reference"/>
    <w:basedOn w:val="DefaultParagraphFont"/>
    <w:uiPriority w:val="99"/>
    <w:unhideWhenUsed/>
    <w:rsid w:val="0058215E"/>
    <w:rPr>
      <w:vertAlign w:val="superscript"/>
    </w:rPr>
  </w:style>
  <w:style w:type="paragraph" w:styleId="BalloonText">
    <w:name w:val="Balloon Text"/>
    <w:basedOn w:val="Normal"/>
    <w:link w:val="BalloonTextChar"/>
    <w:uiPriority w:val="99"/>
    <w:semiHidden/>
    <w:unhideWhenUsed/>
    <w:rsid w:val="005821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15E"/>
    <w:rPr>
      <w:rFonts w:ascii="Segoe UI" w:hAnsi="Segoe UI" w:cs="Segoe UI"/>
      <w:sz w:val="18"/>
      <w:szCs w:val="18"/>
    </w:rPr>
  </w:style>
  <w:style w:type="character" w:styleId="Hyperlink">
    <w:name w:val="Hyperlink"/>
    <w:basedOn w:val="DefaultParagraphFont"/>
    <w:uiPriority w:val="99"/>
    <w:unhideWhenUsed/>
    <w:rsid w:val="0058215E"/>
    <w:rPr>
      <w:color w:val="0563C1" w:themeColor="hyperlink"/>
      <w:u w:val="single"/>
    </w:rPr>
  </w:style>
  <w:style w:type="character" w:styleId="FollowedHyperlink">
    <w:name w:val="FollowedHyperlink"/>
    <w:basedOn w:val="DefaultParagraphFont"/>
    <w:uiPriority w:val="99"/>
    <w:semiHidden/>
    <w:unhideWhenUsed/>
    <w:rsid w:val="0058215E"/>
    <w:rPr>
      <w:color w:val="954F72" w:themeColor="followedHyperlink"/>
      <w:u w:val="single"/>
    </w:rPr>
  </w:style>
  <w:style w:type="paragraph" w:styleId="ListParagraph">
    <w:name w:val="List Paragraph"/>
    <w:basedOn w:val="Normal"/>
    <w:uiPriority w:val="34"/>
    <w:qFormat/>
    <w:rsid w:val="0058215E"/>
    <w:pPr>
      <w:ind w:left="720"/>
      <w:contextualSpacing/>
    </w:pPr>
  </w:style>
  <w:style w:type="table" w:styleId="TableGrid">
    <w:name w:val="Table Grid"/>
    <w:basedOn w:val="TableNormal"/>
    <w:uiPriority w:val="39"/>
    <w:rsid w:val="0058215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215E"/>
    <w:rPr>
      <w:sz w:val="18"/>
      <w:szCs w:val="18"/>
    </w:rPr>
  </w:style>
  <w:style w:type="paragraph" w:styleId="CommentText">
    <w:name w:val="annotation text"/>
    <w:basedOn w:val="Normal"/>
    <w:link w:val="CommentTextChar"/>
    <w:uiPriority w:val="99"/>
    <w:semiHidden/>
    <w:unhideWhenUsed/>
    <w:rsid w:val="0058215E"/>
    <w:pPr>
      <w:spacing w:line="240" w:lineRule="auto"/>
    </w:pPr>
    <w:rPr>
      <w:sz w:val="24"/>
      <w:szCs w:val="24"/>
    </w:rPr>
  </w:style>
  <w:style w:type="character" w:customStyle="1" w:styleId="CommentTextChar">
    <w:name w:val="Comment Text Char"/>
    <w:basedOn w:val="DefaultParagraphFont"/>
    <w:link w:val="CommentText"/>
    <w:uiPriority w:val="99"/>
    <w:semiHidden/>
    <w:rsid w:val="0058215E"/>
  </w:style>
  <w:style w:type="paragraph" w:styleId="CommentSubject">
    <w:name w:val="annotation subject"/>
    <w:basedOn w:val="CommentText"/>
    <w:next w:val="CommentText"/>
    <w:link w:val="CommentSubjectChar"/>
    <w:uiPriority w:val="99"/>
    <w:semiHidden/>
    <w:unhideWhenUsed/>
    <w:rsid w:val="0058215E"/>
    <w:rPr>
      <w:b/>
      <w:bCs/>
      <w:sz w:val="20"/>
      <w:szCs w:val="20"/>
    </w:rPr>
  </w:style>
  <w:style w:type="character" w:customStyle="1" w:styleId="CommentSubjectChar">
    <w:name w:val="Comment Subject Char"/>
    <w:basedOn w:val="CommentTextChar"/>
    <w:link w:val="CommentSubject"/>
    <w:uiPriority w:val="99"/>
    <w:semiHidden/>
    <w:rsid w:val="0058215E"/>
    <w:rPr>
      <w:b/>
      <w:bCs/>
      <w:sz w:val="20"/>
      <w:szCs w:val="20"/>
    </w:rPr>
  </w:style>
  <w:style w:type="paragraph" w:styleId="TOC1">
    <w:name w:val="toc 1"/>
    <w:basedOn w:val="Normal"/>
    <w:next w:val="Normal"/>
    <w:autoRedefine/>
    <w:uiPriority w:val="39"/>
    <w:unhideWhenUsed/>
    <w:rsid w:val="001E3FD8"/>
  </w:style>
  <w:style w:type="paragraph" w:styleId="TOC2">
    <w:name w:val="toc 2"/>
    <w:basedOn w:val="Normal"/>
    <w:next w:val="Normal"/>
    <w:autoRedefine/>
    <w:uiPriority w:val="39"/>
    <w:unhideWhenUsed/>
    <w:rsid w:val="001E3FD8"/>
    <w:pPr>
      <w:ind w:left="220"/>
    </w:pPr>
  </w:style>
  <w:style w:type="paragraph" w:styleId="TOC3">
    <w:name w:val="toc 3"/>
    <w:basedOn w:val="Normal"/>
    <w:next w:val="Normal"/>
    <w:autoRedefine/>
    <w:uiPriority w:val="39"/>
    <w:unhideWhenUsed/>
    <w:rsid w:val="001E3FD8"/>
    <w:pPr>
      <w:ind w:left="440"/>
    </w:pPr>
  </w:style>
  <w:style w:type="paragraph" w:styleId="TOC4">
    <w:name w:val="toc 4"/>
    <w:basedOn w:val="Normal"/>
    <w:next w:val="Normal"/>
    <w:autoRedefine/>
    <w:uiPriority w:val="39"/>
    <w:unhideWhenUsed/>
    <w:rsid w:val="001E3FD8"/>
    <w:pPr>
      <w:ind w:left="660"/>
    </w:pPr>
  </w:style>
  <w:style w:type="paragraph" w:styleId="TOC5">
    <w:name w:val="toc 5"/>
    <w:basedOn w:val="Normal"/>
    <w:next w:val="Normal"/>
    <w:autoRedefine/>
    <w:uiPriority w:val="39"/>
    <w:unhideWhenUsed/>
    <w:rsid w:val="001E3FD8"/>
    <w:pPr>
      <w:ind w:left="880"/>
    </w:pPr>
  </w:style>
  <w:style w:type="paragraph" w:styleId="TOC6">
    <w:name w:val="toc 6"/>
    <w:basedOn w:val="Normal"/>
    <w:next w:val="Normal"/>
    <w:autoRedefine/>
    <w:uiPriority w:val="39"/>
    <w:unhideWhenUsed/>
    <w:rsid w:val="001E3FD8"/>
    <w:pPr>
      <w:ind w:left="1100"/>
    </w:pPr>
  </w:style>
  <w:style w:type="paragraph" w:styleId="TOC7">
    <w:name w:val="toc 7"/>
    <w:basedOn w:val="Normal"/>
    <w:next w:val="Normal"/>
    <w:autoRedefine/>
    <w:uiPriority w:val="39"/>
    <w:unhideWhenUsed/>
    <w:rsid w:val="001E3FD8"/>
    <w:pPr>
      <w:ind w:left="1320"/>
    </w:pPr>
  </w:style>
  <w:style w:type="paragraph" w:styleId="TOC8">
    <w:name w:val="toc 8"/>
    <w:basedOn w:val="Normal"/>
    <w:next w:val="Normal"/>
    <w:autoRedefine/>
    <w:uiPriority w:val="39"/>
    <w:unhideWhenUsed/>
    <w:rsid w:val="001E3FD8"/>
    <w:pPr>
      <w:ind w:left="1540"/>
    </w:pPr>
  </w:style>
  <w:style w:type="paragraph" w:styleId="TOC9">
    <w:name w:val="toc 9"/>
    <w:basedOn w:val="Normal"/>
    <w:next w:val="Normal"/>
    <w:autoRedefine/>
    <w:uiPriority w:val="39"/>
    <w:unhideWhenUsed/>
    <w:rsid w:val="001E3FD8"/>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1776">
      <w:bodyDiv w:val="1"/>
      <w:marLeft w:val="0"/>
      <w:marRight w:val="0"/>
      <w:marTop w:val="0"/>
      <w:marBottom w:val="0"/>
      <w:divBdr>
        <w:top w:val="none" w:sz="0" w:space="0" w:color="auto"/>
        <w:left w:val="none" w:sz="0" w:space="0" w:color="auto"/>
        <w:bottom w:val="none" w:sz="0" w:space="0" w:color="auto"/>
        <w:right w:val="none" w:sz="0" w:space="0" w:color="auto"/>
      </w:divBdr>
    </w:div>
    <w:div w:id="703791790">
      <w:bodyDiv w:val="1"/>
      <w:marLeft w:val="0"/>
      <w:marRight w:val="0"/>
      <w:marTop w:val="0"/>
      <w:marBottom w:val="0"/>
      <w:divBdr>
        <w:top w:val="none" w:sz="0" w:space="0" w:color="auto"/>
        <w:left w:val="none" w:sz="0" w:space="0" w:color="auto"/>
        <w:bottom w:val="none" w:sz="0" w:space="0" w:color="auto"/>
        <w:right w:val="none" w:sz="0" w:space="0" w:color="auto"/>
      </w:divBdr>
    </w:div>
    <w:div w:id="1077366687">
      <w:bodyDiv w:val="1"/>
      <w:marLeft w:val="0"/>
      <w:marRight w:val="0"/>
      <w:marTop w:val="0"/>
      <w:marBottom w:val="0"/>
      <w:divBdr>
        <w:top w:val="none" w:sz="0" w:space="0" w:color="auto"/>
        <w:left w:val="none" w:sz="0" w:space="0" w:color="auto"/>
        <w:bottom w:val="none" w:sz="0" w:space="0" w:color="auto"/>
        <w:right w:val="none" w:sz="0" w:space="0" w:color="auto"/>
      </w:divBdr>
    </w:div>
    <w:div w:id="1546864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376634-BF6B-428F-A1A7-F23C1C85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12736</Words>
  <Characters>72598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Pennsylvania State University, Department of Politi</Company>
  <LinksUpToDate>false</LinksUpToDate>
  <CharactersWithSpaces>85164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Kenwick</dc:creator>
  <cp:keywords/>
  <dc:description/>
  <cp:lastModifiedBy>Roseanne McManus</cp:lastModifiedBy>
  <cp:revision>2</cp:revision>
  <dcterms:created xsi:type="dcterms:W3CDTF">2018-12-12T14:16:00Z</dcterms:created>
  <dcterms:modified xsi:type="dcterms:W3CDTF">2018-12-12T14:16:00Z</dcterms:modified>
</cp:coreProperties>
</file>