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9F4E5" w14:textId="1BCBA099" w:rsidR="00CD7485" w:rsidRPr="00CD7485" w:rsidRDefault="00CD7485" w:rsidP="00CD7485">
      <w:pPr>
        <w:ind w:firstLine="720"/>
      </w:pPr>
      <w:r>
        <w:rPr>
          <w:b/>
          <w:bCs/>
        </w:rPr>
        <w:t xml:space="preserve">Team Members: </w:t>
      </w:r>
      <w:r>
        <w:t>Daniel Du, Peter Hoagland, Jenna Kutz</w:t>
      </w:r>
    </w:p>
    <w:p w14:paraId="2EFEF22A" w14:textId="27795E1E" w:rsidR="00CD7485" w:rsidRDefault="00CD7485" w:rsidP="00CD7485">
      <w:pPr>
        <w:ind w:firstLine="720"/>
      </w:pPr>
      <w:r w:rsidRPr="00CD7485">
        <w:rPr>
          <w:b/>
          <w:bCs/>
        </w:rPr>
        <w:t>Overview:</w:t>
      </w:r>
      <w:r>
        <w:t xml:space="preserve"> For our project, we found a dataset that explores the impact of a person’s lifestyle on their overall wellbein</w:t>
      </w:r>
      <w:r w:rsidR="00C3327D">
        <w:t>g</w:t>
      </w:r>
      <w:r>
        <w:t xml:space="preserve">. The dataset encompasses 15,977 </w:t>
      </w:r>
      <w:r w:rsidR="00C3327D">
        <w:t xml:space="preserve">survey </w:t>
      </w:r>
      <w:r>
        <w:t xml:space="preserve">responses from participants of </w:t>
      </w:r>
      <w:r w:rsidR="00C3327D">
        <w:t xml:space="preserve">all </w:t>
      </w:r>
      <w:r>
        <w:t>ages</w:t>
      </w:r>
      <w:r w:rsidR="00C3327D">
        <w:t>, which are calculated to assign each participant a work life balance score</w:t>
      </w:r>
      <w:r>
        <w:t xml:space="preserve">. This survey features 24 distinct attributes across 5 broad categories to offer insights into how various daily activities and habits can contribute to life satisfaction. We will be using the participants’ survey answers and work life balance score to uncover which factors are most correlated with a higher life </w:t>
      </w:r>
      <w:proofErr w:type="gramStart"/>
      <w:r>
        <w:t>satisfaction, and</w:t>
      </w:r>
      <w:proofErr w:type="gramEnd"/>
      <w:r>
        <w:t xml:space="preserve"> offer insights into changes each of us could make in our personal lives to achieve the same.</w:t>
      </w:r>
    </w:p>
    <w:p w14:paraId="566C997F" w14:textId="518830BF" w:rsidR="00CD7485" w:rsidRPr="00CD7485" w:rsidRDefault="00CD7485" w:rsidP="00CD7485">
      <w:pPr>
        <w:ind w:firstLine="720"/>
        <w:rPr>
          <w:b/>
          <w:bCs/>
        </w:rPr>
      </w:pPr>
      <w:r>
        <w:rPr>
          <w:b/>
          <w:bCs/>
        </w:rPr>
        <w:t>Questions for Analysis:</w:t>
      </w:r>
    </w:p>
    <w:p w14:paraId="7609DF6B" w14:textId="0E495999" w:rsidR="00FE1220" w:rsidRPr="00CD7485" w:rsidRDefault="00FE1220" w:rsidP="00CD7485">
      <w:pPr>
        <w:ind w:firstLine="720"/>
        <w:rPr>
          <w:u w:val="single"/>
        </w:rPr>
      </w:pPr>
      <w:r w:rsidRPr="00CD7485">
        <w:rPr>
          <w:u w:val="single"/>
        </w:rPr>
        <w:t>Healthy Body</w:t>
      </w:r>
    </w:p>
    <w:p w14:paraId="0DDAB971" w14:textId="6124CF60" w:rsidR="005B1A7D" w:rsidRPr="00CD7485" w:rsidRDefault="005B1A7D" w:rsidP="005B1A7D">
      <w:pPr>
        <w:pStyle w:val="ListParagraph"/>
        <w:numPr>
          <w:ilvl w:val="0"/>
          <w:numId w:val="1"/>
        </w:numPr>
      </w:pPr>
      <w:r w:rsidRPr="00CD7485">
        <w:t>How does a healthy diet or healthy activity affect mental health and well-being?</w:t>
      </w:r>
      <w:r w:rsidR="00895AFA" w:rsidRPr="00CD7485">
        <w:t xml:space="preserve"> </w:t>
      </w:r>
    </w:p>
    <w:p w14:paraId="0A58F89D" w14:textId="4502F652" w:rsidR="005B1A7D" w:rsidRPr="00CD7485" w:rsidRDefault="005B1A7D" w:rsidP="005B1A7D">
      <w:pPr>
        <w:pStyle w:val="ListParagraph"/>
        <w:numPr>
          <w:ilvl w:val="1"/>
          <w:numId w:val="1"/>
        </w:numPr>
      </w:pPr>
      <w:r w:rsidRPr="00CD7485">
        <w:t>Fruits and Vegetables, Daily Steps</w:t>
      </w:r>
      <w:r w:rsidR="00ED14BC" w:rsidRPr="00CD7485">
        <w:t>,</w:t>
      </w:r>
      <w:r w:rsidR="00B33503" w:rsidRPr="00CD7485">
        <w:t xml:space="preserve"> BMI Range, Sleep Hours</w:t>
      </w:r>
    </w:p>
    <w:p w14:paraId="7E02022C" w14:textId="73B5E08E" w:rsidR="00FE1220" w:rsidRPr="00CD7485" w:rsidRDefault="00FE1220" w:rsidP="00FE1220">
      <w:pPr>
        <w:ind w:left="720"/>
        <w:rPr>
          <w:u w:val="single"/>
        </w:rPr>
      </w:pPr>
      <w:r w:rsidRPr="00CD7485">
        <w:rPr>
          <w:u w:val="single"/>
        </w:rPr>
        <w:t>Healthy Mind</w:t>
      </w:r>
    </w:p>
    <w:p w14:paraId="601BB41B" w14:textId="5C3480B9" w:rsidR="005B1A7D" w:rsidRPr="00CD7485" w:rsidRDefault="005B1A7D" w:rsidP="005B1A7D">
      <w:pPr>
        <w:pStyle w:val="ListParagraph"/>
        <w:numPr>
          <w:ilvl w:val="0"/>
          <w:numId w:val="1"/>
        </w:numPr>
      </w:pPr>
      <w:r w:rsidRPr="00CD7485">
        <w:t>How effective is meditation or mental health practices on well-being?</w:t>
      </w:r>
      <w:r w:rsidR="00895AFA" w:rsidRPr="00CD7485">
        <w:t xml:space="preserve"> </w:t>
      </w:r>
    </w:p>
    <w:p w14:paraId="44E72BCC" w14:textId="6EC1268C" w:rsidR="00ED14BC" w:rsidRPr="00CD7485" w:rsidRDefault="00ED14BC" w:rsidP="00ED14BC">
      <w:pPr>
        <w:pStyle w:val="ListParagraph"/>
        <w:numPr>
          <w:ilvl w:val="1"/>
          <w:numId w:val="1"/>
        </w:numPr>
      </w:pPr>
      <w:r w:rsidRPr="00CD7485">
        <w:t>Flow, Weekly Meditation</w:t>
      </w:r>
      <w:r w:rsidR="00B33503" w:rsidRPr="00CD7485">
        <w:t>, Daily Shouting</w:t>
      </w:r>
      <w:r w:rsidR="00FE1220" w:rsidRPr="00CD7485">
        <w:t>, Daily Stress, Time for Passion</w:t>
      </w:r>
    </w:p>
    <w:p w14:paraId="4D1964EB" w14:textId="5892A728" w:rsidR="00FE1220" w:rsidRPr="00CD7485" w:rsidRDefault="00FE1220" w:rsidP="00FE1220">
      <w:pPr>
        <w:ind w:left="720"/>
        <w:rPr>
          <w:u w:val="single"/>
        </w:rPr>
      </w:pPr>
      <w:r w:rsidRPr="00CD7485">
        <w:rPr>
          <w:u w:val="single"/>
        </w:rPr>
        <w:t>Expertise</w:t>
      </w:r>
    </w:p>
    <w:p w14:paraId="234091C3" w14:textId="653B13CB" w:rsidR="005B1A7D" w:rsidRPr="00CD7485" w:rsidRDefault="005B1A7D" w:rsidP="005B1A7D">
      <w:pPr>
        <w:pStyle w:val="ListParagraph"/>
        <w:numPr>
          <w:ilvl w:val="0"/>
          <w:numId w:val="1"/>
        </w:numPr>
      </w:pPr>
      <w:r w:rsidRPr="00CD7485">
        <w:t xml:space="preserve">How does learning new skills or </w:t>
      </w:r>
      <w:r w:rsidR="00B33503" w:rsidRPr="00CD7485">
        <w:t>achieving goals affect</w:t>
      </w:r>
      <w:r w:rsidRPr="00CD7485">
        <w:t xml:space="preserve"> a person’s well-being?</w:t>
      </w:r>
      <w:r w:rsidR="00895AFA" w:rsidRPr="00CD7485">
        <w:t xml:space="preserve"> </w:t>
      </w:r>
    </w:p>
    <w:p w14:paraId="0431DEFD" w14:textId="1976F534" w:rsidR="00B33503" w:rsidRPr="00CD7485" w:rsidRDefault="00ED14BC" w:rsidP="00B33503">
      <w:pPr>
        <w:pStyle w:val="ListParagraph"/>
        <w:numPr>
          <w:ilvl w:val="1"/>
          <w:numId w:val="1"/>
        </w:numPr>
      </w:pPr>
      <w:r w:rsidRPr="00CD7485">
        <w:t xml:space="preserve">To-Do Completed, Personal Awards, </w:t>
      </w:r>
      <w:r w:rsidR="00B33503" w:rsidRPr="00CD7485">
        <w:t>Achievement, Sufficient Income</w:t>
      </w:r>
    </w:p>
    <w:p w14:paraId="393483E9" w14:textId="77777777" w:rsidR="00FE1220" w:rsidRPr="00CD7485" w:rsidRDefault="00FE1220" w:rsidP="00FE1220">
      <w:pPr>
        <w:ind w:left="720" w:hanging="360"/>
        <w:rPr>
          <w:u w:val="single"/>
        </w:rPr>
      </w:pPr>
      <w:r w:rsidRPr="00CD7485">
        <w:tab/>
      </w:r>
      <w:r w:rsidRPr="00CD7485">
        <w:rPr>
          <w:u w:val="single"/>
        </w:rPr>
        <w:t>Connection</w:t>
      </w:r>
    </w:p>
    <w:p w14:paraId="2EB543F5" w14:textId="267343BD" w:rsidR="00FE1220" w:rsidRPr="00CD7485" w:rsidRDefault="00FE1220" w:rsidP="00FE1220">
      <w:pPr>
        <w:pStyle w:val="ListParagraph"/>
        <w:numPr>
          <w:ilvl w:val="0"/>
          <w:numId w:val="1"/>
        </w:numPr>
      </w:pPr>
      <w:r w:rsidRPr="00CD7485">
        <w:t xml:space="preserve">How do daily interactions and visiting places affect mental health and well-being? Does it affect people differently based on age or gender? </w:t>
      </w:r>
    </w:p>
    <w:p w14:paraId="521F8DB4" w14:textId="3572B018" w:rsidR="00FE1220" w:rsidRPr="00CD7485" w:rsidRDefault="00FE1220" w:rsidP="00FE1220">
      <w:pPr>
        <w:pStyle w:val="ListParagraph"/>
        <w:numPr>
          <w:ilvl w:val="1"/>
          <w:numId w:val="1"/>
        </w:numPr>
      </w:pPr>
      <w:r w:rsidRPr="00CD7485">
        <w:t>Places Visited, Social Network, Core Circle</w:t>
      </w:r>
    </w:p>
    <w:p w14:paraId="284DEFD9" w14:textId="3326B186" w:rsidR="00FE1220" w:rsidRPr="00FE1220" w:rsidRDefault="00FE1220" w:rsidP="00FE1220">
      <w:pPr>
        <w:ind w:left="720"/>
        <w:rPr>
          <w:u w:val="single"/>
        </w:rPr>
      </w:pPr>
      <w:r>
        <w:rPr>
          <w:u w:val="single"/>
        </w:rPr>
        <w:t>Meaning</w:t>
      </w:r>
    </w:p>
    <w:p w14:paraId="57489BB1" w14:textId="16472C99" w:rsidR="00B33503" w:rsidRPr="00FE1220" w:rsidRDefault="00B33503" w:rsidP="005B1A7D">
      <w:pPr>
        <w:pStyle w:val="ListParagraph"/>
        <w:numPr>
          <w:ilvl w:val="0"/>
          <w:numId w:val="1"/>
        </w:numPr>
      </w:pPr>
      <w:r w:rsidRPr="00FE1220">
        <w:t>How do</w:t>
      </w:r>
      <w:r w:rsidR="00FE1220">
        <w:t xml:space="preserve"> compassion/generosity and “living your life dream” affect work life balance score?</w:t>
      </w:r>
    </w:p>
    <w:p w14:paraId="74469887" w14:textId="00C849A2" w:rsidR="00B33503" w:rsidRDefault="00FE1220" w:rsidP="00B33503">
      <w:pPr>
        <w:pStyle w:val="ListParagraph"/>
        <w:numPr>
          <w:ilvl w:val="1"/>
          <w:numId w:val="1"/>
        </w:numPr>
      </w:pPr>
      <w:r>
        <w:t>Lost Vacation, Supporting Others, Life Vision, Donation, Sufficient Income</w:t>
      </w:r>
    </w:p>
    <w:p w14:paraId="495A28F3" w14:textId="24E93166" w:rsidR="00CD7485" w:rsidRDefault="00CD7485" w:rsidP="00CD7485">
      <w:pPr>
        <w:ind w:left="720"/>
        <w:rPr>
          <w:b/>
          <w:bCs/>
        </w:rPr>
      </w:pPr>
      <w:r>
        <w:rPr>
          <w:b/>
          <w:bCs/>
        </w:rPr>
        <w:t>Dataset/Website:</w:t>
      </w:r>
    </w:p>
    <w:p w14:paraId="4946D062" w14:textId="5D47AD82" w:rsidR="00CD7485" w:rsidRDefault="00C3327D" w:rsidP="00CD7485">
      <w:hyperlink r:id="rId5" w:history="1">
        <w:r w:rsidRPr="00D11D1F">
          <w:rPr>
            <w:rStyle w:val="Hyperlink"/>
          </w:rPr>
          <w:t>https://www.kaggle.com/datasets/ydalat/lifestyle-and-wellbeing-data</w:t>
        </w:r>
      </w:hyperlink>
    </w:p>
    <w:p w14:paraId="3CB5298D" w14:textId="2DD37D9B" w:rsidR="00CD7485" w:rsidRDefault="00CD7485" w:rsidP="00CD7485">
      <w:hyperlink r:id="rId6" w:history="1">
        <w:r w:rsidRPr="00D11D1F">
          <w:rPr>
            <w:rStyle w:val="Hyperlink"/>
          </w:rPr>
          <w:t>https://www.authentic-happiness.com/</w:t>
        </w:r>
      </w:hyperlink>
    </w:p>
    <w:p w14:paraId="505CA80A" w14:textId="77777777" w:rsidR="00CD7485" w:rsidRPr="00CD7485" w:rsidRDefault="00CD7485" w:rsidP="00CD7485">
      <w:pPr>
        <w:ind w:left="720"/>
        <w:rPr>
          <w:b/>
          <w:bCs/>
        </w:rPr>
      </w:pPr>
    </w:p>
    <w:p w14:paraId="5DAFEDEE" w14:textId="77777777" w:rsidR="005B1A7D" w:rsidRDefault="005B1A7D" w:rsidP="005B1A7D"/>
    <w:p w14:paraId="60209B6F" w14:textId="77777777" w:rsidR="00895AFA" w:rsidRPr="00ED14BC" w:rsidRDefault="00895AFA" w:rsidP="005B1A7D"/>
    <w:sectPr w:rsidR="00895AFA" w:rsidRPr="00ED1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D57B4"/>
    <w:multiLevelType w:val="hybridMultilevel"/>
    <w:tmpl w:val="481CC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563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7D"/>
    <w:rsid w:val="001C4345"/>
    <w:rsid w:val="005B1A7D"/>
    <w:rsid w:val="00613224"/>
    <w:rsid w:val="00773B3C"/>
    <w:rsid w:val="00895AFA"/>
    <w:rsid w:val="00B33503"/>
    <w:rsid w:val="00C3327D"/>
    <w:rsid w:val="00C9235A"/>
    <w:rsid w:val="00CD7485"/>
    <w:rsid w:val="00ED14BC"/>
    <w:rsid w:val="00F1245F"/>
    <w:rsid w:val="00F13408"/>
    <w:rsid w:val="00F41DDB"/>
    <w:rsid w:val="00FE1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B8AE"/>
  <w15:chartTrackingRefBased/>
  <w15:docId w15:val="{BA957A14-624A-45BC-90DC-F71865B9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A7D"/>
    <w:pPr>
      <w:ind w:left="720"/>
      <w:contextualSpacing/>
    </w:pPr>
  </w:style>
  <w:style w:type="character" w:styleId="Hyperlink">
    <w:name w:val="Hyperlink"/>
    <w:basedOn w:val="DefaultParagraphFont"/>
    <w:uiPriority w:val="99"/>
    <w:unhideWhenUsed/>
    <w:rsid w:val="00895AFA"/>
    <w:rPr>
      <w:color w:val="0563C1" w:themeColor="hyperlink"/>
      <w:u w:val="single"/>
    </w:rPr>
  </w:style>
  <w:style w:type="character" w:styleId="UnresolvedMention">
    <w:name w:val="Unresolved Mention"/>
    <w:basedOn w:val="DefaultParagraphFont"/>
    <w:uiPriority w:val="99"/>
    <w:semiHidden/>
    <w:unhideWhenUsed/>
    <w:rsid w:val="00895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thentic-happiness.com/" TargetMode="External"/><Relationship Id="rId5" Type="http://schemas.openxmlformats.org/officeDocument/2006/relationships/hyperlink" Target="https://www.kaggle.com/datasets/ydalat/lifestyle-and-wellbein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Hoagland</dc:creator>
  <cp:keywords/>
  <dc:description/>
  <cp:lastModifiedBy>Jenna Kutz</cp:lastModifiedBy>
  <cp:revision>3</cp:revision>
  <dcterms:created xsi:type="dcterms:W3CDTF">2023-11-03T01:20:00Z</dcterms:created>
  <dcterms:modified xsi:type="dcterms:W3CDTF">2023-11-03T01:21:00Z</dcterms:modified>
</cp:coreProperties>
</file>