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007C39">
      <w:pPr>
        <w:rPr>
          <w:u w:val="single"/>
        </w:rPr>
      </w:pPr>
      <w:r w:rsidRPr="00007C39">
        <w:rPr>
          <w:u w:val="single"/>
        </w:rPr>
        <w:t>Neighbours and networks: An individual-based, community level pollinator-visitation network.</w:t>
      </w:r>
    </w:p>
    <w:p w:rsidR="00C10621" w:rsidRPr="00C10621" w:rsidRDefault="00C10621">
      <w:pPr>
        <w:rPr>
          <w:b/>
        </w:rPr>
      </w:pPr>
      <w:r>
        <w:rPr>
          <w:b/>
        </w:rPr>
        <w:t xml:space="preserve">Can skip until rule on second page </w:t>
      </w:r>
      <w:r w:rsidRPr="00C10621">
        <w:rPr>
          <w:b/>
        </w:rPr>
        <w:sym w:font="Wingdings" w:char="F04A"/>
      </w:r>
    </w:p>
    <w:p w:rsidR="00206132" w:rsidRDefault="00007C39">
      <w:r>
        <w:t xml:space="preserve">P1: </w:t>
      </w:r>
      <w:r w:rsidR="00206132">
        <w:t>Interactions between species structure plant community</w:t>
      </w:r>
      <w:r w:rsidR="002D2D99">
        <w:t xml:space="preserve"> and contribute to biodiversity maintenance. Most plant species rely on a</w:t>
      </w:r>
      <w:r w:rsidR="008B371F">
        <w:t>nimal-pollinator (</w:t>
      </w:r>
      <w:proofErr w:type="spellStart"/>
      <w:r w:rsidR="008B371F">
        <w:t>Ollerton</w:t>
      </w:r>
      <w:proofErr w:type="spellEnd"/>
      <w:r w:rsidR="008B371F">
        <w:t xml:space="preserve">) and </w:t>
      </w:r>
      <w:r w:rsidR="002D2D99">
        <w:t xml:space="preserve">plant fitness is tightly linked to pollinator sharing. Interacting populations are aggregations of interacting individuals, thus the outcome of interactions between species can be influenced by both intraspecific and interspecific variation in attractiveness to pollinators. Attractiveness to pollinators varies not only with individual traits such as </w:t>
      </w:r>
      <w:r w:rsidR="004D2847">
        <w:t>floral display size</w:t>
      </w:r>
      <w:r w:rsidR="002D2D99">
        <w:t xml:space="preserve"> and height (</w:t>
      </w:r>
      <w:proofErr w:type="spellStart"/>
      <w:r w:rsidR="002D2D99">
        <w:t>Lortie</w:t>
      </w:r>
      <w:proofErr w:type="spellEnd"/>
      <w:r w:rsidR="002D2D99">
        <w:t xml:space="preserve">, that </w:t>
      </w:r>
      <w:proofErr w:type="spellStart"/>
      <w:r w:rsidR="002D2D99">
        <w:t>morphotype</w:t>
      </w:r>
      <w:proofErr w:type="spellEnd"/>
      <w:r w:rsidR="002D2D99">
        <w:t xml:space="preserve"> facilitation paper), but the density and identity of neighbours, and the overall density of the area at larger scale. </w:t>
      </w:r>
      <w:r w:rsidR="00FB5DE4">
        <w:t>Pollinator-mediated interactions are hypothesized to fall on a continuum from facilitation to competition depending on the density (</w:t>
      </w:r>
      <w:proofErr w:type="spellStart"/>
      <w:r w:rsidR="00FB5DE4">
        <w:t>Rathcke</w:t>
      </w:r>
      <w:proofErr w:type="spellEnd"/>
      <w:r w:rsidR="00FB5DE4">
        <w:t xml:space="preserve">). This hypothesis has some empirical </w:t>
      </w:r>
      <w:proofErr w:type="gramStart"/>
      <w:r w:rsidR="00FB5DE4">
        <w:t>support,</w:t>
      </w:r>
      <w:proofErr w:type="gramEnd"/>
      <w:r w:rsidR="00FB5DE4">
        <w:t xml:space="preserve"> however it is often not the case. </w:t>
      </w:r>
    </w:p>
    <w:p w:rsidR="00C627CB" w:rsidRDefault="00B045AE" w:rsidP="0071283C">
      <w:r>
        <w:t xml:space="preserve">Interactions for pollination are scale-dependent and occur at the whole-community level. However, most studies focus one pairwise interactions between plants. This is inadequate to describe higher-level </w:t>
      </w:r>
      <w:r w:rsidR="00FF5C73">
        <w:t>patterns of interactions. Network analysis has been increasingly used to study…. More recently, networks have been suc</w:t>
      </w:r>
      <w:r w:rsidR="00A77A5B">
        <w:t xml:space="preserve">cessfully downscaled (Gomez </w:t>
      </w:r>
      <w:proofErr w:type="spellStart"/>
      <w:r w:rsidR="00A77A5B">
        <w:t>etc</w:t>
      </w:r>
      <w:proofErr w:type="spellEnd"/>
      <w:r w:rsidR="00A77A5B">
        <w:t>)</w:t>
      </w:r>
      <w:r w:rsidR="00FF5C73">
        <w:t>. These have explored specialization (Tur), phenology (</w:t>
      </w:r>
      <w:proofErr w:type="spellStart"/>
      <w:r w:rsidR="00FF5C73">
        <w:t>Valverde</w:t>
      </w:r>
      <w:proofErr w:type="spellEnd"/>
      <w:r w:rsidR="00FF5C73">
        <w:t>). A few papers have explored how individual plant traits influence network topology (</w:t>
      </w:r>
      <w:proofErr w:type="spellStart"/>
      <w:r w:rsidR="00FF5C73">
        <w:t>Dupont</w:t>
      </w:r>
      <w:proofErr w:type="spellEnd"/>
      <w:r w:rsidR="00FF5C73">
        <w:t>). However</w:t>
      </w:r>
      <w:r w:rsidR="00D818AD">
        <w:t>,</w:t>
      </w:r>
      <w:r w:rsidR="00FF5C73">
        <w:t xml:space="preserve"> these papers are not exploring patterns at the community level. </w:t>
      </w:r>
      <w:proofErr w:type="spellStart"/>
      <w:r w:rsidR="0095008C">
        <w:t>Maglienesi</w:t>
      </w:r>
      <w:proofErr w:type="spellEnd"/>
      <w:r w:rsidR="0095008C">
        <w:t xml:space="preserve"> uses both species and </w:t>
      </w:r>
      <w:r w:rsidR="00A77A5B">
        <w:t>individual</w:t>
      </w:r>
      <w:r w:rsidR="0095008C">
        <w:t xml:space="preserve"> </w:t>
      </w:r>
      <w:r w:rsidR="00A77A5B">
        <w:t>networks</w:t>
      </w:r>
      <w:r w:rsidR="0095008C">
        <w:t xml:space="preserve"> to explore changes in specialization across a gradient of elevation.</w:t>
      </w:r>
      <w:r w:rsidR="00677C28">
        <w:t xml:space="preserve"> </w:t>
      </w:r>
    </w:p>
    <w:p w:rsidR="00C627CB" w:rsidRDefault="00C627CB" w:rsidP="0071283C">
      <w:r>
        <w:t xml:space="preserve">Community’s shaped by competition are characterized by…Resource partitioning, specialization, </w:t>
      </w:r>
      <w:proofErr w:type="spellStart"/>
      <w:r>
        <w:t>nestedness</w:t>
      </w:r>
      <w:proofErr w:type="spellEnd"/>
      <w:r>
        <w:t xml:space="preserve">, connectivity etc. </w:t>
      </w:r>
      <w:proofErr w:type="spellStart"/>
      <w:r w:rsidR="00D818AD">
        <w:t>Pauw</w:t>
      </w:r>
      <w:proofErr w:type="spellEnd"/>
      <w:r w:rsidR="00D818AD">
        <w:t xml:space="preserve"> (2018) writes that negative-frequency dependence requires the partitioning of visits between plants. Positive density-dependence has been reported… Negative has been reported. </w:t>
      </w:r>
      <w:r w:rsidR="0095008C">
        <w:t>Under interspecific competition, pollinators are expected to become more specialized by increasing resource partitioning (</w:t>
      </w:r>
      <w:proofErr w:type="spellStart"/>
      <w:r w:rsidR="0095008C">
        <w:rPr>
          <w:sz w:val="25"/>
          <w:szCs w:val="25"/>
        </w:rPr>
        <w:t>Schoener</w:t>
      </w:r>
      <w:proofErr w:type="spellEnd"/>
      <w:r w:rsidR="0095008C">
        <w:rPr>
          <w:sz w:val="25"/>
          <w:szCs w:val="25"/>
        </w:rPr>
        <w:t xml:space="preserve"> 1974, Inouye 1978)</w:t>
      </w:r>
      <w:r w:rsidR="00AC7081">
        <w:rPr>
          <w:sz w:val="25"/>
          <w:szCs w:val="25"/>
        </w:rPr>
        <w:t xml:space="preserve">. </w:t>
      </w:r>
      <w:r w:rsidR="00AC7081" w:rsidRPr="00412836">
        <w:t>When niche partitioning is occurring by flexible foragers in response to interspecific competition, network modularity is expected to increase (</w:t>
      </w:r>
      <w:proofErr w:type="spellStart"/>
      <w:r w:rsidR="00AC7081" w:rsidRPr="00412836">
        <w:t>Spiesman</w:t>
      </w:r>
      <w:proofErr w:type="spellEnd"/>
      <w:r w:rsidR="00AC7081" w:rsidRPr="00412836">
        <w:t xml:space="preserve"> and </w:t>
      </w:r>
      <w:proofErr w:type="spellStart"/>
      <w:r w:rsidR="00AC7081" w:rsidRPr="00412836">
        <w:t>Gratton</w:t>
      </w:r>
      <w:proofErr w:type="spellEnd"/>
      <w:r w:rsidR="00AC7081" w:rsidRPr="00412836">
        <w:t xml:space="preserve">). They also predict that specialization should increase with plant resource availability because it supports pollinators within their niches, and prevents them from having to be more general. </w:t>
      </w:r>
      <w:proofErr w:type="spellStart"/>
      <w:r w:rsidR="00677C28" w:rsidRPr="00412836">
        <w:t>Nestedness</w:t>
      </w:r>
      <w:proofErr w:type="spellEnd"/>
      <w:r w:rsidR="00677C28" w:rsidRPr="00412836">
        <w:t xml:space="preserve"> has been demonstrated in several studies to reduce competition through…. Both specialization and complementarity are expected to reduce inter-species competition and promote coexistence ((MacArthur 1955; Elton 1958; Levine &amp; HilleRisLambers2009).</w:t>
      </w:r>
      <w:r w:rsidR="00217163" w:rsidRPr="00412836">
        <w:t xml:space="preserve"> In nested networks, both specialists and generalists tend to interact with generalists, specialist-specialist relationships are rarer.</w:t>
      </w:r>
    </w:p>
    <w:p w:rsidR="0071283C" w:rsidRDefault="00C627CB" w:rsidP="0071283C">
      <w:r>
        <w:t xml:space="preserve">Network topology is just the pattern of relations. </w:t>
      </w:r>
      <w:r w:rsidR="00FF5C73">
        <w:t xml:space="preserve">Thus, plant traits should show influence on network topology and because these attractiveness is density-dependent then the influence should also vary with density. </w:t>
      </w:r>
      <w:r w:rsidR="0071283C">
        <w:t xml:space="preserve">Some interactions are better analyzed by projecting to a </w:t>
      </w:r>
      <w:proofErr w:type="spellStart"/>
      <w:r w:rsidR="0071283C">
        <w:t>unipartite</w:t>
      </w:r>
      <w:proofErr w:type="spellEnd"/>
      <w:r w:rsidR="0071283C">
        <w:t xml:space="preserve"> network. Each link is a shared pollinator group leading to potentially interactions individuals. We used several metrics from social network analysis to describe the traits or contexts that lead to an individual plant being more influential. Degree centrality is an importance score based on </w:t>
      </w:r>
      <w:r w:rsidR="0071283C">
        <w:lastRenderedPageBreak/>
        <w:t xml:space="preserve">the number of links held by a node. </w:t>
      </w:r>
      <w:r w:rsidR="0071283C" w:rsidRPr="00120DD9">
        <w:t>Species that have a disproportionate effect on a community can be identified by looking at degrees of the many nodes (Dale and Fortin).</w:t>
      </w:r>
      <w:r w:rsidR="0071283C">
        <w:t xml:space="preserve"> Here, individuals with the highest degree have the highest number of potential mates, and the highest number of potential competitors/facilitators, and therefore the largest capacity to influence the surrounding community. </w:t>
      </w:r>
      <w:proofErr w:type="spellStart"/>
      <w:r w:rsidR="0071283C">
        <w:t>Eigancentrality</w:t>
      </w:r>
      <w:proofErr w:type="spellEnd"/>
      <w:r w:rsidR="0071283C">
        <w:t xml:space="preserve"> takes this one step further, taking into account how well-connected their associated nodes are. Similarly, to bipartite networks, plants sharing similar pollinators can be structured into modules. Modules tend to mate within themselves more often. </w:t>
      </w:r>
    </w:p>
    <w:p w:rsidR="0071283C" w:rsidRDefault="0071283C">
      <w:pPr>
        <w:pBdr>
          <w:bottom w:val="single" w:sz="6" w:space="1" w:color="auto"/>
        </w:pBdr>
      </w:pPr>
    </w:p>
    <w:p w:rsidR="003452BD" w:rsidRDefault="003452BD"/>
    <w:p w:rsidR="003C1110" w:rsidRDefault="0071283C">
      <w:r>
        <w:t xml:space="preserve">In this study we address how the interplay between individual </w:t>
      </w:r>
      <w:r w:rsidR="00D70A15">
        <w:t>floral display size</w:t>
      </w:r>
      <w:r>
        <w:t xml:space="preserve">, </w:t>
      </w:r>
      <w:r w:rsidR="00D70A15">
        <w:t>the local floral neighbourhood</w:t>
      </w:r>
      <w:r>
        <w:t xml:space="preserve"> and </w:t>
      </w:r>
      <w:r w:rsidR="00D70A15">
        <w:t xml:space="preserve">within-season </w:t>
      </w:r>
      <w:r>
        <w:t xml:space="preserve">phenology </w:t>
      </w:r>
      <w:r w:rsidR="00D70A15">
        <w:t>(</w:t>
      </w:r>
      <w:r>
        <w:t>i.e. density</w:t>
      </w:r>
      <w:r w:rsidR="00F30C31">
        <w:t xml:space="preserve"> shifts</w:t>
      </w:r>
      <w:r w:rsidR="00D70A15">
        <w:t>)</w:t>
      </w:r>
      <w:r w:rsidR="00460692">
        <w:t xml:space="preserve"> </w:t>
      </w:r>
      <w:r w:rsidR="00460692" w:rsidRPr="00460692">
        <w:rPr>
          <w:i/>
        </w:rPr>
        <w:t>alters pollination services</w:t>
      </w:r>
      <w:r w:rsidR="00460692">
        <w:t xml:space="preserve"> </w:t>
      </w:r>
      <w:r w:rsidR="00D70A15">
        <w:t>and</w:t>
      </w:r>
      <w:r w:rsidR="00460692">
        <w:t xml:space="preserve"> shapes</w:t>
      </w:r>
      <w:r w:rsidR="00D70A15">
        <w:t xml:space="preserve"> </w:t>
      </w:r>
      <w:r>
        <w:t xml:space="preserve">the topology of pollinator-visitation networks. We </w:t>
      </w:r>
      <w:r w:rsidR="00B039B7">
        <w:t>quantified pollinator visitation to all foundational plant species within</w:t>
      </w:r>
      <w:r>
        <w:t xml:space="preserve"> a shrub and c</w:t>
      </w:r>
      <w:r w:rsidR="00E47146">
        <w:t xml:space="preserve">actus </w:t>
      </w:r>
      <w:r w:rsidR="003C0E13">
        <w:t xml:space="preserve">dominated desert community </w:t>
      </w:r>
      <w:r>
        <w:t>moving th</w:t>
      </w:r>
      <w:r w:rsidR="00B039B7">
        <w:t xml:space="preserve">rough natural spring phenology and built quantitative visitation networks to describe shifts in community interactions during one season. </w:t>
      </w:r>
      <w:r w:rsidR="00F17C69">
        <w:t xml:space="preserve">We began sampling at the very beginning of shrub flowering and ended when it was no longer possible to locate flowering shrubs that had not yet been sampled. </w:t>
      </w:r>
    </w:p>
    <w:p w:rsidR="003C1110" w:rsidRDefault="002626F5">
      <w:r>
        <w:t>We hypothesize that decreases in floral availability will precede decreases in pollinator availability leading to altered forag</w:t>
      </w:r>
      <w:r w:rsidR="00195851">
        <w:t>ing decisions by pollinators that</w:t>
      </w:r>
      <w:r>
        <w:t xml:space="preserve"> change</w:t>
      </w:r>
      <w:r w:rsidR="00195851">
        <w:t xml:space="preserve"> interactions between plants. </w:t>
      </w:r>
    </w:p>
    <w:p w:rsidR="003F6FDA" w:rsidRDefault="003F6FDA">
      <w:r>
        <w:t xml:space="preserve">Predictions: </w:t>
      </w:r>
    </w:p>
    <w:p w:rsidR="00713CBF" w:rsidRDefault="00713CBF" w:rsidP="003F6FDA">
      <w:pPr>
        <w:pStyle w:val="ListParagraph"/>
        <w:numPr>
          <w:ilvl w:val="0"/>
          <w:numId w:val="2"/>
        </w:numPr>
      </w:pPr>
      <w:r>
        <w:t>Pollinator visitation to individual plants will depend on floral display size, local floral neighbour density and time period/site level density level.</w:t>
      </w:r>
    </w:p>
    <w:p w:rsidR="002614BB" w:rsidRDefault="002614BB" w:rsidP="003F6FDA">
      <w:pPr>
        <w:pStyle w:val="ListParagraph"/>
        <w:numPr>
          <w:ilvl w:val="0"/>
          <w:numId w:val="2"/>
        </w:numPr>
      </w:pPr>
      <w:r>
        <w:t xml:space="preserve">There will be network level evidence for resource partitioning: Increased specialization and modularity, decreased </w:t>
      </w:r>
      <w:proofErr w:type="spellStart"/>
      <w:r>
        <w:t>nestedness</w:t>
      </w:r>
      <w:proofErr w:type="spellEnd"/>
      <w:r>
        <w:t xml:space="preserve"> and </w:t>
      </w:r>
      <w:proofErr w:type="spellStart"/>
      <w:r>
        <w:t>connectance</w:t>
      </w:r>
      <w:proofErr w:type="spellEnd"/>
      <w:r>
        <w:t xml:space="preserve"> (bipartite networks). </w:t>
      </w:r>
    </w:p>
    <w:p w:rsidR="002614BB" w:rsidRDefault="002614BB" w:rsidP="003F6FDA">
      <w:pPr>
        <w:pStyle w:val="ListParagraph"/>
        <w:numPr>
          <w:ilvl w:val="0"/>
          <w:numId w:val="2"/>
        </w:numPr>
      </w:pPr>
      <w:r>
        <w:t>Floral display size, neighbour density and time period/site density influence the structure of plant-plant modules (one-mode networks)</w:t>
      </w:r>
    </w:p>
    <w:p w:rsidR="002614BB" w:rsidRDefault="002614BB" w:rsidP="003F6FDA">
      <w:pPr>
        <w:pStyle w:val="ListParagraph"/>
        <w:numPr>
          <w:ilvl w:val="0"/>
          <w:numId w:val="2"/>
        </w:numPr>
      </w:pPr>
      <w:r>
        <w:t>Floral display size and neighbour densi</w:t>
      </w:r>
      <w:r w:rsidR="00A11981">
        <w:t>ty contribute to the individual</w:t>
      </w:r>
      <w:r>
        <w:t xml:space="preserve"> plants</w:t>
      </w:r>
      <w:r w:rsidR="00A11981">
        <w:t>’</w:t>
      </w:r>
      <w:r>
        <w:t xml:space="preserve"> influence including degree centrality, </w:t>
      </w:r>
      <w:proofErr w:type="spellStart"/>
      <w:r>
        <w:t>eigancentrality</w:t>
      </w:r>
      <w:proofErr w:type="spellEnd"/>
      <w:r>
        <w:t xml:space="preserve"> and </w:t>
      </w:r>
      <w:proofErr w:type="spellStart"/>
      <w:r>
        <w:t>betweenness</w:t>
      </w:r>
      <w:proofErr w:type="spellEnd"/>
      <w:r>
        <w:t>, but varies with time period/site density</w:t>
      </w:r>
      <w:r w:rsidR="00621AEE">
        <w:t xml:space="preserve"> (one-mode network)</w:t>
      </w:r>
    </w:p>
    <w:p w:rsidR="00814844" w:rsidRPr="00814844" w:rsidRDefault="00814844">
      <w:pPr>
        <w:rPr>
          <w:u w:val="single"/>
        </w:rPr>
      </w:pPr>
      <w:r w:rsidRPr="00814844">
        <w:rPr>
          <w:u w:val="single"/>
        </w:rPr>
        <w:t>Methods</w:t>
      </w:r>
    </w:p>
    <w:p w:rsidR="0002601F" w:rsidRDefault="0002601F" w:rsidP="0002601F">
      <w:pPr>
        <w:rPr>
          <w:u w:val="single"/>
        </w:rPr>
      </w:pPr>
      <w:r>
        <w:rPr>
          <w:u w:val="single"/>
        </w:rPr>
        <w:t>Field data collection</w:t>
      </w:r>
    </w:p>
    <w:p w:rsidR="00B80AE3" w:rsidRDefault="0042612E" w:rsidP="00B80AE3">
      <w:r>
        <w:t xml:space="preserve">Plant-pollinator interactions were studied at </w:t>
      </w:r>
      <w:r w:rsidRPr="0042612E">
        <w:t>Sunset Cove on the property of the Sweeney Granite Mountains Desert Research Station within the Mojave National Preserve in California (34°46'26.5"N 115°39'31.3"W).</w:t>
      </w:r>
      <w:r>
        <w:t xml:space="preserve"> </w:t>
      </w:r>
      <w:r w:rsidR="00FB70FF">
        <w:t>Data collection</w:t>
      </w:r>
      <w:r w:rsidR="00B80AE3">
        <w:t xml:space="preserve"> was carried out between April 20</w:t>
      </w:r>
      <w:r w:rsidR="00B80AE3" w:rsidRPr="00553D9A">
        <w:rPr>
          <w:vertAlign w:val="superscript"/>
        </w:rPr>
        <w:t>th</w:t>
      </w:r>
      <w:r w:rsidR="004A29E2">
        <w:t xml:space="preserve"> and May 9</w:t>
      </w:r>
      <w:r w:rsidR="00B80AE3" w:rsidRPr="00553D9A">
        <w:rPr>
          <w:vertAlign w:val="superscript"/>
        </w:rPr>
        <w:t>th</w:t>
      </w:r>
      <w:r w:rsidR="004A29E2">
        <w:t xml:space="preserve">, 2018 </w:t>
      </w:r>
      <w:r w:rsidR="000F26B1">
        <w:t xml:space="preserve">which </w:t>
      </w:r>
      <w:r w:rsidR="00E353B5">
        <w:t>included</w:t>
      </w:r>
      <w:r w:rsidR="00B80AE3">
        <w:t xml:space="preserve"> </w:t>
      </w:r>
      <w:r w:rsidR="00E353B5">
        <w:t>the flowering period of most spring blooming shrubs and cacti</w:t>
      </w:r>
      <w:r w:rsidR="00B80AE3">
        <w:t xml:space="preserve"> at the site. </w:t>
      </w:r>
      <w:r w:rsidR="00DD154D">
        <w:t xml:space="preserve">The experiment ended when it was not possible to located blooming shrubs that had not yet been observed. </w:t>
      </w:r>
      <w:r w:rsidR="00855B08">
        <w:t xml:space="preserve">Focal plants were chosen by walking in a line starting in a different quadrant of the </w:t>
      </w:r>
      <w:r w:rsidR="00855B08">
        <w:lastRenderedPageBreak/>
        <w:t>study site each day to avoid confounding area by time of day. To avoid oversampling the most abundant species, up to six individuals of a single species was sampled per observer per day.</w:t>
      </w:r>
      <w:r w:rsidR="009B06E7">
        <w:t xml:space="preserve"> All focal plants were georeferenced using a Garmin 64st handheld GPS.</w:t>
      </w:r>
    </w:p>
    <w:p w:rsidR="007E588F" w:rsidRDefault="00B80AE3" w:rsidP="00855B08">
      <w:r>
        <w:t xml:space="preserve">Flower-visitor </w:t>
      </w:r>
      <w:r w:rsidR="00855B08">
        <w:t>interactions for each focal plant were recorded within 10-min</w:t>
      </w:r>
      <w:r w:rsidR="007E588F">
        <w:t xml:space="preserve">ute in-situ observation periods </w:t>
      </w:r>
      <w:r w:rsidR="00AD4590">
        <w:t>between 9:00 AM and 5:30 PM in the absence of strong winds. Observations were focused on</w:t>
      </w:r>
      <w:r w:rsidR="00AD4590" w:rsidRPr="00D17159">
        <w:t xml:space="preserve"> seven species of shrub and three species of cactus for a total of 66 hours of observation</w:t>
      </w:r>
      <w:r w:rsidR="00AD4590">
        <w:t xml:space="preserve"> (Table 1)</w:t>
      </w:r>
      <w:r w:rsidR="00AD4590" w:rsidRPr="00D17159">
        <w:t>.</w:t>
      </w:r>
      <w:r w:rsidR="00AD4590">
        <w:t xml:space="preserve"> </w:t>
      </w:r>
      <w:r w:rsidR="00232655">
        <w:t xml:space="preserve">This approach to creating a pollinator visitation network </w:t>
      </w:r>
      <w:r w:rsidR="007E588F">
        <w:t>allows visitation rates to be compared between individual plants, in comparison to the frequently used method of transect walks in which the most frequent interactions are that which are most frequently observed.</w:t>
      </w:r>
    </w:p>
    <w:p w:rsidR="00855B08" w:rsidRDefault="00855B08" w:rsidP="00855B08">
      <w:r>
        <w:t xml:space="preserve">Only visitors that made contact with the reproductive organs of the flowers were </w:t>
      </w:r>
      <w:r w:rsidR="007E588F">
        <w:t xml:space="preserve">recorded. </w:t>
      </w:r>
      <w:r>
        <w:t xml:space="preserve">Visitors from taxonomic groups known not be pollinators were excluded (i.e. ladybird beetles, </w:t>
      </w:r>
      <w:proofErr w:type="spellStart"/>
      <w:r w:rsidR="008651C0">
        <w:t>Carpophilus</w:t>
      </w:r>
      <w:proofErr w:type="spellEnd"/>
      <w:r w:rsidR="008651C0">
        <w:t xml:space="preserve"> sp. </w:t>
      </w:r>
      <w:r>
        <w:t xml:space="preserve">pollen beetles and spiders). Soft-winged flower beetles in the subfamily </w:t>
      </w:r>
      <w:proofErr w:type="spellStart"/>
      <w:r>
        <w:t>Dasytinae</w:t>
      </w:r>
      <w:proofErr w:type="spellEnd"/>
      <w:r>
        <w:t xml:space="preserve"> were excluded because while abundant, were generally stationary deep within flowers and it would not be realistic count them without disturbing the flower. Very small pollinators, i.e. micro-</w:t>
      </w:r>
      <w:proofErr w:type="spellStart"/>
      <w:r>
        <w:t>beeflys</w:t>
      </w:r>
      <w:proofErr w:type="spellEnd"/>
      <w:r>
        <w:t xml:space="preserve"> (</w:t>
      </w:r>
      <w:proofErr w:type="spellStart"/>
      <w:r>
        <w:t>Mythicomyiidae</w:t>
      </w:r>
      <w:proofErr w:type="spellEnd"/>
      <w:r>
        <w:t xml:space="preserve">) were excluded from analyses as it was not realistic to accurately track visitation to large shrubs such as </w:t>
      </w:r>
      <w:r w:rsidRPr="004A29E2">
        <w:rPr>
          <w:i/>
        </w:rPr>
        <w:t>L. tridentata</w:t>
      </w:r>
      <w:r>
        <w:t xml:space="preserve">. </w:t>
      </w:r>
    </w:p>
    <w:p w:rsidR="00232655" w:rsidRPr="00232655" w:rsidRDefault="00232655" w:rsidP="00232655">
      <w:r>
        <w:t>Most floral visitors were identified to genus or species</w:t>
      </w:r>
      <w:r w:rsidR="00B80AE3">
        <w:t xml:space="preserve">, </w:t>
      </w:r>
      <w:r>
        <w:t>however some groups (</w:t>
      </w:r>
      <w:proofErr w:type="spellStart"/>
      <w:r>
        <w:t>Tach</w:t>
      </w:r>
      <w:r w:rsidR="00933FBC">
        <w:t>i</w:t>
      </w:r>
      <w:r>
        <w:t>nidae</w:t>
      </w:r>
      <w:proofErr w:type="spellEnd"/>
      <w:r>
        <w:t xml:space="preserve">, </w:t>
      </w:r>
      <w:proofErr w:type="spellStart"/>
      <w:r>
        <w:t>Sarcophagidae</w:t>
      </w:r>
      <w:proofErr w:type="spellEnd"/>
      <w:r>
        <w:t xml:space="preserve">) were left as family due to the difficulty of identifying them on the wing. Some </w:t>
      </w:r>
      <w:r w:rsidR="007F3025">
        <w:t>visitors</w:t>
      </w:r>
      <w:r>
        <w:t xml:space="preserve"> were </w:t>
      </w:r>
      <w:proofErr w:type="spellStart"/>
      <w:r>
        <w:t>morphotyped</w:t>
      </w:r>
      <w:proofErr w:type="spellEnd"/>
      <w:r>
        <w:t xml:space="preserve"> within these categories. We collected x number of voucher specimens to verify the identification. We wanted to minimize any artefacts of destructive sampling. </w:t>
      </w:r>
      <w:proofErr w:type="spellStart"/>
      <w:r>
        <w:t>Morphotyping</w:t>
      </w:r>
      <w:proofErr w:type="spellEnd"/>
      <w:r>
        <w:t xml:space="preserve"> and RTU are useful methods for characterizing and quantifying pollinator communities</w:t>
      </w:r>
      <w:r w:rsidRPr="00232655">
        <w:t xml:space="preserve"> (</w:t>
      </w:r>
      <w:proofErr w:type="spellStart"/>
      <w:r w:rsidRPr="00232655">
        <w:t>Memmott</w:t>
      </w:r>
      <w:proofErr w:type="spellEnd"/>
      <w:r>
        <w:t xml:space="preserve"> &amp; </w:t>
      </w:r>
      <w:proofErr w:type="spellStart"/>
      <w:r>
        <w:t>Godfray</w:t>
      </w:r>
      <w:proofErr w:type="spellEnd"/>
      <w:r>
        <w:t xml:space="preserve"> 1993; Oliver et al). This method provides information about the linkages between different genera and functional groups. </w:t>
      </w:r>
    </w:p>
    <w:p w:rsidR="00511A19" w:rsidRDefault="00B13D67" w:rsidP="0042612E">
      <w:r>
        <w:t xml:space="preserve">Floral display size and height are known to influence attractiveness of plants to pollinators, </w:t>
      </w:r>
      <w:proofErr w:type="spellStart"/>
      <w:r>
        <w:t>so</w:t>
      </w:r>
      <w:r w:rsidR="00232655">
        <w:t>we</w:t>
      </w:r>
      <w:proofErr w:type="spellEnd"/>
      <w:r w:rsidR="00232655">
        <w:t xml:space="preserve"> counted the number of open flowers and measured the height of each focal plant directly before the observation period. </w:t>
      </w:r>
      <w:r>
        <w:t xml:space="preserve">As a measure of the immediate </w:t>
      </w:r>
      <w:r w:rsidR="00232655">
        <w:t>floral neighbour</w:t>
      </w:r>
      <w:r w:rsidR="00511A19">
        <w:t>hood</w:t>
      </w:r>
      <w:r w:rsidR="00232655">
        <w:t xml:space="preserve">, we </w:t>
      </w:r>
      <w:r w:rsidR="00B80AE3">
        <w:t xml:space="preserve">recorded the abundance and identity of </w:t>
      </w:r>
      <w:r w:rsidR="00511A19">
        <w:t xml:space="preserve">all </w:t>
      </w:r>
      <w:r w:rsidR="00B80AE3">
        <w:t xml:space="preserve">blooming shrubs and cactus </w:t>
      </w:r>
      <w:r w:rsidR="00DE6F42">
        <w:t>with</w:t>
      </w:r>
      <w:r w:rsidR="00B80AE3">
        <w:t xml:space="preserve">in a 3 m radius around the focal plant. </w:t>
      </w:r>
      <w:r w:rsidR="00511A19" w:rsidRPr="00B13D67">
        <w:rPr>
          <w:i/>
        </w:rPr>
        <w:t>We</w:t>
      </w:r>
      <w:r w:rsidR="00B80AE3" w:rsidRPr="00B13D67">
        <w:rPr>
          <w:i/>
        </w:rPr>
        <w:t xml:space="preserve"> also measured the distance to and identity of the focal </w:t>
      </w:r>
      <w:proofErr w:type="gramStart"/>
      <w:r w:rsidR="00B80AE3" w:rsidRPr="00B13D67">
        <w:rPr>
          <w:i/>
        </w:rPr>
        <w:t>shru</w:t>
      </w:r>
      <w:r w:rsidR="00511A19" w:rsidRPr="00B13D67">
        <w:rPr>
          <w:i/>
        </w:rPr>
        <w:t>b’s</w:t>
      </w:r>
      <w:proofErr w:type="gramEnd"/>
      <w:r w:rsidR="00511A19" w:rsidRPr="00B13D67">
        <w:rPr>
          <w:i/>
        </w:rPr>
        <w:t xml:space="preserve"> nearest blooming neighbour.</w:t>
      </w:r>
      <w:r w:rsidR="00511A19">
        <w:t xml:space="preserve"> We tracked shrub phenology and estimated site level floral density by counting the number of blooming shrubs of each species in three x by x band transects on x number of days over the study period. It is not realistic to count the number flowers on each shrub so this measurement forms a proxy for floral abundance.</w:t>
      </w:r>
    </w:p>
    <w:p w:rsidR="009D2AD2" w:rsidRDefault="001D1289" w:rsidP="0042612E">
      <w:r>
        <w:t xml:space="preserve">To </w:t>
      </w:r>
      <w:r w:rsidR="00B80AE3">
        <w:t>track pollinator population chang</w:t>
      </w:r>
      <w:r>
        <w:t>es throughout the study period, I placed y</w:t>
      </w:r>
      <w:r w:rsidRPr="001D1289">
        <w:t xml:space="preserve">ellow, white, and blue </w:t>
      </w:r>
      <w:proofErr w:type="spellStart"/>
      <w:r w:rsidRPr="001D1289">
        <w:t>coloured</w:t>
      </w:r>
      <w:proofErr w:type="spellEnd"/>
      <w:r w:rsidRPr="001D1289">
        <w:t xml:space="preserve"> six-inch diameter plastic bowls filled with water with a few drops of dish detergent added</w:t>
      </w:r>
      <w:r>
        <w:t xml:space="preserve">. These were placed in arrays of three at six locations in open areas, every other day. </w:t>
      </w:r>
      <w:r w:rsidR="00B80AE3">
        <w:t>I quantified the number of ‘large bodied’ pollinators to reflect the sizes of those observed during the experiments (</w:t>
      </w:r>
      <w:r w:rsidR="00933FBC">
        <w:t xml:space="preserve">hereafter just ‘pollinators’). </w:t>
      </w:r>
    </w:p>
    <w:p w:rsidR="009D2AD2" w:rsidRPr="009D2AD2" w:rsidRDefault="009D2AD2" w:rsidP="0042612E">
      <w:pPr>
        <w:rPr>
          <w:b/>
        </w:rPr>
      </w:pPr>
      <w:r w:rsidRPr="009D2AD2">
        <w:rPr>
          <w:b/>
        </w:rPr>
        <w:t>Data analysis</w:t>
      </w:r>
    </w:p>
    <w:p w:rsidR="002972F0" w:rsidRDefault="002972F0" w:rsidP="0042612E">
      <w:r w:rsidRPr="002972F0">
        <w:lastRenderedPageBreak/>
        <w:t>All statistical analyses were performed using R Version 3.4.2 (R Core Team, 2017), and a</w:t>
      </w:r>
      <w:r>
        <w:t>ll code is available on GitHub.</w:t>
      </w:r>
      <w:r w:rsidRPr="002972F0">
        <w:t xml:space="preserve"> </w:t>
      </w:r>
    </w:p>
    <w:p w:rsidR="001343AD" w:rsidRPr="001343AD" w:rsidRDefault="005E1441" w:rsidP="0042612E">
      <w:r>
        <w:rPr>
          <w:u w:val="single"/>
        </w:rPr>
        <w:t>Time periods,</w:t>
      </w:r>
      <w:r w:rsidR="001343AD">
        <w:rPr>
          <w:u w:val="single"/>
        </w:rPr>
        <w:t xml:space="preserve"> density</w:t>
      </w:r>
      <w:r>
        <w:rPr>
          <w:u w:val="single"/>
        </w:rPr>
        <w:t xml:space="preserve"> and miscellany</w:t>
      </w:r>
    </w:p>
    <w:p w:rsidR="00621AEE" w:rsidRDefault="00086573" w:rsidP="0042612E">
      <w:r>
        <w:t xml:space="preserve">Site level density </w:t>
      </w:r>
      <w:r w:rsidR="00621AEE">
        <w:t>values for non-density-sampling days (~3</w:t>
      </w:r>
      <w:r>
        <w:t>) were imputed for each species separately using linear interpolation as there was no expectation for seasonality (</w:t>
      </w:r>
      <w:proofErr w:type="spellStart"/>
      <w:r>
        <w:t>imputeTS</w:t>
      </w:r>
      <w:proofErr w:type="spellEnd"/>
      <w:r>
        <w:t>, Appendix).</w:t>
      </w:r>
      <w:r w:rsidR="007055F9">
        <w:t xml:space="preserve"> The species-specific values were summed together to fill in the missing dates.</w:t>
      </w:r>
      <w:r>
        <w:t xml:space="preserve"> </w:t>
      </w:r>
    </w:p>
    <w:p w:rsidR="001343AD" w:rsidRDefault="00621AEE" w:rsidP="0042612E">
      <w:r>
        <w:t xml:space="preserve">We split the dataset into three time periods: the first five days, the final five days, and the middle (nine days but six sampling days). </w:t>
      </w:r>
      <w:r w:rsidR="001343AD">
        <w:t>To test for site level density differences between</w:t>
      </w:r>
      <w:r w:rsidR="00181621">
        <w:t xml:space="preserve"> time periods, we used a GLM</w:t>
      </w:r>
      <w:r w:rsidR="007055F9">
        <w:t xml:space="preserve"> with</w:t>
      </w:r>
      <w:r w:rsidR="001343AD">
        <w:t xml:space="preserve"> </w:t>
      </w:r>
      <w:proofErr w:type="spellStart"/>
      <w:r w:rsidR="001343AD">
        <w:t>gaussian</w:t>
      </w:r>
      <w:proofErr w:type="spellEnd"/>
      <w:r w:rsidR="001343AD">
        <w:t xml:space="preserve"> error distribution</w:t>
      </w:r>
      <w:r w:rsidR="00181621">
        <w:t xml:space="preserve"> (</w:t>
      </w:r>
      <w:proofErr w:type="spellStart"/>
      <w:r w:rsidR="00181621">
        <w:t>glm</w:t>
      </w:r>
      <w:proofErr w:type="spellEnd"/>
      <w:r w:rsidR="00181621">
        <w:t>)</w:t>
      </w:r>
      <w:r w:rsidR="007055F9">
        <w:t>.</w:t>
      </w:r>
      <w:r w:rsidR="001343AD">
        <w:t xml:space="preserve"> </w:t>
      </w:r>
    </w:p>
    <w:p w:rsidR="005E1441" w:rsidRPr="001343AD" w:rsidRDefault="005E1441" w:rsidP="005E1441">
      <w:r>
        <w:t xml:space="preserve">Pollinators were assigned to 1 of 17 functional groups. Functional groups provided insight into general trends. </w:t>
      </w:r>
      <w:r w:rsidRPr="00D17159">
        <w:t>See Appendix for full list of visitors and the functional group they were assigned to.</w:t>
      </w:r>
    </w:p>
    <w:p w:rsidR="00262A7B" w:rsidRDefault="00262A7B" w:rsidP="0042612E">
      <w:pPr>
        <w:rPr>
          <w:u w:val="single"/>
        </w:rPr>
      </w:pPr>
      <w:r>
        <w:rPr>
          <w:u w:val="single"/>
        </w:rPr>
        <w:t xml:space="preserve">Influence of neighbours </w:t>
      </w:r>
      <w:proofErr w:type="spellStart"/>
      <w:r>
        <w:rPr>
          <w:u w:val="single"/>
        </w:rPr>
        <w:t>etc</w:t>
      </w:r>
      <w:proofErr w:type="spellEnd"/>
      <w:r>
        <w:rPr>
          <w:u w:val="single"/>
        </w:rPr>
        <w:t xml:space="preserve"> on pollinator visitation</w:t>
      </w:r>
    </w:p>
    <w:p w:rsidR="009D2AD2" w:rsidRDefault="00572A72" w:rsidP="00572A72">
      <w:r>
        <w:t xml:space="preserve">To </w:t>
      </w:r>
      <w:r w:rsidR="00841F75">
        <w:t>test for between</w:t>
      </w:r>
      <w:r w:rsidR="00EA0E34">
        <w:t>-</w:t>
      </w:r>
      <w:r w:rsidR="00841F75">
        <w:t>plant</w:t>
      </w:r>
      <w:r>
        <w:t xml:space="preserve"> </w:t>
      </w:r>
      <w:r w:rsidR="009D2AD2">
        <w:t>variation in pollinator</w:t>
      </w:r>
      <w:r>
        <w:t xml:space="preserve"> visitation</w:t>
      </w:r>
      <w:r w:rsidR="000215B9">
        <w:t xml:space="preserve"> </w:t>
      </w:r>
      <w:r w:rsidR="00841F75">
        <w:t>rates, we fit generalized linear mixed models (GLMM) with the number of visits as the response variable and</w:t>
      </w:r>
      <w:r w:rsidR="00E8518D">
        <w:t xml:space="preserve"> individual floral display size</w:t>
      </w:r>
      <w:r w:rsidR="00841F75">
        <w:t>, floral</w:t>
      </w:r>
      <w:r w:rsidR="005E1441">
        <w:t xml:space="preserve"> neighbourhood, site density and</w:t>
      </w:r>
      <w:r w:rsidR="00841F75">
        <w:t xml:space="preserve"> time period as predictor variables. The shrub species was included in the models as a random effect. </w:t>
      </w:r>
      <w:r w:rsidR="009D2AD2">
        <w:t xml:space="preserve">To account for over dispersion in the model, we used a negative binomial error distribution. </w:t>
      </w:r>
      <w:r w:rsidR="00DB28BB">
        <w:t xml:space="preserve">Height and </w:t>
      </w:r>
      <w:r w:rsidR="005E1441">
        <w:t>floral display size were</w:t>
      </w:r>
      <w:r w:rsidR="00DB28BB">
        <w:t xml:space="preserve"> positively correlated</w:t>
      </w:r>
      <w:r w:rsidR="00351064">
        <w:t xml:space="preserve"> (Pearson’s = 0.537, p &lt; 0.0001, </w:t>
      </w:r>
      <w:proofErr w:type="spellStart"/>
      <w:r w:rsidR="00351064">
        <w:t>df</w:t>
      </w:r>
      <w:proofErr w:type="spellEnd"/>
      <w:r w:rsidR="00351064">
        <w:t xml:space="preserve"> = 392</w:t>
      </w:r>
      <w:r w:rsidR="002D1FBC">
        <w:t>)</w:t>
      </w:r>
      <w:r w:rsidR="00E8518D">
        <w:t xml:space="preserve"> and thus only floral display size</w:t>
      </w:r>
      <w:r w:rsidR="00DB28BB">
        <w:t xml:space="preserve"> was included in </w:t>
      </w:r>
      <w:r w:rsidR="00E8518D">
        <w:t xml:space="preserve">finals </w:t>
      </w:r>
      <w:r w:rsidR="00DB28BB">
        <w:t xml:space="preserve">models. </w:t>
      </w:r>
      <w:r w:rsidR="009D2AD2">
        <w:t xml:space="preserve">We </w:t>
      </w:r>
      <w:r w:rsidR="00EA0E34">
        <w:t>assessed</w:t>
      </w:r>
      <w:r w:rsidR="009D2AD2">
        <w:t xml:space="preserve"> model fit </w:t>
      </w:r>
      <w:r w:rsidR="00EA0E34">
        <w:t>by comparing</w:t>
      </w:r>
      <w:r w:rsidR="00457ED6">
        <w:t xml:space="preserve"> candidate models to each other and to the intercept</w:t>
      </w:r>
      <w:r w:rsidR="00E8518D">
        <w:t xml:space="preserve"> only model</w:t>
      </w:r>
      <w:r w:rsidR="00457ED6">
        <w:t xml:space="preserve"> using AIC and </w:t>
      </w:r>
      <w:r w:rsidR="009D2AD2">
        <w:t xml:space="preserve">likelihood </w:t>
      </w:r>
      <w:r w:rsidR="00457ED6">
        <w:t>ratio tests. In cases w</w:t>
      </w:r>
      <w:r>
        <w:t xml:space="preserve">hen AIC &lt; 2 and </w:t>
      </w:r>
      <w:r w:rsidR="00E8518D">
        <w:t xml:space="preserve">there were </w:t>
      </w:r>
      <w:r>
        <w:t>no difference</w:t>
      </w:r>
      <w:r w:rsidR="00E8518D">
        <w:t>s</w:t>
      </w:r>
      <w:r>
        <w:t xml:space="preserve"> i</w:t>
      </w:r>
      <w:r w:rsidR="009D2AD2">
        <w:t xml:space="preserve">n likelihood ratio test, we </w:t>
      </w:r>
      <w:r>
        <w:t>chose the simpler of the models.</w:t>
      </w:r>
    </w:p>
    <w:p w:rsidR="00371DE7" w:rsidRPr="00371DE7" w:rsidRDefault="00DE6F42" w:rsidP="00371DE7">
      <w:r>
        <w:t>To</w:t>
      </w:r>
      <w:r w:rsidR="00E8518D">
        <w:t xml:space="preserve"> test</w:t>
      </w:r>
      <w:r w:rsidR="00371DE7" w:rsidRPr="00371DE7">
        <w:t xml:space="preserve"> for pollination hotspots that may arise from habitat preferences rather than floral preferences, we used Moran’s I and Geary’s C </w:t>
      </w:r>
      <w:r w:rsidR="00942049">
        <w:t xml:space="preserve">(k = 4) </w:t>
      </w:r>
      <w:r w:rsidR="00371DE7" w:rsidRPr="00371DE7">
        <w:t xml:space="preserve">to test for </w:t>
      </w:r>
      <w:r>
        <w:t xml:space="preserve">spatial </w:t>
      </w:r>
      <w:r w:rsidR="00371DE7" w:rsidRPr="00371DE7">
        <w:t>auto</w:t>
      </w:r>
      <w:r w:rsidR="009D2AD2">
        <w:t xml:space="preserve">correlation of visitation rates using </w:t>
      </w:r>
      <w:proofErr w:type="spellStart"/>
      <w:r w:rsidR="009D2AD2">
        <w:t>spdep</w:t>
      </w:r>
      <w:proofErr w:type="spellEnd"/>
      <w:r w:rsidR="009632EB">
        <w:t xml:space="preserve"> (vignette citation).</w:t>
      </w:r>
      <w:r w:rsidR="00324C27">
        <w:t xml:space="preserve"> </w:t>
      </w:r>
    </w:p>
    <w:p w:rsidR="002A5F50" w:rsidRPr="002A5F50" w:rsidRDefault="002A5F50" w:rsidP="0042612E">
      <w:pPr>
        <w:rPr>
          <w:u w:val="single"/>
        </w:rPr>
      </w:pPr>
      <w:r w:rsidRPr="002A5F50">
        <w:rPr>
          <w:u w:val="single"/>
        </w:rPr>
        <w:t>Network differences in topology</w:t>
      </w:r>
    </w:p>
    <w:p w:rsidR="00E8518D" w:rsidRDefault="00711905" w:rsidP="0042612E">
      <w:r>
        <w:t xml:space="preserve">To measure changes in the whole community pollinator visitation network </w:t>
      </w:r>
      <w:r w:rsidR="00D85D3E">
        <w:t xml:space="preserve">over the study period, we built quantitative </w:t>
      </w:r>
      <w:r w:rsidR="00E8518D">
        <w:t xml:space="preserve">visitation </w:t>
      </w:r>
      <w:r w:rsidR="00D85D3E">
        <w:t xml:space="preserve">networks. </w:t>
      </w:r>
      <w:r w:rsidR="00A27233">
        <w:t xml:space="preserve">For each time period, I built a species level network, </w:t>
      </w:r>
      <w:r w:rsidR="00E8518D">
        <w:t xml:space="preserve">an </w:t>
      </w:r>
      <w:r w:rsidR="00A27233">
        <w:t xml:space="preserve">individual network and a </w:t>
      </w:r>
      <w:r w:rsidR="00E8518D">
        <w:t>trait-based</w:t>
      </w:r>
      <w:r w:rsidR="00A27233">
        <w:t xml:space="preserve"> network. The </w:t>
      </w:r>
      <w:r w:rsidR="00E8518D">
        <w:t>trait-based</w:t>
      </w:r>
      <w:r w:rsidR="00A27233">
        <w:t xml:space="preserve"> net</w:t>
      </w:r>
      <w:r w:rsidR="00E8518D">
        <w:t xml:space="preserve">work was built by clustering floral display sizes </w:t>
      </w:r>
      <w:r w:rsidR="00A27233">
        <w:t xml:space="preserve">using </w:t>
      </w:r>
      <w:proofErr w:type="spellStart"/>
      <w:r w:rsidR="00A27233">
        <w:t>vegdist</w:t>
      </w:r>
      <w:proofErr w:type="spellEnd"/>
      <w:r w:rsidR="00A27233">
        <w:t xml:space="preserve"> and </w:t>
      </w:r>
      <w:proofErr w:type="spellStart"/>
      <w:r w:rsidR="00A27233">
        <w:t>hclust</w:t>
      </w:r>
      <w:proofErr w:type="spellEnd"/>
      <w:r w:rsidR="00D85D3E">
        <w:t xml:space="preserve"> in vegan (vignette)</w:t>
      </w:r>
      <w:r w:rsidR="00A27233">
        <w:t xml:space="preserve">. The tree was cut at five clusters to maximize the differences between the clusters while maintaining </w:t>
      </w:r>
      <w:r w:rsidR="00E8518D">
        <w:t xml:space="preserve">ease of interpretation </w:t>
      </w:r>
      <w:r w:rsidR="00A27233">
        <w:t xml:space="preserve">(see Appendix for dendrogram). </w:t>
      </w:r>
      <w:r w:rsidR="00E8518D">
        <w:t>Only plants that were part of the network were clustered (</w:t>
      </w:r>
      <w:proofErr w:type="spellStart"/>
      <w:r w:rsidR="00E8518D">
        <w:t>ie</w:t>
      </w:r>
      <w:proofErr w:type="spellEnd"/>
      <w:r w:rsidR="00E8518D">
        <w:t xml:space="preserve"> plants with 0 visits were excluded).</w:t>
      </w:r>
    </w:p>
    <w:p w:rsidR="0016197A" w:rsidRDefault="00A27233" w:rsidP="0042612E">
      <w:r>
        <w:t xml:space="preserve">For each </w:t>
      </w:r>
      <w:r w:rsidR="00D85D3E">
        <w:t>of the nine ne</w:t>
      </w:r>
      <w:r>
        <w:t>twork</w:t>
      </w:r>
      <w:r w:rsidR="00D85D3E">
        <w:t>s</w:t>
      </w:r>
      <w:r w:rsidR="00E8518D">
        <w:t>, several frequently used network descriptors</w:t>
      </w:r>
      <w:r>
        <w:t xml:space="preserve"> were calculated</w:t>
      </w:r>
      <w:r w:rsidR="00D85D3E">
        <w:t xml:space="preserve"> using bipartite (vignette)</w:t>
      </w:r>
      <w:r w:rsidR="00E8518D">
        <w:t>.</w:t>
      </w:r>
      <w:r>
        <w:t xml:space="preserve"> H2</w:t>
      </w:r>
      <w:r w:rsidR="00D85D3E">
        <w:t>` characterizes the degree of specialization of the network, is quantitative and it does not vary much with network siz</w:t>
      </w:r>
      <w:r w:rsidR="00E8518D">
        <w:t>e (</w:t>
      </w:r>
      <w:proofErr w:type="spellStart"/>
      <w:r w:rsidR="00E8518D">
        <w:t>Bluthgen</w:t>
      </w:r>
      <w:proofErr w:type="spellEnd"/>
      <w:r w:rsidR="00E8518D">
        <w:t xml:space="preserve"> and </w:t>
      </w:r>
      <w:proofErr w:type="spellStart"/>
      <w:r w:rsidR="00E8518D">
        <w:t>Menzel</w:t>
      </w:r>
      <w:proofErr w:type="spellEnd"/>
      <w:r w:rsidR="00E8518D">
        <w:t xml:space="preserve">, 2006). Weighted </w:t>
      </w:r>
      <w:proofErr w:type="spellStart"/>
      <w:r w:rsidR="00E8518D">
        <w:t>n</w:t>
      </w:r>
      <w:r w:rsidR="00D85D3E">
        <w:t>estedness</w:t>
      </w:r>
      <w:proofErr w:type="spellEnd"/>
      <w:r w:rsidR="00D85D3E">
        <w:t xml:space="preserve"> (WNODF) ranges from 0 to 100</w:t>
      </w:r>
      <w:r w:rsidR="0016197A">
        <w:t>. In nested networks</w:t>
      </w:r>
      <w:r w:rsidR="00E8518D">
        <w:t>,</w:t>
      </w:r>
      <w:r w:rsidR="0016197A">
        <w:t xml:space="preserve"> specialized nodes are linked with generalized nodes (</w:t>
      </w:r>
      <w:r w:rsidR="0016197A" w:rsidRPr="0016197A">
        <w:t>Almeida-</w:t>
      </w:r>
      <w:proofErr w:type="spellStart"/>
      <w:r w:rsidR="0016197A" w:rsidRPr="0016197A">
        <w:t>Neto</w:t>
      </w:r>
      <w:proofErr w:type="spellEnd"/>
      <w:r w:rsidR="0016197A" w:rsidRPr="0016197A">
        <w:t xml:space="preserve"> &amp; Ulrich, 2011</w:t>
      </w:r>
      <w:r w:rsidR="0016197A">
        <w:t xml:space="preserve">). Interaction evenness ranges from 0 to 1 (1 is </w:t>
      </w:r>
      <w:r w:rsidR="0016197A">
        <w:lastRenderedPageBreak/>
        <w:t xml:space="preserve">perfectly even). </w:t>
      </w:r>
      <w:proofErr w:type="spellStart"/>
      <w:r w:rsidR="0016197A">
        <w:t>Connectance</w:t>
      </w:r>
      <w:proofErr w:type="spellEnd"/>
      <w:r w:rsidR="0016197A">
        <w:t xml:space="preserve"> </w:t>
      </w:r>
      <w:proofErr w:type="spellStart"/>
      <w:proofErr w:type="gramStart"/>
      <w:r w:rsidR="0016197A">
        <w:t>is..</w:t>
      </w:r>
      <w:proofErr w:type="gramEnd"/>
      <w:r>
        <w:t>The</w:t>
      </w:r>
      <w:proofErr w:type="spellEnd"/>
      <w:r>
        <w:t xml:space="preserve"> modularity of each network was ass</w:t>
      </w:r>
      <w:r w:rsidR="0016197A">
        <w:t>essed using Q</w:t>
      </w:r>
      <w:r w:rsidR="00E8518D">
        <w:t xml:space="preserve">B </w:t>
      </w:r>
      <w:r w:rsidR="0016197A">
        <w:t>algorithm (</w:t>
      </w:r>
      <w:proofErr w:type="spellStart"/>
      <w:r w:rsidR="0016197A">
        <w:t>Dormann</w:t>
      </w:r>
      <w:proofErr w:type="spellEnd"/>
      <w:r w:rsidR="0016197A">
        <w:t xml:space="preserve"> and Strauss).</w:t>
      </w:r>
      <w:r w:rsidR="005825AE">
        <w:t xml:space="preserve"> Modularity describe how the network is split into modules of species or individuals that are more likely to interact with other than outside the module. In a bipartite network, modules consist of both plants and pollinators. </w:t>
      </w:r>
    </w:p>
    <w:p w:rsidR="002A5F50" w:rsidRPr="002A5F50" w:rsidRDefault="005825AE" w:rsidP="0042612E">
      <w:r>
        <w:t>For</w:t>
      </w:r>
      <w:r w:rsidR="00915511">
        <w:t xml:space="preserve"> each of the 9 </w:t>
      </w:r>
      <w:r w:rsidR="00C32020">
        <w:t xml:space="preserve">observed </w:t>
      </w:r>
      <w:r w:rsidR="00915511">
        <w:t xml:space="preserve">networks, 1000 random networks </w:t>
      </w:r>
      <w:r w:rsidR="00B95124">
        <w:t xml:space="preserve">were generated </w:t>
      </w:r>
      <w:r w:rsidR="00915511">
        <w:t xml:space="preserve">holding </w:t>
      </w:r>
      <w:r>
        <w:t xml:space="preserve">the </w:t>
      </w:r>
      <w:r w:rsidR="00915511">
        <w:t>t</w:t>
      </w:r>
      <w:r>
        <w:t>otals of rows and columns fixed, based on</w:t>
      </w:r>
      <w:r w:rsidR="00915511">
        <w:t xml:space="preserve"> </w:t>
      </w:r>
      <w:proofErr w:type="spellStart"/>
      <w:r w:rsidR="00915511">
        <w:t>Patefields</w:t>
      </w:r>
      <w:proofErr w:type="spellEnd"/>
      <w:r w:rsidR="00915511">
        <w:t>’</w:t>
      </w:r>
      <w:r>
        <w:t xml:space="preserve"> (1981) algorithm</w:t>
      </w:r>
      <w:r w:rsidR="00B95124">
        <w:t xml:space="preserve"> (</w:t>
      </w:r>
      <w:proofErr w:type="spellStart"/>
      <w:r w:rsidR="00B95124">
        <w:t>permatfull</w:t>
      </w:r>
      <w:proofErr w:type="spellEnd"/>
      <w:r w:rsidR="00B95124">
        <w:t>, vegan)</w:t>
      </w:r>
      <w:r>
        <w:t>. Each of the four</w:t>
      </w:r>
      <w:r w:rsidR="00915511">
        <w:t xml:space="preserve"> indices and modularity were calculated for each random network. Z-scores were calculated to assess </w:t>
      </w:r>
      <w:r w:rsidR="009B2500">
        <w:t>significance</w:t>
      </w:r>
      <w:r w:rsidR="00915511">
        <w:t xml:space="preserve"> of results and facilitate comparison between the different networks. </w:t>
      </w:r>
      <w:r w:rsidR="009B2500">
        <w:t xml:space="preserve">Z-scores were calculated using: </w:t>
      </w:r>
      <w:proofErr w:type="gramStart"/>
      <w:r w:rsidR="009B2500">
        <w:t>Z:Score</w:t>
      </w:r>
      <w:proofErr w:type="gramEnd"/>
      <w:r w:rsidR="009B2500">
        <w:t xml:space="preserve"> = (Observed value - mean (null)/</w:t>
      </w:r>
      <w:proofErr w:type="spellStart"/>
      <w:r w:rsidR="009B2500">
        <w:t>sd</w:t>
      </w:r>
      <w:proofErr w:type="spellEnd"/>
      <w:r w:rsidR="009B2500">
        <w:t xml:space="preserve">*null). Positive value denote the observed value is higher than the mean of the null distribution. </w:t>
      </w:r>
    </w:p>
    <w:p w:rsidR="00F73991" w:rsidRPr="0074454C" w:rsidRDefault="00262A7B" w:rsidP="00F057F1">
      <w:pPr>
        <w:rPr>
          <w:u w:val="single"/>
        </w:rPr>
      </w:pPr>
      <w:r>
        <w:rPr>
          <w:u w:val="single"/>
        </w:rPr>
        <w:t xml:space="preserve">Influence of traits and neighbours on the individual </w:t>
      </w:r>
      <w:r w:rsidR="007D1668">
        <w:rPr>
          <w:u w:val="single"/>
        </w:rPr>
        <w:t xml:space="preserve">plant-plant </w:t>
      </w:r>
      <w:r>
        <w:rPr>
          <w:u w:val="single"/>
        </w:rPr>
        <w:t>network topology</w:t>
      </w:r>
    </w:p>
    <w:p w:rsidR="001D6782" w:rsidRDefault="00F057F1" w:rsidP="00F057F1">
      <w:r>
        <w:t>To explor</w:t>
      </w:r>
      <w:r w:rsidR="00E8518D">
        <w:t xml:space="preserve">e the </w:t>
      </w:r>
      <w:r w:rsidR="001D6782">
        <w:t xml:space="preserve">contribution </w:t>
      </w:r>
      <w:r w:rsidR="00E8518D">
        <w:t>of floral display size</w:t>
      </w:r>
      <w:r>
        <w:t xml:space="preserve"> </w:t>
      </w:r>
      <w:r w:rsidR="001D6782">
        <w:t>and local floral neighbourhood on an individual plant’s influence on the whole network, we projected each time period’s individual-based network</w:t>
      </w:r>
      <w:r>
        <w:t xml:space="preserve"> bipartite netw</w:t>
      </w:r>
      <w:r w:rsidR="00952ABC">
        <w:t>ork into a one-mode n</w:t>
      </w:r>
      <w:r w:rsidR="001D6782">
        <w:t xml:space="preserve">etworks (bipartite). These are plant-plant interaction network where </w:t>
      </w:r>
      <w:r w:rsidR="00952ABC">
        <w:t>each link is a shared pollinator</w:t>
      </w:r>
      <w:r w:rsidR="00E8518D">
        <w:t xml:space="preserve"> functional group</w:t>
      </w:r>
      <w:r w:rsidR="001D6782">
        <w:t xml:space="preserve"> between individuals. </w:t>
      </w:r>
    </w:p>
    <w:p w:rsidR="001D6782" w:rsidRDefault="001D6782" w:rsidP="00F057F1">
      <w:r>
        <w:t>For each time period</w:t>
      </w:r>
      <w:r w:rsidR="009B2500">
        <w:t xml:space="preserve"> </w:t>
      </w:r>
      <w:r w:rsidR="00952ABC">
        <w:t xml:space="preserve">we calculated degree centrality, </w:t>
      </w:r>
      <w:r w:rsidR="00F057F1">
        <w:t>the number of links per individual.</w:t>
      </w:r>
      <w:r w:rsidR="00952ABC">
        <w:t xml:space="preserve"> I</w:t>
      </w:r>
      <w:r w:rsidR="00F057F1">
        <w:t>n a plant-plant network it describes the number of</w:t>
      </w:r>
      <w:r>
        <w:t xml:space="preserve"> interacting</w:t>
      </w:r>
      <w:r w:rsidR="00F057F1">
        <w:t xml:space="preserve"> conspecifics </w:t>
      </w:r>
      <w:proofErr w:type="spellStart"/>
      <w:r w:rsidR="00F057F1">
        <w:t>ie</w:t>
      </w:r>
      <w:proofErr w:type="spellEnd"/>
      <w:r w:rsidR="00F057F1">
        <w:t xml:space="preserve"> mating pool and the number of </w:t>
      </w:r>
      <w:proofErr w:type="spellStart"/>
      <w:r w:rsidR="00F057F1">
        <w:t>heterospecifics</w:t>
      </w:r>
      <w:proofErr w:type="spellEnd"/>
      <w:r w:rsidR="00F057F1">
        <w:t xml:space="preserve"> </w:t>
      </w:r>
      <w:proofErr w:type="spellStart"/>
      <w:r w:rsidR="00F057F1">
        <w:t>ie</w:t>
      </w:r>
      <w:proofErr w:type="spellEnd"/>
      <w:r w:rsidR="00F057F1">
        <w:t xml:space="preserve"> the number of potential competitors</w:t>
      </w:r>
      <w:r w:rsidR="00952ABC">
        <w:t>/facilitators</w:t>
      </w:r>
      <w:r>
        <w:t>. In social network analysis it is a frequently used influence metric.</w:t>
      </w:r>
    </w:p>
    <w:p w:rsidR="00F925A9" w:rsidRDefault="00F057F1" w:rsidP="00F057F1">
      <w:r>
        <w:t xml:space="preserve">We also calculated </w:t>
      </w:r>
      <w:proofErr w:type="spellStart"/>
      <w:r w:rsidRPr="00952ABC">
        <w:t>eigancentrality</w:t>
      </w:r>
      <w:proofErr w:type="spellEnd"/>
      <w:r>
        <w:t>, which extend</w:t>
      </w:r>
      <w:r w:rsidR="00952ABC">
        <w:t>s</w:t>
      </w:r>
      <w:r>
        <w:t xml:space="preserve"> the </w:t>
      </w:r>
      <w:r w:rsidR="00952ABC">
        <w:t>concept of degree centrality</w:t>
      </w:r>
      <w:r>
        <w:t xml:space="preserve"> but </w:t>
      </w:r>
      <w:r w:rsidR="00952ABC">
        <w:t>takes into the account of</w:t>
      </w:r>
      <w:r>
        <w:t xml:space="preserve"> the importance</w:t>
      </w:r>
      <w:r w:rsidR="00F925A9">
        <w:t xml:space="preserve"> (degree)</w:t>
      </w:r>
      <w:r>
        <w:t xml:space="preserve"> of the interactors. Individuals that interact </w:t>
      </w:r>
      <w:r w:rsidR="00F925A9">
        <w:t xml:space="preserve">frequently </w:t>
      </w:r>
      <w:r>
        <w:t xml:space="preserve">with other highly influential individuals are more poised to influence the full network. </w:t>
      </w:r>
    </w:p>
    <w:p w:rsidR="00302537" w:rsidRDefault="00F057F1" w:rsidP="00F057F1">
      <w:r>
        <w:t xml:space="preserve">We calculated </w:t>
      </w:r>
      <w:proofErr w:type="spellStart"/>
      <w:r w:rsidRPr="00AE135B">
        <w:t>betweenness</w:t>
      </w:r>
      <w:proofErr w:type="spellEnd"/>
      <w:r>
        <w:t xml:space="preserve">, </w:t>
      </w:r>
      <w:r w:rsidRPr="00F057F1">
        <w:t>number of times a node lies on the shortest path between other nodes. Important t</w:t>
      </w:r>
      <w:r w:rsidR="00AE135B">
        <w:t>o the cohesiveness of a network and describes the importance of a node on connect the parts of the network.</w:t>
      </w:r>
      <w:r w:rsidR="00302537">
        <w:t xml:space="preserve"> </w:t>
      </w:r>
      <w:r w:rsidR="00F925A9">
        <w:t>The data was zero-inflated, so we</w:t>
      </w:r>
      <w:r w:rsidR="00302537">
        <w:t xml:space="preserve"> first modelled the likelihood of an individual having a </w:t>
      </w:r>
      <w:proofErr w:type="spellStart"/>
      <w:r w:rsidR="00302537">
        <w:t>betweenness</w:t>
      </w:r>
      <w:proofErr w:type="spellEnd"/>
      <w:r w:rsidR="00302537">
        <w:t xml:space="preserve"> value &gt; 0 using a binomial mixed effect model. I then log-transformed the continuous part and modelled it using a Gaussian error distribution. </w:t>
      </w:r>
    </w:p>
    <w:p w:rsidR="00A30C9C" w:rsidRDefault="00AE135B" w:rsidP="00F057F1">
      <w:r>
        <w:t xml:space="preserve"> We were unable to calculate closeness centrality because our graphs were disconnected (there might be a way around this </w:t>
      </w:r>
      <w:proofErr w:type="spellStart"/>
      <w:r>
        <w:t>tho</w:t>
      </w:r>
      <w:proofErr w:type="spellEnd"/>
      <w:r>
        <w:t xml:space="preserve">). All plant-plant centrality measures were calculated using </w:t>
      </w:r>
      <w:proofErr w:type="spellStart"/>
      <w:r>
        <w:t>igraph</w:t>
      </w:r>
      <w:proofErr w:type="spellEnd"/>
      <w:r>
        <w:t xml:space="preserve">. </w:t>
      </w:r>
    </w:p>
    <w:p w:rsidR="0011520E" w:rsidRDefault="0011520E" w:rsidP="00F057F1">
      <w:r>
        <w:t xml:space="preserve">We then fit GLMM using the network </w:t>
      </w:r>
      <w:r w:rsidR="007D3C3D">
        <w:t>indices as response variables, and the individ</w:t>
      </w:r>
      <w:r w:rsidR="0086394D">
        <w:t>ual plant traits an</w:t>
      </w:r>
      <w:r w:rsidR="00E117A4">
        <w:t>d the time period as predictors and the plant species as a random effect.</w:t>
      </w:r>
    </w:p>
    <w:p w:rsidR="009B2500" w:rsidRPr="00BB677E" w:rsidRDefault="009B2500" w:rsidP="00F057F1">
      <w:pPr>
        <w:rPr>
          <w:u w:val="single"/>
        </w:rPr>
      </w:pPr>
      <w:r w:rsidRPr="00BB677E">
        <w:rPr>
          <w:u w:val="single"/>
        </w:rPr>
        <w:t>Plant-plant network modularity.</w:t>
      </w:r>
    </w:p>
    <w:p w:rsidR="00F925A9" w:rsidRDefault="00172D90" w:rsidP="00D113DE">
      <w:r>
        <w:t>Modularity is a measure of the extent to which a ne</w:t>
      </w:r>
      <w:r w:rsidR="000706BC">
        <w:t xml:space="preserve">twork is </w:t>
      </w:r>
      <w:r w:rsidR="00F925A9">
        <w:t>subdivided into modules. M</w:t>
      </w:r>
      <w:r>
        <w:t>odular networks are those whose modules are comprised of members than interact strongly within the module and weakly between modules. We projected the individual</w:t>
      </w:r>
      <w:r w:rsidR="00F925A9">
        <w:t>-based</w:t>
      </w:r>
      <w:r>
        <w:t xml:space="preserve"> bipartite interaction network of each time period into a one-mode plant-plant interaction network. Modularity was calculated for each network using </w:t>
      </w:r>
      <w:r w:rsidR="00E84C93">
        <w:t>simulated annealing</w:t>
      </w:r>
      <w:r w:rsidR="00BD0E1E">
        <w:t xml:space="preserve"> </w:t>
      </w:r>
      <w:r>
        <w:t>(</w:t>
      </w:r>
      <w:proofErr w:type="spellStart"/>
      <w:r>
        <w:t>netcarto</w:t>
      </w:r>
      <w:proofErr w:type="spellEnd"/>
      <w:r>
        <w:t xml:space="preserve">, vignette) and compared to 1000 </w:t>
      </w:r>
      <w:r>
        <w:lastRenderedPageBreak/>
        <w:t xml:space="preserve">random networks created using </w:t>
      </w:r>
      <w:proofErr w:type="spellStart"/>
      <w:r>
        <w:t>Patefield’s</w:t>
      </w:r>
      <w:proofErr w:type="spellEnd"/>
      <w:r w:rsidR="00F925A9">
        <w:t xml:space="preserve"> to assess significance (</w:t>
      </w:r>
      <w:proofErr w:type="spellStart"/>
      <w:r w:rsidR="00F925A9">
        <w:t>permatful</w:t>
      </w:r>
      <w:proofErr w:type="spellEnd"/>
      <w:r w:rsidR="00F925A9">
        <w:t>, vegan)</w:t>
      </w:r>
      <w:r>
        <w:t>.</w:t>
      </w:r>
      <w:r w:rsidR="003760D2">
        <w:t xml:space="preserve"> Modularity describes how plant communities are structured into groups by pollinator sharing, and how this structure changes with phenology. </w:t>
      </w:r>
    </w:p>
    <w:p w:rsidR="003760D2" w:rsidRDefault="000706BC" w:rsidP="00D113DE">
      <w:r>
        <w:t>To explore the role of</w:t>
      </w:r>
      <w:r w:rsidR="00F77A41">
        <w:t xml:space="preserve"> </w:t>
      </w:r>
      <w:r>
        <w:t xml:space="preserve">phenology, </w:t>
      </w:r>
      <w:r w:rsidR="00F77A41">
        <w:t>individual traits</w:t>
      </w:r>
      <w:r w:rsidR="003760D2">
        <w:t xml:space="preserve"> and neighbourhood</w:t>
      </w:r>
      <w:r w:rsidR="00F77A41">
        <w:t xml:space="preserve"> on </w:t>
      </w:r>
      <w:r>
        <w:t>modularity, and therefore</w:t>
      </w:r>
      <w:r w:rsidR="00F77A41">
        <w:t xml:space="preserve"> </w:t>
      </w:r>
      <w:r>
        <w:t>ecological dynamics, we</w:t>
      </w:r>
      <w:r w:rsidR="00F77A41">
        <w:t xml:space="preserve"> built multinomial models (</w:t>
      </w:r>
      <w:proofErr w:type="spellStart"/>
      <w:r w:rsidR="00F77A41">
        <w:t>nnet</w:t>
      </w:r>
      <w:proofErr w:type="spellEnd"/>
      <w:r w:rsidR="00F77A41">
        <w:t xml:space="preserve">) using the module as the </w:t>
      </w:r>
      <w:r w:rsidR="007805EA">
        <w:t xml:space="preserve">response, and individual </w:t>
      </w:r>
      <w:r w:rsidR="00F925A9">
        <w:t>floral display size and local floral neighbourhood</w:t>
      </w:r>
      <w:r w:rsidR="007805EA">
        <w:t xml:space="preserve"> </w:t>
      </w:r>
      <w:r w:rsidR="00F77A41">
        <w:t xml:space="preserve">as the predictors. </w:t>
      </w:r>
      <w:r w:rsidR="007805EA">
        <w:t>Plant species was includ</w:t>
      </w:r>
      <w:r w:rsidR="003656C6">
        <w:t>ed as a cova</w:t>
      </w:r>
      <w:r w:rsidR="00F925A9">
        <w:t>riate in all models to account for species-specific responses.</w:t>
      </w:r>
    </w:p>
    <w:p w:rsidR="00B11283" w:rsidRPr="00B11283" w:rsidRDefault="00AD296C" w:rsidP="0042612E">
      <w:pPr>
        <w:rPr>
          <w:u w:val="single"/>
        </w:rPr>
      </w:pPr>
      <w:r w:rsidRPr="00D113DE">
        <w:rPr>
          <w:u w:val="single"/>
        </w:rPr>
        <w:t>Results</w:t>
      </w:r>
    </w:p>
    <w:p w:rsidR="00E8518D" w:rsidRDefault="00B11283" w:rsidP="004578FC">
      <w:r>
        <w:t xml:space="preserve">A total of 635 foraging bouts were recorded over 394 observation periods. </w:t>
      </w:r>
      <w:r w:rsidR="00D17159" w:rsidRPr="00D17159">
        <w:t>430 visits were to shrubs and 205 were to ca</w:t>
      </w:r>
      <w:r w:rsidR="00E8518D">
        <w:t>ctus. The pollinators mad</w:t>
      </w:r>
      <w:r>
        <w:t>e up 17</w:t>
      </w:r>
      <w:r w:rsidR="00D17159" w:rsidRPr="00D17159">
        <w:t xml:space="preserve"> functional groups spanning 62</w:t>
      </w:r>
      <w:r>
        <w:t xml:space="preserve"> RTU of visitors. W</w:t>
      </w:r>
      <w:r w:rsidR="00D17159" w:rsidRPr="00D17159">
        <w:t>ith the exception of hummi</w:t>
      </w:r>
      <w:r>
        <w:t>ngbird</w:t>
      </w:r>
      <w:r w:rsidR="00906A82">
        <w:t>s (</w:t>
      </w:r>
      <w:proofErr w:type="spellStart"/>
      <w:r w:rsidRPr="0049066F">
        <w:rPr>
          <w:i/>
        </w:rPr>
        <w:t>Cal</w:t>
      </w:r>
      <w:r w:rsidR="0049066F">
        <w:rPr>
          <w:i/>
        </w:rPr>
        <w:t>y</w:t>
      </w:r>
      <w:r w:rsidRPr="0049066F">
        <w:rPr>
          <w:i/>
        </w:rPr>
        <w:t>pte</w:t>
      </w:r>
      <w:proofErr w:type="spellEnd"/>
      <w:r w:rsidRPr="0049066F">
        <w:rPr>
          <w:i/>
        </w:rPr>
        <w:t xml:space="preserve"> </w:t>
      </w:r>
      <w:proofErr w:type="spellStart"/>
      <w:r w:rsidRPr="0049066F">
        <w:rPr>
          <w:i/>
        </w:rPr>
        <w:t>sp</w:t>
      </w:r>
      <w:proofErr w:type="spellEnd"/>
      <w:r w:rsidR="00906A82">
        <w:t>)</w:t>
      </w:r>
      <w:r>
        <w:t>., all floral visitors</w:t>
      </w:r>
      <w:r w:rsidR="00D17159" w:rsidRPr="00D17159">
        <w:t xml:space="preserve"> were insects. </w:t>
      </w:r>
    </w:p>
    <w:p w:rsidR="0042213C" w:rsidRDefault="00126677" w:rsidP="004578FC">
      <w:r>
        <w:t>Site level site density (n = 19) differed between the time periods (GLM, χ</w:t>
      </w:r>
      <w:r>
        <w:rPr>
          <w:vertAlign w:val="superscript"/>
        </w:rPr>
        <w:t>2</w:t>
      </w:r>
      <w:r w:rsidR="0042213C">
        <w:t xml:space="preserve"> = 8.08</w:t>
      </w:r>
      <w:r>
        <w:t>,</w:t>
      </w:r>
      <w:r w:rsidR="0042213C">
        <w:t xml:space="preserve"> p = 0.01754</w:t>
      </w:r>
      <w:r>
        <w:t>). The late time period was sig</w:t>
      </w:r>
      <w:r w:rsidR="0042213C">
        <w:t>nificantly less dense than middle</w:t>
      </w:r>
      <w:r>
        <w:t xml:space="preserve"> (p =</w:t>
      </w:r>
      <w:r w:rsidR="0042213C">
        <w:t xml:space="preserve"> 0.0133), but only marginally, significantly so from the early period (0.0567</w:t>
      </w:r>
      <w:r>
        <w:t>).</w:t>
      </w:r>
      <w:r w:rsidR="0042213C">
        <w:t xml:space="preserve"> (Table 1) (Figure 1)</w:t>
      </w:r>
    </w:p>
    <w:p w:rsidR="00126677" w:rsidRDefault="0049066F" w:rsidP="004578FC">
      <w:r>
        <w:t>There was no</w:t>
      </w:r>
      <w:r w:rsidR="00126677">
        <w:t xml:space="preserve"> significant correlation between site level density and local neighbourhood density (</w:t>
      </w:r>
      <w:proofErr w:type="spellStart"/>
      <w:r w:rsidR="00126677">
        <w:t>Pearsons</w:t>
      </w:r>
      <w:proofErr w:type="spellEnd"/>
      <w:r w:rsidR="00126677">
        <w:t xml:space="preserve"> = 0.11, p = </w:t>
      </w:r>
      <w:r w:rsidR="00126677" w:rsidRPr="00E45BD1">
        <w:t>0.1187</w:t>
      </w:r>
      <w:r w:rsidR="00126677">
        <w:t xml:space="preserve">, </w:t>
      </w:r>
      <w:proofErr w:type="spellStart"/>
      <w:r w:rsidR="00126677">
        <w:t>df</w:t>
      </w:r>
      <w:proofErr w:type="spellEnd"/>
      <w:r w:rsidR="00126677">
        <w:t xml:space="preserve"> = 178). </w:t>
      </w:r>
    </w:p>
    <w:p w:rsidR="00126677" w:rsidRDefault="00126677" w:rsidP="004578FC">
      <w:r>
        <w:t xml:space="preserve">Overall, visitation rates don’t differ between the three time periods </w:t>
      </w:r>
      <w:r w:rsidR="006722D8">
        <w:t>(GLMM, χ</w:t>
      </w:r>
      <w:r w:rsidR="006722D8">
        <w:rPr>
          <w:vertAlign w:val="superscript"/>
        </w:rPr>
        <w:t>2</w:t>
      </w:r>
      <w:r w:rsidR="006722D8">
        <w:t xml:space="preserve"> = 5.542, </w:t>
      </w:r>
      <w:proofErr w:type="spellStart"/>
      <w:r w:rsidR="006722D8">
        <w:t>Df</w:t>
      </w:r>
      <w:proofErr w:type="spellEnd"/>
      <w:r w:rsidR="006722D8">
        <w:t xml:space="preserve"> = 2, p = 0.06316). </w:t>
      </w:r>
      <w:r>
        <w:t>However, visitation rates were significantly higher in the later period relative to the middle period (p = 0.294) and</w:t>
      </w:r>
      <w:r w:rsidR="006722D8">
        <w:t xml:space="preserve"> there was a marginally significant increase of the later time period relative to the ear</w:t>
      </w:r>
      <w:r>
        <w:t xml:space="preserve">ly (Est = 0.33589, p = 0.05639 (Table 2). </w:t>
      </w:r>
    </w:p>
    <w:p w:rsidR="000E4BC0" w:rsidRDefault="00D113DE" w:rsidP="0042612E">
      <w:r>
        <w:t>There was</w:t>
      </w:r>
      <w:r w:rsidR="00501429">
        <w:t xml:space="preserve"> a consistent,</w:t>
      </w:r>
      <w:r>
        <w:t xml:space="preserve"> positive influence of </w:t>
      </w:r>
      <w:r w:rsidR="00A0180F">
        <w:t xml:space="preserve">neighbourhood </w:t>
      </w:r>
      <w:r>
        <w:t>shrub density on pollin</w:t>
      </w:r>
      <w:r w:rsidR="00DB28BB">
        <w:t xml:space="preserve">ator visitation rates </w:t>
      </w:r>
      <w:r w:rsidR="00501429">
        <w:t>throughout</w:t>
      </w:r>
      <w:r w:rsidR="002D1FBC">
        <w:t xml:space="preserve"> the study period </w:t>
      </w:r>
      <w:r w:rsidR="0042213C">
        <w:t>(Table 3</w:t>
      </w:r>
      <w:r w:rsidR="00DB28BB">
        <w:t>).</w:t>
      </w:r>
      <w:r>
        <w:t xml:space="preserve"> There was a significant interaction between </w:t>
      </w:r>
      <w:r w:rsidR="007D1668">
        <w:t xml:space="preserve">individual floral display size </w:t>
      </w:r>
      <w:r>
        <w:t xml:space="preserve">and time period. </w:t>
      </w:r>
      <w:r w:rsidR="00DB28BB">
        <w:t xml:space="preserve">During the early time period, visitation increases sharply with individual </w:t>
      </w:r>
      <w:r w:rsidR="0049066F">
        <w:t>floral display size</w:t>
      </w:r>
      <w:r w:rsidR="00DB28BB">
        <w:t xml:space="preserve">. However, </w:t>
      </w:r>
      <w:r w:rsidR="0049066F">
        <w:t>display size</w:t>
      </w:r>
      <w:r w:rsidR="00DB28BB">
        <w:t xml:space="preserve"> becomes unimportant in the later time period</w:t>
      </w:r>
      <w:r w:rsidR="0042213C">
        <w:t xml:space="preserve"> (Figure 3, Table 3</w:t>
      </w:r>
      <w:r w:rsidR="00D86808">
        <w:t>)</w:t>
      </w:r>
      <w:r w:rsidR="00DB28BB">
        <w:t xml:space="preserve">. </w:t>
      </w:r>
      <w:r w:rsidR="00B11283" w:rsidRPr="00B11283">
        <w:t xml:space="preserve">There was no spatial autocorrelation detected for visitation </w:t>
      </w:r>
      <w:r w:rsidR="00DB28BB">
        <w:t xml:space="preserve">rates </w:t>
      </w:r>
      <w:r w:rsidR="00B11283" w:rsidRPr="00B11283">
        <w:t>(Moran’s: -0.055108, p = 0.953, Geary: 1.0442, p = 0.8145)</w:t>
      </w:r>
      <w:r w:rsidR="00DB28BB">
        <w:t>.</w:t>
      </w:r>
    </w:p>
    <w:p w:rsidR="0058070F" w:rsidRPr="0058070F" w:rsidRDefault="0058070F" w:rsidP="0042612E">
      <w:r>
        <w:rPr>
          <w:u w:val="single"/>
        </w:rPr>
        <w:t>Network level differences over time</w:t>
      </w:r>
    </w:p>
    <w:p w:rsidR="0049066F" w:rsidRDefault="00652098" w:rsidP="0042612E">
      <w:r>
        <w:t xml:space="preserve">At the level of the community, specialization of </w:t>
      </w:r>
      <w:r w:rsidR="0049066F">
        <w:t xml:space="preserve">the </w:t>
      </w:r>
      <w:r w:rsidR="0049066F" w:rsidRPr="0049066F">
        <w:rPr>
          <w:u w:val="single"/>
        </w:rPr>
        <w:t>species interaction network</w:t>
      </w:r>
      <w:r>
        <w:t xml:space="preserve"> increases over the study period</w:t>
      </w:r>
      <w:r w:rsidR="0042213C">
        <w:t xml:space="preserve"> (</w:t>
      </w:r>
      <w:r w:rsidR="00C5707A">
        <w:t xml:space="preserve">all networks in </w:t>
      </w:r>
      <w:r w:rsidR="0042213C">
        <w:t>Table 4</w:t>
      </w:r>
      <w:r w:rsidR="007D1668">
        <w:t>)</w:t>
      </w:r>
      <w:r w:rsidR="0049066F">
        <w:t xml:space="preserve"> and the network is significantly specialized at all time periods. The network is significantly modular and the modularity increases over the study period.</w:t>
      </w:r>
    </w:p>
    <w:p w:rsidR="000E4BC0" w:rsidRDefault="0049066F" w:rsidP="0042612E">
      <w:r>
        <w:t xml:space="preserve">The network is less nested than expected, and nested is lowest in the middle time period but doesn’t shift greatly. </w:t>
      </w:r>
      <w:r w:rsidR="00652098">
        <w:t xml:space="preserve">The network is significantly less nested than expected. </w:t>
      </w:r>
      <w:r>
        <w:t xml:space="preserve">Both </w:t>
      </w:r>
      <w:proofErr w:type="spellStart"/>
      <w:r>
        <w:t>connectance</w:t>
      </w:r>
      <w:proofErr w:type="spellEnd"/>
      <w:r>
        <w:t xml:space="preserve"> and interaction evenness are much less than expected and both decrease</w:t>
      </w:r>
      <w:r w:rsidR="00652098">
        <w:t xml:space="preserve"> over the study period. </w:t>
      </w:r>
    </w:p>
    <w:p w:rsidR="009D05DC" w:rsidRDefault="009D05DC" w:rsidP="0042612E">
      <w:r>
        <w:t>For</w:t>
      </w:r>
      <w:r w:rsidR="00652098">
        <w:t xml:space="preserve"> the </w:t>
      </w:r>
      <w:r w:rsidR="00652098" w:rsidRPr="009D05DC">
        <w:rPr>
          <w:u w:val="single"/>
        </w:rPr>
        <w:t>individual</w:t>
      </w:r>
      <w:r w:rsidRPr="009D05DC">
        <w:rPr>
          <w:u w:val="single"/>
        </w:rPr>
        <w:t>-based</w:t>
      </w:r>
      <w:r w:rsidR="00652098" w:rsidRPr="009D05DC">
        <w:rPr>
          <w:u w:val="single"/>
        </w:rPr>
        <w:t xml:space="preserve"> network</w:t>
      </w:r>
      <w:r w:rsidRPr="009D05DC">
        <w:rPr>
          <w:u w:val="single"/>
        </w:rPr>
        <w:t>s</w:t>
      </w:r>
      <w:r>
        <w:t>, specialization is lower</w:t>
      </w:r>
      <w:r w:rsidR="00652098">
        <w:t xml:space="preserve"> than the species network</w:t>
      </w:r>
      <w:r>
        <w:t>, and also</w:t>
      </w:r>
      <w:r w:rsidR="00652098">
        <w:t xml:space="preserve"> increases over the study period</w:t>
      </w:r>
      <w:r>
        <w:t xml:space="preserve"> but much more quickly</w:t>
      </w:r>
      <w:r w:rsidR="00652098">
        <w:t>.</w:t>
      </w:r>
      <w:r>
        <w:t xml:space="preserve"> </w:t>
      </w:r>
      <w:proofErr w:type="spellStart"/>
      <w:r>
        <w:t>Nestedness</w:t>
      </w:r>
      <w:proofErr w:type="spellEnd"/>
      <w:r>
        <w:t xml:space="preserve"> is lower than species and somewhat decreases.</w:t>
      </w:r>
      <w:r w:rsidR="003E538F">
        <w:t xml:space="preserve"> The networks are less modular overall, and this modularity is lowest at the beginning and higher in the mid and later.</w:t>
      </w:r>
    </w:p>
    <w:p w:rsidR="00B40F53" w:rsidRDefault="00B40F53" w:rsidP="0042612E">
      <w:r>
        <w:lastRenderedPageBreak/>
        <w:t xml:space="preserve">For the </w:t>
      </w:r>
      <w:r w:rsidRPr="003E538F">
        <w:rPr>
          <w:u w:val="single"/>
        </w:rPr>
        <w:t>floral cluster network</w:t>
      </w:r>
      <w:r>
        <w:t>, less specialized tha</w:t>
      </w:r>
      <w:r w:rsidR="003E538F">
        <w:t>n</w:t>
      </w:r>
      <w:r>
        <w:t xml:space="preserve"> species and ind</w:t>
      </w:r>
      <w:r w:rsidR="003E538F">
        <w:t xml:space="preserve">ividual, but increase for the later time period. Changes in the </w:t>
      </w:r>
      <w:r>
        <w:t>floral cluster network</w:t>
      </w:r>
      <w:r w:rsidR="003E538F">
        <w:t xml:space="preserve"> are</w:t>
      </w:r>
      <w:r>
        <w:t xml:space="preserve"> less pronounce</w:t>
      </w:r>
      <w:r w:rsidR="003E538F">
        <w:t>d</w:t>
      </w:r>
      <w:r>
        <w:t xml:space="preserve"> except evenness </w:t>
      </w:r>
      <w:r w:rsidR="003E538F">
        <w:t xml:space="preserve">which decreases a fair bit. </w:t>
      </w:r>
      <w:r>
        <w:t xml:space="preserve"> </w:t>
      </w:r>
    </w:p>
    <w:p w:rsidR="0058070F" w:rsidRPr="0058070F" w:rsidRDefault="0058070F" w:rsidP="0042612E">
      <w:pPr>
        <w:rPr>
          <w:u w:val="single"/>
        </w:rPr>
      </w:pPr>
      <w:r>
        <w:rPr>
          <w:u w:val="single"/>
        </w:rPr>
        <w:t>Influence metrics</w:t>
      </w:r>
    </w:p>
    <w:p w:rsidR="00A72EDC" w:rsidRDefault="00C60845" w:rsidP="0042612E">
      <w:r>
        <w:t xml:space="preserve">The traits that make an individual plant influential </w:t>
      </w:r>
      <w:r w:rsidR="00A72EDC">
        <w:t>depended on the time period</w:t>
      </w:r>
      <w:r w:rsidR="00B80177">
        <w:t xml:space="preserve"> (Table 6, Table 7).</w:t>
      </w:r>
      <w:r w:rsidR="00A72EDC">
        <w:t xml:space="preserve"> There was no contribution of the floral neighbourhood to degree centrality or </w:t>
      </w:r>
      <w:proofErr w:type="spellStart"/>
      <w:r w:rsidR="00A72EDC">
        <w:t>eigancentrality</w:t>
      </w:r>
      <w:proofErr w:type="spellEnd"/>
      <w:r w:rsidR="00A72EDC">
        <w:t xml:space="preserve">. </w:t>
      </w:r>
      <w:r>
        <w:t>I</w:t>
      </w:r>
      <w:r w:rsidR="00A72EDC">
        <w:t>n the early and mid-</w:t>
      </w:r>
      <w:r>
        <w:t xml:space="preserve">time periods, </w:t>
      </w:r>
      <w:proofErr w:type="spellStart"/>
      <w:r>
        <w:t>eigancentral</w:t>
      </w:r>
      <w:r w:rsidR="00A72EDC">
        <w:t>ity</w:t>
      </w:r>
      <w:proofErr w:type="spellEnd"/>
      <w:r w:rsidR="00A72EDC">
        <w:t xml:space="preserve"> increases with floral display size</w:t>
      </w:r>
      <w:r>
        <w:t>, however</w:t>
      </w:r>
      <w:r w:rsidR="00A72EDC">
        <w:t xml:space="preserve"> it decreases with floral display size</w:t>
      </w:r>
      <w:r>
        <w:t xml:space="preserve"> </w:t>
      </w:r>
      <w:r w:rsidR="00A72EDC">
        <w:t xml:space="preserve">in the </w:t>
      </w:r>
      <w:r>
        <w:t>later</w:t>
      </w:r>
      <w:r w:rsidR="00A72EDC">
        <w:t xml:space="preserve"> time periods</w:t>
      </w:r>
      <w:r>
        <w:t xml:space="preserve">. A similar trend occurs with degree </w:t>
      </w:r>
      <w:r w:rsidR="00A72EDC">
        <w:t>centrality; however, the slope is less steep.</w:t>
      </w:r>
    </w:p>
    <w:p w:rsidR="00FC67AA" w:rsidRDefault="00302537" w:rsidP="0042612E">
      <w:r>
        <w:t xml:space="preserve">The probability of </w:t>
      </w:r>
      <w:r w:rsidR="00A72EDC">
        <w:t xml:space="preserve">an individual plant having a </w:t>
      </w:r>
      <w:proofErr w:type="spellStart"/>
      <w:r>
        <w:t>betweenness</w:t>
      </w:r>
      <w:proofErr w:type="spellEnd"/>
      <w:r>
        <w:t xml:space="preserve"> </w:t>
      </w:r>
      <w:r w:rsidR="00A72EDC">
        <w:t xml:space="preserve">measure </w:t>
      </w:r>
      <w:r>
        <w:t xml:space="preserve">greater than one increased with floral number and shrub density, even when the number of visits was included in the model. </w:t>
      </w:r>
      <w:r w:rsidR="00FC67AA">
        <w:t xml:space="preserve">There’s an interaction of shrub density and time for </w:t>
      </w:r>
      <w:proofErr w:type="spellStart"/>
      <w:r w:rsidR="00FC67AA">
        <w:t>betweeness</w:t>
      </w:r>
      <w:proofErr w:type="spellEnd"/>
      <w:r w:rsidR="00FC67AA">
        <w:t xml:space="preserve"> – this model is barely different than the non-interactive model. (Table and Figure 8). According to the interactive model, individual plants growing is denser </w:t>
      </w:r>
      <w:proofErr w:type="spellStart"/>
      <w:r w:rsidR="00FC67AA">
        <w:t>neighbourhoods</w:t>
      </w:r>
      <w:proofErr w:type="spellEnd"/>
      <w:r w:rsidR="00FC67AA">
        <w:t>, later in the study time (</w:t>
      </w:r>
      <w:proofErr w:type="spellStart"/>
      <w:r w:rsidR="00FC67AA">
        <w:t>ie</w:t>
      </w:r>
      <w:proofErr w:type="spellEnd"/>
      <w:r w:rsidR="00FC67AA">
        <w:t xml:space="preserve"> at declining densities) are more important for connecting the parts of the network. </w:t>
      </w:r>
    </w:p>
    <w:p w:rsidR="0058070F" w:rsidRPr="0058070F" w:rsidRDefault="0058070F" w:rsidP="007D1668">
      <w:pPr>
        <w:rPr>
          <w:u w:val="single"/>
        </w:rPr>
      </w:pPr>
      <w:r>
        <w:rPr>
          <w:u w:val="single"/>
        </w:rPr>
        <w:t>Plant-plant modules</w:t>
      </w:r>
    </w:p>
    <w:p w:rsidR="007D1668" w:rsidRDefault="007D1668" w:rsidP="0042612E">
      <w:r>
        <w:t xml:space="preserve">At all three time periods, the plant-plant networks were modular. (early: 0.305, mid: 0.379, later: 0.362). Z-scores (50.09, 78.77, 66.4). The traits that influence modularity differ between the time period. Both levels of floral density differed. </w:t>
      </w:r>
      <w:r w:rsidR="0054380D">
        <w:t>(Table 8).</w:t>
      </w:r>
      <w:r w:rsidR="0058070F">
        <w:t xml:space="preserve"> Shrub density was important early on to modularity, whereas floral display size was important in the middle, and neither were important later on. </w:t>
      </w:r>
    </w:p>
    <w:p w:rsidR="00B71998" w:rsidRPr="0058070F" w:rsidRDefault="00B71998" w:rsidP="0042612E">
      <w:pPr>
        <w:rPr>
          <w:b/>
        </w:rPr>
      </w:pPr>
      <w:r w:rsidRPr="0058070F">
        <w:rPr>
          <w:b/>
        </w:rPr>
        <w:t>Discussion:</w:t>
      </w:r>
    </w:p>
    <w:p w:rsidR="00676C84" w:rsidRDefault="00676C84" w:rsidP="00676C84">
      <w:pPr>
        <w:pStyle w:val="ListParagraph"/>
        <w:numPr>
          <w:ilvl w:val="0"/>
          <w:numId w:val="3"/>
        </w:numPr>
      </w:pPr>
      <w:r>
        <w:t>The competitive advantage of a large floral display size was lost in the later time period</w:t>
      </w:r>
    </w:p>
    <w:p w:rsidR="00F61821" w:rsidRDefault="00F61821" w:rsidP="00676C84">
      <w:pPr>
        <w:pStyle w:val="ListParagraph"/>
        <w:numPr>
          <w:ilvl w:val="0"/>
          <w:numId w:val="3"/>
        </w:numPr>
      </w:pPr>
      <w:r>
        <w:t>Higher visitation rates with decreasing densities is what we expect if there are more pollinators than shrubs (spill-over or temporal facilitation effect)</w:t>
      </w:r>
    </w:p>
    <w:p w:rsidR="00F61821" w:rsidRDefault="00F61821" w:rsidP="00F61821">
      <w:pPr>
        <w:pStyle w:val="ListParagraph"/>
        <w:numPr>
          <w:ilvl w:val="0"/>
          <w:numId w:val="3"/>
        </w:numPr>
      </w:pPr>
      <w:r>
        <w:t xml:space="preserve">Overall modularity of the bipartite networks had the tendency to increase </w:t>
      </w:r>
      <w:r w:rsidR="008B371F">
        <w:t>over study period</w:t>
      </w:r>
      <w:r>
        <w:t xml:space="preserve">. Results consistent with resource partitioning by pollinators. </w:t>
      </w:r>
      <w:r w:rsidR="008B371F">
        <w:t>Same</w:t>
      </w:r>
      <w:r>
        <w:t xml:space="preserve"> for increases in specialization and decreases in </w:t>
      </w:r>
      <w:proofErr w:type="spellStart"/>
      <w:r>
        <w:t>nestedness</w:t>
      </w:r>
      <w:proofErr w:type="spellEnd"/>
      <w:r>
        <w:t>.</w:t>
      </w:r>
    </w:p>
    <w:p w:rsidR="00F61821" w:rsidRDefault="00F61821" w:rsidP="00F61821">
      <w:pPr>
        <w:pStyle w:val="ListParagraph"/>
        <w:numPr>
          <w:ilvl w:val="0"/>
          <w:numId w:val="3"/>
        </w:numPr>
      </w:pPr>
      <w:r>
        <w:t xml:space="preserve">All of the plant-plant interaction networks were significantly modular, and the structure of these modules was influenced by the various levels of density at different times. Modularity is supposed to be important </w:t>
      </w:r>
      <w:r>
        <w:t xml:space="preserve">for biodiversity and stability but at these zoomed-in scales it is influenced by the composition </w:t>
      </w:r>
      <w:proofErr w:type="spellStart"/>
      <w:r>
        <w:t>etc</w:t>
      </w:r>
      <w:proofErr w:type="spellEnd"/>
      <w:r>
        <w:t xml:space="preserve"> of the communities themselves</w:t>
      </w:r>
    </w:p>
    <w:p w:rsidR="00C018BD" w:rsidRDefault="00C018BD" w:rsidP="00C018BD">
      <w:pPr>
        <w:pStyle w:val="ListParagraph"/>
        <w:numPr>
          <w:ilvl w:val="0"/>
          <w:numId w:val="3"/>
        </w:numPr>
      </w:pPr>
      <w:r>
        <w:t>All networks</w:t>
      </w:r>
      <w:r>
        <w:t xml:space="preserve"> show similar trends but can discuss a few differences</w:t>
      </w:r>
    </w:p>
    <w:p w:rsidR="00C018BD" w:rsidRDefault="00C018BD" w:rsidP="00C018BD">
      <w:pPr>
        <w:pStyle w:val="ListParagraph"/>
        <w:numPr>
          <w:ilvl w:val="0"/>
          <w:numId w:val="3"/>
        </w:numPr>
      </w:pPr>
      <w:r>
        <w:t xml:space="preserve">Individual traits and neighbours influence network topology. </w:t>
      </w:r>
    </w:p>
    <w:p w:rsidR="00C018BD" w:rsidRDefault="00C018BD" w:rsidP="00C018BD">
      <w:pPr>
        <w:pStyle w:val="ListParagraph"/>
        <w:numPr>
          <w:ilvl w:val="0"/>
          <w:numId w:val="3"/>
        </w:numPr>
      </w:pPr>
      <w:r>
        <w:t xml:space="preserve">Networks can change a lot even in a </w:t>
      </w:r>
      <w:r w:rsidR="007F30C2">
        <w:t>very short season.</w:t>
      </w:r>
      <w:bookmarkStart w:id="0" w:name="_GoBack"/>
      <w:bookmarkEnd w:id="0"/>
    </w:p>
    <w:p w:rsidR="00F61821" w:rsidRDefault="007D417F" w:rsidP="007D417F">
      <w:pPr>
        <w:ind w:left="360"/>
      </w:pPr>
      <w:r>
        <w:t>Still to do: Better integrate floral cluster network into hypothesis</w:t>
      </w:r>
    </w:p>
    <w:p w:rsidR="003177C9" w:rsidRPr="003177C9" w:rsidRDefault="009C1530" w:rsidP="003177C9">
      <w:pPr>
        <w:ind w:left="360"/>
      </w:pPr>
      <w:r>
        <w:t>Can include beta-diversity?</w:t>
      </w:r>
      <w:r w:rsidR="003177C9">
        <w:t xml:space="preserve"> See last page</w:t>
      </w:r>
      <w:r>
        <w:t xml:space="preserve">: Network differences as in </w:t>
      </w:r>
      <w:proofErr w:type="spellStart"/>
      <w:r>
        <w:t>Poisot</w:t>
      </w:r>
      <w:proofErr w:type="spellEnd"/>
      <w:r>
        <w:t xml:space="preserve"> 2012</w:t>
      </w:r>
      <w:r w:rsidR="00595216">
        <w:t xml:space="preserve">. Unfamiliar territory for me but some measure of interaction turnover could be helpful. </w:t>
      </w:r>
    </w:p>
    <w:p w:rsidR="00B71998" w:rsidRPr="00E85ED1" w:rsidRDefault="00E85ED1" w:rsidP="0042612E">
      <w:pPr>
        <w:rPr>
          <w:u w:val="single"/>
        </w:rPr>
      </w:pPr>
      <w:r w:rsidRPr="00E85ED1">
        <w:rPr>
          <w:u w:val="single"/>
        </w:rPr>
        <w:lastRenderedPageBreak/>
        <w:t>Tables</w:t>
      </w:r>
      <w:r w:rsidR="00E45BD1">
        <w:rPr>
          <w:u w:val="single"/>
        </w:rPr>
        <w:t xml:space="preserve"> &amp; Figures</w:t>
      </w:r>
    </w:p>
    <w:p w:rsidR="00E85ED1" w:rsidRDefault="00E85ED1" w:rsidP="00E85ED1">
      <w:r>
        <w:t>Table</w:t>
      </w:r>
      <w:r w:rsidR="00126677">
        <w:t xml:space="preserve"> 1</w:t>
      </w:r>
      <w:r>
        <w:t xml:space="preserve">: </w:t>
      </w:r>
      <w:r w:rsidRPr="007350B4">
        <w:rPr>
          <w:b/>
        </w:rPr>
        <w:t>Test for site-level density differences between the time periods</w:t>
      </w:r>
      <w:r>
        <w:t>. Values are shrubs per m</w:t>
      </w:r>
      <w:r>
        <w:rPr>
          <w:vertAlign w:val="superscript"/>
        </w:rPr>
        <w:t>2</w:t>
      </w:r>
      <w:r>
        <w:t>.</w:t>
      </w:r>
      <w:r w:rsidR="007350B4">
        <w:t xml:space="preserve"> </w:t>
      </w:r>
      <w:r>
        <w:t>Site density results from GLM (n</w:t>
      </w:r>
      <w:r w:rsidR="001D5555">
        <w:t xml:space="preserve"> days</w:t>
      </w:r>
      <w:r>
        <w:t xml:space="preserve"> = 19). Reference level is later time period. Used </w:t>
      </w:r>
      <w:r w:rsidR="001D5555">
        <w:t>Gaussian</w:t>
      </w:r>
      <w:r>
        <w:t>, residuals are *almost* normal, p = 0.03</w:t>
      </w:r>
    </w:p>
    <w:p w:rsidR="00E85ED1" w:rsidRDefault="00E85ED1" w:rsidP="00E85ED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0.028600   </w:t>
      </w:r>
      <w:proofErr w:type="gramStart"/>
      <w:r>
        <w:rPr>
          <w:rStyle w:val="gnkrckgcgsb"/>
          <w:rFonts w:ascii="Lucida Console" w:hAnsi="Lucida Console"/>
          <w:color w:val="000000"/>
          <w:bdr w:val="none" w:sz="0" w:space="0" w:color="auto" w:frame="1"/>
        </w:rPr>
        <w:t>0.002835  10.090</w:t>
      </w:r>
      <w:proofErr w:type="gramEnd"/>
      <w:r>
        <w:rPr>
          <w:rStyle w:val="gnkrckgcgsb"/>
          <w:rFonts w:ascii="Lucida Console" w:hAnsi="Lucida Console"/>
          <w:color w:val="000000"/>
          <w:bdr w:val="none" w:sz="0" w:space="0" w:color="auto" w:frame="1"/>
        </w:rPr>
        <w:t xml:space="preserve"> 2.43e-08 ***</w:t>
      </w:r>
    </w:p>
    <w:p w:rsidR="00E85ED1" w:rsidRDefault="00E85ED1" w:rsidP="00E85ED1">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timeearly</w:t>
      </w:r>
      <w:proofErr w:type="spellEnd"/>
      <w:r>
        <w:rPr>
          <w:rStyle w:val="gnkrckgcgsb"/>
          <w:rFonts w:ascii="Lucida Console" w:hAnsi="Lucida Console"/>
          <w:color w:val="000000"/>
          <w:bdr w:val="none" w:sz="0" w:space="0" w:color="auto" w:frame="1"/>
        </w:rPr>
        <w:t xml:space="preserve">   0.008233   0.004009   2.054   </w:t>
      </w:r>
      <w:proofErr w:type="gramStart"/>
      <w:r>
        <w:rPr>
          <w:rStyle w:val="gnkrckgcgsb"/>
          <w:rFonts w:ascii="Lucida Console" w:hAnsi="Lucida Console"/>
          <w:color w:val="000000"/>
          <w:bdr w:val="none" w:sz="0" w:space="0" w:color="auto" w:frame="1"/>
        </w:rPr>
        <w:t>0.0567 .</w:t>
      </w:r>
      <w:proofErr w:type="gramEnd"/>
      <w:r>
        <w:rPr>
          <w:rStyle w:val="gnkrckgcgsb"/>
          <w:rFonts w:ascii="Lucida Console" w:hAnsi="Lucida Console"/>
          <w:color w:val="000000"/>
          <w:bdr w:val="none" w:sz="0" w:space="0" w:color="auto" w:frame="1"/>
        </w:rPr>
        <w:t xml:space="preserve">  </w:t>
      </w:r>
    </w:p>
    <w:p w:rsidR="00E85ED1" w:rsidRDefault="00E85ED1" w:rsidP="00E85ED1">
      <w:pPr>
        <w:pStyle w:val="HTMLPreformatted"/>
        <w:shd w:val="clear" w:color="auto" w:fill="FFFFFF"/>
        <w:wordWrap w:val="0"/>
        <w:spacing w:line="187"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timemid</w:t>
      </w:r>
      <w:proofErr w:type="spellEnd"/>
      <w:r>
        <w:rPr>
          <w:rStyle w:val="gnkrckgcgsb"/>
          <w:rFonts w:ascii="Lucida Console" w:hAnsi="Lucida Console"/>
          <w:color w:val="000000"/>
          <w:bdr w:val="none" w:sz="0" w:space="0" w:color="auto" w:frame="1"/>
        </w:rPr>
        <w:t xml:space="preserve">     0.009844   0.003535   2.785   0.0133 *  </w:t>
      </w:r>
    </w:p>
    <w:p w:rsidR="00E85ED1" w:rsidRDefault="00E85ED1" w:rsidP="00E85ED1"/>
    <w:p w:rsidR="00E85ED1" w:rsidRDefault="00E85ED1" w:rsidP="00E85ED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Response: sum</w:t>
      </w:r>
    </w:p>
    <w:p w:rsidR="00E85ED1" w:rsidRDefault="00E85ED1" w:rsidP="00E85ED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LR </w:t>
      </w: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(&gt;</w:t>
      </w: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 xml:space="preserve">)  </w:t>
      </w:r>
    </w:p>
    <w:p w:rsidR="00E85ED1" w:rsidRDefault="00E85ED1" w:rsidP="00E85ED1">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time   </w:t>
      </w:r>
      <w:proofErr w:type="gramStart"/>
      <w:r>
        <w:rPr>
          <w:rStyle w:val="gnkrckgcgsb"/>
          <w:rFonts w:ascii="Lucida Console" w:hAnsi="Lucida Console"/>
          <w:color w:val="000000"/>
          <w:bdr w:val="none" w:sz="0" w:space="0" w:color="auto" w:frame="1"/>
        </w:rPr>
        <w:t>8.0867  2</w:t>
      </w:r>
      <w:proofErr w:type="gramEnd"/>
      <w:r>
        <w:rPr>
          <w:rStyle w:val="gnkrckgcgsb"/>
          <w:rFonts w:ascii="Lucida Console" w:hAnsi="Lucida Console"/>
          <w:color w:val="000000"/>
          <w:bdr w:val="none" w:sz="0" w:space="0" w:color="auto" w:frame="1"/>
        </w:rPr>
        <w:t xml:space="preserve">    0.01754 *</w:t>
      </w:r>
    </w:p>
    <w:p w:rsidR="00E85ED1" w:rsidRDefault="00E85ED1" w:rsidP="00E85ED1"/>
    <w:p w:rsidR="00E85ED1" w:rsidRDefault="00E85ED1" w:rsidP="00E85ED1">
      <w:r>
        <w:t>Pairwise contrasts</w:t>
      </w:r>
      <w:r w:rsidR="00556B31">
        <w:t xml:space="preserve"> (using </w:t>
      </w:r>
      <w:proofErr w:type="spellStart"/>
      <w:r w:rsidR="00556B31">
        <w:t>multcomp</w:t>
      </w:r>
      <w:proofErr w:type="spellEnd"/>
      <w:r w:rsidR="00556B31">
        <w:t>)</w:t>
      </w:r>
    </w:p>
    <w:p w:rsidR="00E85ED1" w:rsidRDefault="00E85ED1" w:rsidP="00E85ED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Linear Hypotheses:</w:t>
      </w:r>
    </w:p>
    <w:p w:rsidR="00E85ED1" w:rsidRDefault="00E85ED1" w:rsidP="00E85ED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(&gt;|z|)  </w:t>
      </w:r>
    </w:p>
    <w:p w:rsidR="00E85ED1" w:rsidRDefault="00E85ED1" w:rsidP="00E85ED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early - later == 0 0.008233   0.004009   2.054   </w:t>
      </w:r>
      <w:proofErr w:type="gramStart"/>
      <w:r>
        <w:rPr>
          <w:rStyle w:val="gnkrckgcgsb"/>
          <w:rFonts w:ascii="Lucida Console" w:hAnsi="Lucida Console"/>
          <w:color w:val="000000"/>
          <w:bdr w:val="none" w:sz="0" w:space="0" w:color="auto" w:frame="1"/>
        </w:rPr>
        <w:t>0.0991 .</w:t>
      </w:r>
      <w:proofErr w:type="gramEnd"/>
    </w:p>
    <w:p w:rsidR="00E85ED1" w:rsidRDefault="00E85ED1" w:rsidP="00E85ED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mid - later == 0   0.009844   0.003535   2.785   0.0147 *</w:t>
      </w:r>
    </w:p>
    <w:p w:rsidR="00E85ED1" w:rsidRDefault="00E85ED1" w:rsidP="00E85ED1">
      <w:pPr>
        <w:pStyle w:val="HTMLPreformatted"/>
        <w:pBdr>
          <w:bottom w:val="single" w:sz="6" w:space="1" w:color="auto"/>
        </w:pBdr>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mid - early == 0   0.001611   0.003535   0.456   0.8914  </w:t>
      </w:r>
    </w:p>
    <w:p w:rsidR="00E85ED1" w:rsidRDefault="00E85ED1" w:rsidP="00E85ED1"/>
    <w:p w:rsidR="007D1668" w:rsidRDefault="00E45BD1" w:rsidP="0042612E">
      <w:r>
        <w:rPr>
          <w:noProof/>
        </w:rPr>
        <w:drawing>
          <wp:inline distT="0" distB="0" distL="0" distR="0" wp14:anchorId="4A726A9A" wp14:editId="32038E24">
            <wp:extent cx="4295775" cy="2904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9833" cy="2906981"/>
                    </a:xfrm>
                    <a:prstGeom prst="rect">
                      <a:avLst/>
                    </a:prstGeom>
                  </pic:spPr>
                </pic:pic>
              </a:graphicData>
            </a:graphic>
          </wp:inline>
        </w:drawing>
      </w:r>
    </w:p>
    <w:p w:rsidR="0001739E" w:rsidRDefault="0001739E" w:rsidP="0042612E"/>
    <w:p w:rsidR="0001739E" w:rsidRDefault="0001739E" w:rsidP="0042612E"/>
    <w:p w:rsidR="0001739E" w:rsidRDefault="0001739E" w:rsidP="0042612E"/>
    <w:p w:rsidR="0001739E" w:rsidRDefault="0001739E" w:rsidP="0042612E"/>
    <w:p w:rsidR="0001739E" w:rsidRDefault="0001739E" w:rsidP="0042612E"/>
    <w:p w:rsidR="00556B31" w:rsidRDefault="00126677" w:rsidP="0042612E">
      <w:r>
        <w:lastRenderedPageBreak/>
        <w:t xml:space="preserve">Table 2: </w:t>
      </w:r>
      <w:r w:rsidR="00556B31" w:rsidRPr="00556B31">
        <w:rPr>
          <w:b/>
        </w:rPr>
        <w:t>Pollinator visitation between time periods.</w:t>
      </w:r>
      <w:r w:rsidR="00556B31">
        <w:t xml:space="preserve"> Later period is reference level. Negative binomial GLM.</w:t>
      </w:r>
    </w:p>
    <w:p w:rsidR="00556B31" w:rsidRDefault="00556B31" w:rsidP="00556B3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Conditional model:</w:t>
      </w:r>
    </w:p>
    <w:p w:rsidR="00556B31" w:rsidRDefault="00556B31" w:rsidP="00556B3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(&gt;|z|)    </w:t>
      </w:r>
    </w:p>
    <w:p w:rsidR="00556B31" w:rsidRDefault="00556B31" w:rsidP="00556B31">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0.7158     0.1238   5.783 7.32e-09 ***</w:t>
      </w:r>
    </w:p>
    <w:p w:rsidR="00556B31" w:rsidRDefault="00556B31" w:rsidP="00556B31">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timeearly</w:t>
      </w:r>
      <w:proofErr w:type="spellEnd"/>
      <w:r>
        <w:rPr>
          <w:rStyle w:val="gnkrckgcgsb"/>
          <w:rFonts w:ascii="Lucida Console" w:hAnsi="Lucida Console"/>
          <w:color w:val="000000"/>
          <w:bdr w:val="none" w:sz="0" w:space="0" w:color="auto" w:frame="1"/>
        </w:rPr>
        <w:t xml:space="preserve">    -0.3359     </w:t>
      </w:r>
      <w:proofErr w:type="gramStart"/>
      <w:r>
        <w:rPr>
          <w:rStyle w:val="gnkrckgcgsb"/>
          <w:rFonts w:ascii="Lucida Console" w:hAnsi="Lucida Console"/>
          <w:color w:val="000000"/>
          <w:bdr w:val="none" w:sz="0" w:space="0" w:color="auto" w:frame="1"/>
        </w:rPr>
        <w:t>0.1760  -</w:t>
      </w:r>
      <w:proofErr w:type="gramEnd"/>
      <w:r>
        <w:rPr>
          <w:rStyle w:val="gnkrckgcgsb"/>
          <w:rFonts w:ascii="Lucida Console" w:hAnsi="Lucida Console"/>
          <w:color w:val="000000"/>
          <w:bdr w:val="none" w:sz="0" w:space="0" w:color="auto" w:frame="1"/>
        </w:rPr>
        <w:t xml:space="preserve">1.908   0.0564 .  </w:t>
      </w:r>
    </w:p>
    <w:p w:rsidR="00556B31" w:rsidRDefault="00556B31" w:rsidP="00556B31">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timemid</w:t>
      </w:r>
      <w:proofErr w:type="spellEnd"/>
      <w:r>
        <w:rPr>
          <w:rStyle w:val="gnkrckgcgsb"/>
          <w:rFonts w:ascii="Lucida Console" w:hAnsi="Lucida Console"/>
          <w:color w:val="000000"/>
          <w:bdr w:val="none" w:sz="0" w:space="0" w:color="auto" w:frame="1"/>
        </w:rPr>
        <w:t xml:space="preserve">      -0.3555     </w:t>
      </w:r>
      <w:proofErr w:type="gramStart"/>
      <w:r>
        <w:rPr>
          <w:rStyle w:val="gnkrckgcgsb"/>
          <w:rFonts w:ascii="Lucida Console" w:hAnsi="Lucida Console"/>
          <w:color w:val="000000"/>
          <w:bdr w:val="none" w:sz="0" w:space="0" w:color="auto" w:frame="1"/>
        </w:rPr>
        <w:t>0.1632  -</w:t>
      </w:r>
      <w:proofErr w:type="gramEnd"/>
      <w:r>
        <w:rPr>
          <w:rStyle w:val="gnkrckgcgsb"/>
          <w:rFonts w:ascii="Lucida Console" w:hAnsi="Lucida Console"/>
          <w:color w:val="000000"/>
          <w:bdr w:val="none" w:sz="0" w:space="0" w:color="auto" w:frame="1"/>
        </w:rPr>
        <w:t xml:space="preserve">2.178   0.0294 *  </w:t>
      </w:r>
    </w:p>
    <w:p w:rsidR="00556B31" w:rsidRDefault="00556B31" w:rsidP="00556B31">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556B31" w:rsidRDefault="00556B31" w:rsidP="00556B31">
      <w:pPr>
        <w:pStyle w:val="HTMLPreformatted"/>
        <w:shd w:val="clear" w:color="auto" w:fill="FFFFFF"/>
        <w:wordWrap w:val="0"/>
        <w:spacing w:line="187"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Chisq</w:t>
      </w:r>
      <w:proofErr w:type="spellEnd"/>
    </w:p>
    <w:p w:rsidR="00556B31" w:rsidRDefault="00556B31" w:rsidP="00556B31">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time </w:t>
      </w:r>
      <w:proofErr w:type="gramStart"/>
      <w:r>
        <w:rPr>
          <w:rStyle w:val="gnkrckgcgsb"/>
          <w:rFonts w:ascii="Lucida Console" w:hAnsi="Lucida Console"/>
          <w:color w:val="000000"/>
          <w:bdr w:val="none" w:sz="0" w:space="0" w:color="auto" w:frame="1"/>
        </w:rPr>
        <w:t>5.5242  2</w:t>
      </w:r>
      <w:proofErr w:type="gramEnd"/>
      <w:r>
        <w:rPr>
          <w:rStyle w:val="gnkrckgcgsb"/>
          <w:rFonts w:ascii="Lucida Console" w:hAnsi="Lucida Console"/>
          <w:color w:val="000000"/>
          <w:bdr w:val="none" w:sz="0" w:space="0" w:color="auto" w:frame="1"/>
        </w:rPr>
        <w:t xml:space="preserve">    0.06316 .</w:t>
      </w:r>
    </w:p>
    <w:p w:rsidR="00E45BD1" w:rsidRDefault="00E45BD1" w:rsidP="0042612E"/>
    <w:p w:rsidR="00E45BD1" w:rsidRDefault="00E45BD1" w:rsidP="0042612E"/>
    <w:p w:rsidR="00E45BD1" w:rsidRDefault="00E45BD1" w:rsidP="0042612E">
      <w:r>
        <w:rPr>
          <w:noProof/>
        </w:rPr>
        <w:drawing>
          <wp:inline distT="0" distB="0" distL="0" distR="0" wp14:anchorId="2928F75D" wp14:editId="4B2E6140">
            <wp:extent cx="4600575" cy="31103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4320" cy="3112835"/>
                    </a:xfrm>
                    <a:prstGeom prst="rect">
                      <a:avLst/>
                    </a:prstGeom>
                  </pic:spPr>
                </pic:pic>
              </a:graphicData>
            </a:graphic>
          </wp:inline>
        </w:drawing>
      </w:r>
    </w:p>
    <w:p w:rsidR="00B71998" w:rsidRDefault="00B71998" w:rsidP="0042612E"/>
    <w:p w:rsidR="00D113DE" w:rsidRDefault="00D113DE" w:rsidP="00D113DE">
      <w:r>
        <w:t xml:space="preserve">Table 3: Results of GLMM of density-dependence. P-values from type 3 </w:t>
      </w:r>
      <w:proofErr w:type="spellStart"/>
      <w:r>
        <w:t>wald’s</w:t>
      </w:r>
      <w:proofErr w:type="spellEnd"/>
      <w:r>
        <w:t xml:space="preserve"> </w:t>
      </w:r>
      <w:proofErr w:type="spellStart"/>
      <w:r>
        <w:t>chisq</w:t>
      </w:r>
      <w:proofErr w:type="spellEnd"/>
      <w:r>
        <w:t xml:space="preserve"> </w:t>
      </w:r>
      <w:proofErr w:type="gramStart"/>
      <w:r>
        <w:t xml:space="preserve">test </w:t>
      </w:r>
      <w:r w:rsidR="00556B31">
        <w:t>.</w:t>
      </w:r>
      <w:proofErr w:type="gramEnd"/>
      <w:r w:rsidR="00556B31">
        <w:t xml:space="preserve"> Response is pollinator visitation, species as random effect.</w:t>
      </w:r>
    </w:p>
    <w:tbl>
      <w:tblPr>
        <w:tblStyle w:val="TableGrid"/>
        <w:tblW w:w="0" w:type="auto"/>
        <w:tblLook w:val="04A0" w:firstRow="1" w:lastRow="0" w:firstColumn="1" w:lastColumn="0" w:noHBand="0" w:noVBand="1"/>
      </w:tblPr>
      <w:tblGrid>
        <w:gridCol w:w="2337"/>
        <w:gridCol w:w="2337"/>
        <w:gridCol w:w="2338"/>
        <w:gridCol w:w="2338"/>
      </w:tblGrid>
      <w:tr w:rsidR="00D113DE" w:rsidTr="000C27FA">
        <w:tc>
          <w:tcPr>
            <w:tcW w:w="2337" w:type="dxa"/>
          </w:tcPr>
          <w:p w:rsidR="00D113DE" w:rsidRDefault="00D113DE" w:rsidP="000C27FA">
            <w:r>
              <w:t>Variable</w:t>
            </w:r>
          </w:p>
        </w:tc>
        <w:tc>
          <w:tcPr>
            <w:tcW w:w="2337" w:type="dxa"/>
          </w:tcPr>
          <w:p w:rsidR="00D113DE" w:rsidRDefault="00BA29F3" w:rsidP="000C27FA">
            <w:proofErr w:type="spellStart"/>
            <w:r>
              <w:t>Chisq</w:t>
            </w:r>
            <w:proofErr w:type="spellEnd"/>
          </w:p>
        </w:tc>
        <w:tc>
          <w:tcPr>
            <w:tcW w:w="2338" w:type="dxa"/>
          </w:tcPr>
          <w:p w:rsidR="00D113DE" w:rsidRDefault="00BA29F3" w:rsidP="000C27FA">
            <w:proofErr w:type="spellStart"/>
            <w:r>
              <w:t>Df</w:t>
            </w:r>
            <w:proofErr w:type="spellEnd"/>
          </w:p>
        </w:tc>
        <w:tc>
          <w:tcPr>
            <w:tcW w:w="2338" w:type="dxa"/>
          </w:tcPr>
          <w:p w:rsidR="00D113DE" w:rsidRDefault="00D113DE" w:rsidP="000C27FA">
            <w:r>
              <w:t>p</w:t>
            </w:r>
          </w:p>
        </w:tc>
      </w:tr>
      <w:tr w:rsidR="00BA29F3" w:rsidTr="000C27FA">
        <w:tc>
          <w:tcPr>
            <w:tcW w:w="2337" w:type="dxa"/>
          </w:tcPr>
          <w:p w:rsidR="00BA29F3" w:rsidRDefault="00BA29F3" w:rsidP="00BA29F3">
            <w:r>
              <w:t>Intercepts</w:t>
            </w:r>
          </w:p>
        </w:tc>
        <w:tc>
          <w:tcPr>
            <w:tcW w:w="2337" w:type="dxa"/>
          </w:tcPr>
          <w:p w:rsidR="00BA29F3" w:rsidRDefault="00BA29F3" w:rsidP="00BA29F3">
            <w:r>
              <w:t>1.4756</w:t>
            </w:r>
          </w:p>
        </w:tc>
        <w:tc>
          <w:tcPr>
            <w:tcW w:w="2338" w:type="dxa"/>
          </w:tcPr>
          <w:p w:rsidR="00BA29F3" w:rsidRDefault="00BA29F3" w:rsidP="00BA29F3">
            <w:r>
              <w:t>1</w:t>
            </w:r>
          </w:p>
        </w:tc>
        <w:tc>
          <w:tcPr>
            <w:tcW w:w="2338" w:type="dxa"/>
          </w:tcPr>
          <w:p w:rsidR="00BA29F3" w:rsidRDefault="00BA29F3" w:rsidP="00BA29F3">
            <w:r>
              <w:rPr>
                <w:rStyle w:val="gnkrckgcgsb"/>
                <w:rFonts w:ascii="Lucida Console" w:hAnsi="Lucida Console"/>
                <w:color w:val="000000"/>
                <w:bdr w:val="none" w:sz="0" w:space="0" w:color="auto" w:frame="1"/>
              </w:rPr>
              <w:t xml:space="preserve">0.224465    </w:t>
            </w:r>
          </w:p>
        </w:tc>
      </w:tr>
      <w:tr w:rsidR="00D113DE" w:rsidTr="000C27FA">
        <w:tc>
          <w:tcPr>
            <w:tcW w:w="2337" w:type="dxa"/>
          </w:tcPr>
          <w:p w:rsidR="00D113DE" w:rsidRDefault="00D113DE" w:rsidP="000C27FA">
            <w:proofErr w:type="spellStart"/>
            <w:r>
              <w:t>Shrub.density</w:t>
            </w:r>
            <w:proofErr w:type="spellEnd"/>
          </w:p>
        </w:tc>
        <w:tc>
          <w:tcPr>
            <w:tcW w:w="2337" w:type="dxa"/>
          </w:tcPr>
          <w:p w:rsidR="00D113DE" w:rsidRDefault="00BA29F3" w:rsidP="000C27FA">
            <w:r>
              <w:t>4.4213</w:t>
            </w:r>
          </w:p>
        </w:tc>
        <w:tc>
          <w:tcPr>
            <w:tcW w:w="2338" w:type="dxa"/>
          </w:tcPr>
          <w:p w:rsidR="00D113DE" w:rsidRPr="00492446" w:rsidRDefault="00BA29F3" w:rsidP="000C27FA">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w:t>
            </w:r>
          </w:p>
        </w:tc>
        <w:tc>
          <w:tcPr>
            <w:tcW w:w="2338" w:type="dxa"/>
          </w:tcPr>
          <w:p w:rsidR="00D113DE" w:rsidRDefault="00BA29F3" w:rsidP="000C27FA">
            <w:r>
              <w:rPr>
                <w:rStyle w:val="gnkrckgcgsb"/>
                <w:rFonts w:ascii="Lucida Console" w:hAnsi="Lucida Console"/>
                <w:color w:val="000000"/>
                <w:bdr w:val="none" w:sz="0" w:space="0" w:color="auto" w:frame="1"/>
              </w:rPr>
              <w:t xml:space="preserve">0.035492 *  </w:t>
            </w:r>
          </w:p>
        </w:tc>
      </w:tr>
      <w:tr w:rsidR="00D113DE" w:rsidTr="000C27FA">
        <w:tc>
          <w:tcPr>
            <w:tcW w:w="2337" w:type="dxa"/>
          </w:tcPr>
          <w:p w:rsidR="00D113DE" w:rsidRDefault="00D113DE" w:rsidP="000C27FA">
            <w:proofErr w:type="spellStart"/>
            <w:r>
              <w:t>N.flowers.scaled</w:t>
            </w:r>
            <w:proofErr w:type="spellEnd"/>
          </w:p>
        </w:tc>
        <w:tc>
          <w:tcPr>
            <w:tcW w:w="2337" w:type="dxa"/>
          </w:tcPr>
          <w:p w:rsidR="00D113DE" w:rsidRDefault="00BA29F3" w:rsidP="000C27FA">
            <w:r>
              <w:t>15.3996</w:t>
            </w:r>
          </w:p>
        </w:tc>
        <w:tc>
          <w:tcPr>
            <w:tcW w:w="2338" w:type="dxa"/>
          </w:tcPr>
          <w:p w:rsidR="00D113DE" w:rsidRDefault="00BA29F3" w:rsidP="000C27FA">
            <w:r>
              <w:t>1</w:t>
            </w:r>
          </w:p>
        </w:tc>
        <w:tc>
          <w:tcPr>
            <w:tcW w:w="2338" w:type="dxa"/>
          </w:tcPr>
          <w:p w:rsidR="00D113DE" w:rsidRDefault="00BA29F3" w:rsidP="000C27FA">
            <w:r>
              <w:rPr>
                <w:rStyle w:val="gnkrckgcgsb"/>
                <w:rFonts w:ascii="Lucida Console" w:hAnsi="Lucida Console"/>
                <w:color w:val="000000"/>
                <w:bdr w:val="none" w:sz="0" w:space="0" w:color="auto" w:frame="1"/>
              </w:rPr>
              <w:t>8.701e-05 ***</w:t>
            </w:r>
          </w:p>
        </w:tc>
      </w:tr>
      <w:tr w:rsidR="00D113DE" w:rsidTr="000C27FA">
        <w:tc>
          <w:tcPr>
            <w:tcW w:w="2337" w:type="dxa"/>
          </w:tcPr>
          <w:p w:rsidR="00D113DE" w:rsidRDefault="00D113DE" w:rsidP="000C27FA">
            <w:r>
              <w:t>Time</w:t>
            </w:r>
          </w:p>
        </w:tc>
        <w:tc>
          <w:tcPr>
            <w:tcW w:w="2337" w:type="dxa"/>
          </w:tcPr>
          <w:p w:rsidR="00D113DE" w:rsidRDefault="00BA29F3" w:rsidP="000C27FA">
            <w:r>
              <w:t>10.2441</w:t>
            </w:r>
          </w:p>
        </w:tc>
        <w:tc>
          <w:tcPr>
            <w:tcW w:w="2338" w:type="dxa"/>
          </w:tcPr>
          <w:p w:rsidR="00D113DE" w:rsidRDefault="00BA29F3" w:rsidP="000C27FA">
            <w:r>
              <w:t>2</w:t>
            </w:r>
          </w:p>
        </w:tc>
        <w:tc>
          <w:tcPr>
            <w:tcW w:w="2338" w:type="dxa"/>
          </w:tcPr>
          <w:p w:rsidR="00D113DE" w:rsidRDefault="00BA29F3" w:rsidP="000C27FA">
            <w:r>
              <w:rPr>
                <w:rStyle w:val="gnkrckgcgsb"/>
                <w:rFonts w:ascii="Lucida Console" w:hAnsi="Lucida Console"/>
                <w:color w:val="000000"/>
                <w:bdr w:val="none" w:sz="0" w:space="0" w:color="auto" w:frame="1"/>
              </w:rPr>
              <w:t>0.005964 **</w:t>
            </w:r>
          </w:p>
        </w:tc>
      </w:tr>
      <w:tr w:rsidR="00D113DE" w:rsidTr="000C27FA">
        <w:tc>
          <w:tcPr>
            <w:tcW w:w="2337" w:type="dxa"/>
          </w:tcPr>
          <w:p w:rsidR="00D113DE" w:rsidRDefault="00D113DE" w:rsidP="00D113DE">
            <w:proofErr w:type="spellStart"/>
            <w:r>
              <w:t>Nflowers:Time</w:t>
            </w:r>
            <w:proofErr w:type="spellEnd"/>
          </w:p>
        </w:tc>
        <w:tc>
          <w:tcPr>
            <w:tcW w:w="2337" w:type="dxa"/>
          </w:tcPr>
          <w:p w:rsidR="00D113DE" w:rsidRDefault="00BA29F3" w:rsidP="000C27FA">
            <w:r>
              <w:t>11.6674</w:t>
            </w:r>
          </w:p>
        </w:tc>
        <w:tc>
          <w:tcPr>
            <w:tcW w:w="2338" w:type="dxa"/>
          </w:tcPr>
          <w:p w:rsidR="00D113DE" w:rsidRDefault="00BA29F3" w:rsidP="000C27FA">
            <w:r>
              <w:t>2</w:t>
            </w:r>
          </w:p>
        </w:tc>
        <w:tc>
          <w:tcPr>
            <w:tcW w:w="2338" w:type="dxa"/>
          </w:tcPr>
          <w:p w:rsidR="00D113DE" w:rsidRDefault="00BA29F3" w:rsidP="000C27FA">
            <w:r>
              <w:rPr>
                <w:rStyle w:val="gnkrckgcgsb"/>
                <w:rFonts w:ascii="Lucida Console" w:hAnsi="Lucida Console"/>
                <w:color w:val="000000"/>
                <w:bdr w:val="none" w:sz="0" w:space="0" w:color="auto" w:frame="1"/>
              </w:rPr>
              <w:t>0.002927 **</w:t>
            </w:r>
          </w:p>
        </w:tc>
      </w:tr>
    </w:tbl>
    <w:p w:rsidR="00C95715" w:rsidRDefault="00C95715" w:rsidP="0042612E"/>
    <w:p w:rsidR="00C95715" w:rsidRDefault="00C95715" w:rsidP="0042612E"/>
    <w:p w:rsidR="00C95715" w:rsidRDefault="00C95715" w:rsidP="0042612E"/>
    <w:p w:rsidR="00C95715" w:rsidRDefault="00F73CD6" w:rsidP="0042612E">
      <w:r>
        <w:rPr>
          <w:noProof/>
        </w:rPr>
        <w:lastRenderedPageBreak/>
        <w:drawing>
          <wp:inline distT="0" distB="0" distL="0" distR="0" wp14:anchorId="100A4FF4" wp14:editId="76AA01FA">
            <wp:extent cx="5943600" cy="4091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91305"/>
                    </a:xfrm>
                    <a:prstGeom prst="rect">
                      <a:avLst/>
                    </a:prstGeom>
                  </pic:spPr>
                </pic:pic>
              </a:graphicData>
            </a:graphic>
          </wp:inline>
        </w:drawing>
      </w:r>
    </w:p>
    <w:p w:rsidR="00F73CD6" w:rsidRDefault="00F73CD6" w:rsidP="0042612E">
      <w:r>
        <w:t>Figure</w:t>
      </w:r>
      <w:r w:rsidR="0042213C">
        <w:t xml:space="preserve"> 3</w:t>
      </w:r>
      <w:r>
        <w:t>: Interaction diagram from previous module predicting pollinator visitation.</w:t>
      </w:r>
    </w:p>
    <w:p w:rsidR="00BA29F3" w:rsidRDefault="00BA29F3" w:rsidP="0042612E"/>
    <w:p w:rsidR="00F73CD6" w:rsidRDefault="00F73CD6" w:rsidP="0042612E"/>
    <w:p w:rsidR="00F73CD6" w:rsidRDefault="00F73CD6" w:rsidP="0042612E"/>
    <w:p w:rsidR="0063309F" w:rsidRDefault="0063309F" w:rsidP="0042612E"/>
    <w:p w:rsidR="0063309F" w:rsidRDefault="0063309F" w:rsidP="0042612E"/>
    <w:p w:rsidR="0063309F" w:rsidRDefault="0063309F" w:rsidP="0042612E"/>
    <w:p w:rsidR="0063309F" w:rsidRDefault="0063309F" w:rsidP="0042612E"/>
    <w:p w:rsidR="0063309F" w:rsidRDefault="0063309F" w:rsidP="0042612E"/>
    <w:p w:rsidR="0063309F" w:rsidRDefault="0063309F" w:rsidP="0042612E"/>
    <w:p w:rsidR="0063309F" w:rsidRDefault="0063309F" w:rsidP="0042612E"/>
    <w:p w:rsidR="0063309F" w:rsidRDefault="0063309F" w:rsidP="0042612E"/>
    <w:p w:rsidR="0063309F" w:rsidRDefault="0063309F" w:rsidP="0042612E"/>
    <w:p w:rsidR="003706D8" w:rsidRDefault="003706D8" w:rsidP="0042612E">
      <w:r>
        <w:lastRenderedPageBreak/>
        <w:t>Table</w:t>
      </w:r>
      <w:r w:rsidR="009E3057">
        <w:t xml:space="preserve"> 4</w:t>
      </w:r>
      <w:r>
        <w:t>:</w:t>
      </w:r>
      <w:r w:rsidR="000E6D86">
        <w:t xml:space="preserve"> Network indices for plant-pollinator bipartite networks.</w:t>
      </w:r>
      <w:r w:rsidR="00463894">
        <w:t xml:space="preserve"> We can also use ΔH2 to compare. </w:t>
      </w:r>
    </w:p>
    <w:tbl>
      <w:tblPr>
        <w:tblStyle w:val="GridTable3"/>
        <w:tblW w:w="11425" w:type="dxa"/>
        <w:tblInd w:w="-990" w:type="dxa"/>
        <w:tblLayout w:type="fixed"/>
        <w:tblLook w:val="06A0" w:firstRow="1" w:lastRow="0" w:firstColumn="1" w:lastColumn="0" w:noHBand="1" w:noVBand="1"/>
      </w:tblPr>
      <w:tblGrid>
        <w:gridCol w:w="1530"/>
        <w:gridCol w:w="1170"/>
        <w:gridCol w:w="900"/>
        <w:gridCol w:w="1170"/>
        <w:gridCol w:w="900"/>
        <w:gridCol w:w="1080"/>
        <w:gridCol w:w="1080"/>
        <w:gridCol w:w="990"/>
        <w:gridCol w:w="1075"/>
        <w:gridCol w:w="1530"/>
      </w:tblGrid>
      <w:tr w:rsidR="00C95715" w:rsidTr="00556B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rsidR="00DC3B9C" w:rsidRDefault="00DC3B9C" w:rsidP="0042612E"/>
        </w:tc>
        <w:tc>
          <w:tcPr>
            <w:tcW w:w="1170" w:type="dxa"/>
          </w:tcPr>
          <w:p w:rsidR="00DC3B9C" w:rsidRDefault="00DC3B9C" w:rsidP="0042612E">
            <w:pPr>
              <w:cnfStyle w:val="100000000000" w:firstRow="1" w:lastRow="0" w:firstColumn="0" w:lastColumn="0" w:oddVBand="0" w:evenVBand="0" w:oddHBand="0" w:evenHBand="0" w:firstRowFirstColumn="0" w:firstRowLastColumn="0" w:lastRowFirstColumn="0" w:lastRowLastColumn="0"/>
            </w:pPr>
          </w:p>
        </w:tc>
        <w:tc>
          <w:tcPr>
            <w:tcW w:w="900" w:type="dxa"/>
          </w:tcPr>
          <w:p w:rsidR="00DC3B9C" w:rsidRDefault="00DC3B9C" w:rsidP="0042612E">
            <w:pPr>
              <w:cnfStyle w:val="100000000000" w:firstRow="1" w:lastRow="0" w:firstColumn="0" w:lastColumn="0" w:oddVBand="0" w:evenVBand="0" w:oddHBand="0" w:evenHBand="0" w:firstRowFirstColumn="0" w:firstRowLastColumn="0" w:lastRowFirstColumn="0" w:lastRowLastColumn="0"/>
            </w:pPr>
            <w:r>
              <w:t>early</w:t>
            </w:r>
          </w:p>
        </w:tc>
        <w:tc>
          <w:tcPr>
            <w:tcW w:w="1170" w:type="dxa"/>
          </w:tcPr>
          <w:p w:rsidR="00DC3B9C" w:rsidRDefault="00DC3B9C" w:rsidP="0042612E">
            <w:pPr>
              <w:cnfStyle w:val="100000000000" w:firstRow="1" w:lastRow="0" w:firstColumn="0" w:lastColumn="0" w:oddVBand="0" w:evenVBand="0" w:oddHBand="0" w:evenHBand="0" w:firstRowFirstColumn="0" w:firstRowLastColumn="0" w:lastRowFirstColumn="0" w:lastRowLastColumn="0"/>
            </w:pPr>
          </w:p>
        </w:tc>
        <w:tc>
          <w:tcPr>
            <w:tcW w:w="900" w:type="dxa"/>
          </w:tcPr>
          <w:p w:rsidR="00DC3B9C" w:rsidRDefault="00DC3B9C" w:rsidP="0042612E">
            <w:pPr>
              <w:cnfStyle w:val="100000000000" w:firstRow="1" w:lastRow="0" w:firstColumn="0" w:lastColumn="0" w:oddVBand="0" w:evenVBand="0" w:oddHBand="0" w:evenHBand="0" w:firstRowFirstColumn="0" w:firstRowLastColumn="0" w:lastRowFirstColumn="0" w:lastRowLastColumn="0"/>
            </w:pPr>
          </w:p>
        </w:tc>
        <w:tc>
          <w:tcPr>
            <w:tcW w:w="1080" w:type="dxa"/>
          </w:tcPr>
          <w:p w:rsidR="00DC3B9C" w:rsidRDefault="00DC3B9C" w:rsidP="0042612E">
            <w:pPr>
              <w:cnfStyle w:val="100000000000" w:firstRow="1" w:lastRow="0" w:firstColumn="0" w:lastColumn="0" w:oddVBand="0" w:evenVBand="0" w:oddHBand="0" w:evenHBand="0" w:firstRowFirstColumn="0" w:firstRowLastColumn="0" w:lastRowFirstColumn="0" w:lastRowLastColumn="0"/>
            </w:pPr>
            <w:r>
              <w:t>mid</w:t>
            </w:r>
          </w:p>
        </w:tc>
        <w:tc>
          <w:tcPr>
            <w:tcW w:w="1080" w:type="dxa"/>
          </w:tcPr>
          <w:p w:rsidR="00DC3B9C" w:rsidRDefault="00DC3B9C" w:rsidP="0042612E">
            <w:pPr>
              <w:cnfStyle w:val="100000000000" w:firstRow="1" w:lastRow="0" w:firstColumn="0" w:lastColumn="0" w:oddVBand="0" w:evenVBand="0" w:oddHBand="0" w:evenHBand="0" w:firstRowFirstColumn="0" w:firstRowLastColumn="0" w:lastRowFirstColumn="0" w:lastRowLastColumn="0"/>
            </w:pPr>
          </w:p>
        </w:tc>
        <w:tc>
          <w:tcPr>
            <w:tcW w:w="990" w:type="dxa"/>
          </w:tcPr>
          <w:p w:rsidR="00DC3B9C" w:rsidRDefault="00DC3B9C" w:rsidP="0042612E">
            <w:pPr>
              <w:cnfStyle w:val="100000000000" w:firstRow="1" w:lastRow="0" w:firstColumn="0" w:lastColumn="0" w:oddVBand="0" w:evenVBand="0" w:oddHBand="0" w:evenHBand="0" w:firstRowFirstColumn="0" w:firstRowLastColumn="0" w:lastRowFirstColumn="0" w:lastRowLastColumn="0"/>
            </w:pPr>
          </w:p>
        </w:tc>
        <w:tc>
          <w:tcPr>
            <w:tcW w:w="1075" w:type="dxa"/>
          </w:tcPr>
          <w:p w:rsidR="00DC3B9C" w:rsidRDefault="00DC3B9C" w:rsidP="0042612E">
            <w:pPr>
              <w:cnfStyle w:val="100000000000" w:firstRow="1" w:lastRow="0" w:firstColumn="0" w:lastColumn="0" w:oddVBand="0" w:evenVBand="0" w:oddHBand="0" w:evenHBand="0" w:firstRowFirstColumn="0" w:firstRowLastColumn="0" w:lastRowFirstColumn="0" w:lastRowLastColumn="0"/>
            </w:pPr>
            <w:r>
              <w:t>later</w:t>
            </w:r>
          </w:p>
        </w:tc>
        <w:tc>
          <w:tcPr>
            <w:tcW w:w="1530" w:type="dxa"/>
          </w:tcPr>
          <w:p w:rsidR="00DC3B9C" w:rsidRDefault="00DC3B9C" w:rsidP="0042612E">
            <w:pPr>
              <w:cnfStyle w:val="100000000000" w:firstRow="1" w:lastRow="0" w:firstColumn="0" w:lastColumn="0" w:oddVBand="0" w:evenVBand="0" w:oddHBand="0" w:evenHBand="0" w:firstRowFirstColumn="0" w:firstRowLastColumn="0" w:lastRowFirstColumn="0" w:lastRowLastColumn="0"/>
            </w:pPr>
          </w:p>
        </w:tc>
      </w:tr>
      <w:tr w:rsidR="00C95715" w:rsidTr="000E6D86">
        <w:tc>
          <w:tcPr>
            <w:cnfStyle w:val="001000000000" w:firstRow="0" w:lastRow="0" w:firstColumn="1" w:lastColumn="0" w:oddVBand="0" w:evenVBand="0" w:oddHBand="0" w:evenHBand="0" w:firstRowFirstColumn="0" w:firstRowLastColumn="0" w:lastRowFirstColumn="0" w:lastRowLastColumn="0"/>
            <w:tcW w:w="1530" w:type="dxa"/>
          </w:tcPr>
          <w:p w:rsidR="00DC3B9C" w:rsidRDefault="00DC3B9C" w:rsidP="0042612E"/>
        </w:tc>
        <w:tc>
          <w:tcPr>
            <w:tcW w:w="1170" w:type="dxa"/>
            <w:shd w:val="clear" w:color="auto" w:fill="FBE4D5" w:themeFill="accent2" w:themeFillTint="33"/>
          </w:tcPr>
          <w:p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species</w:t>
            </w:r>
          </w:p>
        </w:tc>
        <w:tc>
          <w:tcPr>
            <w:tcW w:w="900" w:type="dxa"/>
          </w:tcPr>
          <w:p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556B31">
              <w:rPr>
                <w:sz w:val="22"/>
                <w:szCs w:val="22"/>
              </w:rPr>
              <w:t>indiv</w:t>
            </w:r>
            <w:proofErr w:type="spellEnd"/>
          </w:p>
        </w:tc>
        <w:tc>
          <w:tcPr>
            <w:tcW w:w="1170" w:type="dxa"/>
            <w:shd w:val="clear" w:color="auto" w:fill="E2EFD9" w:themeFill="accent6" w:themeFillTint="33"/>
          </w:tcPr>
          <w:p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Floral cluster</w:t>
            </w:r>
          </w:p>
        </w:tc>
        <w:tc>
          <w:tcPr>
            <w:tcW w:w="900" w:type="dxa"/>
            <w:shd w:val="clear" w:color="auto" w:fill="FBE4D5" w:themeFill="accent2" w:themeFillTint="33"/>
          </w:tcPr>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Species</w:t>
            </w:r>
          </w:p>
        </w:tc>
        <w:tc>
          <w:tcPr>
            <w:tcW w:w="1080" w:type="dxa"/>
          </w:tcPr>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C95715">
              <w:rPr>
                <w:sz w:val="22"/>
                <w:szCs w:val="22"/>
              </w:rPr>
              <w:t>indiv</w:t>
            </w:r>
            <w:proofErr w:type="spellEnd"/>
          </w:p>
        </w:tc>
        <w:tc>
          <w:tcPr>
            <w:tcW w:w="1080" w:type="dxa"/>
            <w:shd w:val="clear" w:color="auto" w:fill="E2EFD9" w:themeFill="accent6" w:themeFillTint="33"/>
          </w:tcPr>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Floral cluster</w:t>
            </w:r>
          </w:p>
        </w:tc>
        <w:tc>
          <w:tcPr>
            <w:tcW w:w="990" w:type="dxa"/>
            <w:shd w:val="clear" w:color="auto" w:fill="FBE4D5" w:themeFill="accent2" w:themeFillTint="33"/>
          </w:tcPr>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Species</w:t>
            </w:r>
          </w:p>
        </w:tc>
        <w:tc>
          <w:tcPr>
            <w:tcW w:w="1075" w:type="dxa"/>
          </w:tcPr>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C95715">
              <w:rPr>
                <w:sz w:val="22"/>
                <w:szCs w:val="22"/>
              </w:rPr>
              <w:t>indiv</w:t>
            </w:r>
            <w:proofErr w:type="spellEnd"/>
          </w:p>
        </w:tc>
        <w:tc>
          <w:tcPr>
            <w:tcW w:w="1530" w:type="dxa"/>
            <w:shd w:val="clear" w:color="auto" w:fill="E2EFD9" w:themeFill="accent6" w:themeFillTint="33"/>
          </w:tcPr>
          <w:p w:rsidR="00DC3B9C"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Floral cluster</w:t>
            </w:r>
          </w:p>
        </w:tc>
      </w:tr>
      <w:tr w:rsidR="00C95715" w:rsidTr="000E6D86">
        <w:tc>
          <w:tcPr>
            <w:cnfStyle w:val="001000000000" w:firstRow="0" w:lastRow="0" w:firstColumn="1" w:lastColumn="0" w:oddVBand="0" w:evenVBand="0" w:oddHBand="0" w:evenHBand="0" w:firstRowFirstColumn="0" w:firstRowLastColumn="0" w:lastRowFirstColumn="0" w:lastRowLastColumn="0"/>
            <w:tcW w:w="1530" w:type="dxa"/>
          </w:tcPr>
          <w:p w:rsidR="00DC3B9C" w:rsidRDefault="00DC3B9C" w:rsidP="0042612E">
            <w:r>
              <w:t>H2</w:t>
            </w:r>
          </w:p>
        </w:tc>
        <w:tc>
          <w:tcPr>
            <w:tcW w:w="1170" w:type="dxa"/>
            <w:shd w:val="clear" w:color="auto" w:fill="FBE4D5" w:themeFill="accent2" w:themeFillTint="33"/>
          </w:tcPr>
          <w:p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0.44</w:t>
            </w:r>
            <w:r w:rsidR="00C2508F" w:rsidRPr="00556B31">
              <w:rPr>
                <w:sz w:val="22"/>
                <w:szCs w:val="22"/>
              </w:rPr>
              <w:t>1</w:t>
            </w:r>
          </w:p>
        </w:tc>
        <w:tc>
          <w:tcPr>
            <w:tcW w:w="900" w:type="dxa"/>
          </w:tcPr>
          <w:p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w:t>
            </w:r>
            <w:r w:rsidR="00C2508F" w:rsidRPr="00556B31">
              <w:rPr>
                <w:sz w:val="22"/>
                <w:szCs w:val="22"/>
              </w:rPr>
              <w:t>490</w:t>
            </w:r>
          </w:p>
        </w:tc>
        <w:tc>
          <w:tcPr>
            <w:tcW w:w="1170" w:type="dxa"/>
            <w:shd w:val="clear" w:color="auto" w:fill="E2EFD9" w:themeFill="accent6" w:themeFillTint="33"/>
          </w:tcPr>
          <w:p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0.252</w:t>
            </w:r>
          </w:p>
        </w:tc>
        <w:tc>
          <w:tcPr>
            <w:tcW w:w="900" w:type="dxa"/>
            <w:shd w:val="clear" w:color="auto" w:fill="FBE4D5" w:themeFill="accent2" w:themeFillTint="33"/>
          </w:tcPr>
          <w:p w:rsidR="00DC3B9C" w:rsidRPr="003706D8" w:rsidRDefault="00C2508F"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0.483</w:t>
            </w:r>
          </w:p>
        </w:tc>
        <w:tc>
          <w:tcPr>
            <w:tcW w:w="1080" w:type="dxa"/>
          </w:tcPr>
          <w:p w:rsidR="00DC3B9C" w:rsidRPr="003706D8" w:rsidRDefault="00C2508F"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0.622</w:t>
            </w:r>
          </w:p>
        </w:tc>
        <w:tc>
          <w:tcPr>
            <w:tcW w:w="1080" w:type="dxa"/>
            <w:shd w:val="clear" w:color="auto" w:fill="E2EFD9" w:themeFill="accent6" w:themeFillTint="33"/>
          </w:tcPr>
          <w:p w:rsidR="00DC3B9C" w:rsidRPr="003706D8"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0.216</w:t>
            </w:r>
          </w:p>
        </w:tc>
        <w:tc>
          <w:tcPr>
            <w:tcW w:w="990" w:type="dxa"/>
            <w:shd w:val="clear" w:color="auto" w:fill="FBE4D5" w:themeFill="accent2" w:themeFillTint="33"/>
          </w:tcPr>
          <w:p w:rsidR="00DC3B9C" w:rsidRPr="003706D8"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0.58</w:t>
            </w:r>
            <w:r w:rsidR="00C2508F" w:rsidRPr="00C95715">
              <w:rPr>
                <w:color w:val="000000"/>
                <w:sz w:val="22"/>
                <w:szCs w:val="22"/>
              </w:rPr>
              <w:t>7</w:t>
            </w:r>
          </w:p>
        </w:tc>
        <w:tc>
          <w:tcPr>
            <w:tcW w:w="1075" w:type="dxa"/>
          </w:tcPr>
          <w:p w:rsidR="00DC3B9C" w:rsidRPr="003706D8"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0.555</w:t>
            </w:r>
          </w:p>
        </w:tc>
        <w:tc>
          <w:tcPr>
            <w:tcW w:w="1530" w:type="dxa"/>
            <w:shd w:val="clear" w:color="auto" w:fill="E2EFD9" w:themeFill="accent6" w:themeFillTint="33"/>
          </w:tcPr>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0.362</w:t>
            </w:r>
          </w:p>
        </w:tc>
      </w:tr>
      <w:tr w:rsidR="00C95715" w:rsidTr="000E6D86">
        <w:tc>
          <w:tcPr>
            <w:cnfStyle w:val="001000000000" w:firstRow="0" w:lastRow="0" w:firstColumn="1" w:lastColumn="0" w:oddVBand="0" w:evenVBand="0" w:oddHBand="0" w:evenHBand="0" w:firstRowFirstColumn="0" w:firstRowLastColumn="0" w:lastRowFirstColumn="0" w:lastRowLastColumn="0"/>
            <w:tcW w:w="1530" w:type="dxa"/>
          </w:tcPr>
          <w:p w:rsidR="00DC3B9C" w:rsidRDefault="00DC3B9C" w:rsidP="0042612E">
            <w:r>
              <w:t>Null</w:t>
            </w:r>
          </w:p>
        </w:tc>
        <w:tc>
          <w:tcPr>
            <w:tcW w:w="1170" w:type="dxa"/>
            <w:shd w:val="clear" w:color="auto" w:fill="FBE4D5" w:themeFill="accent2" w:themeFillTint="33"/>
          </w:tcPr>
          <w:p w:rsidR="006D0B03" w:rsidRPr="00556B31" w:rsidRDefault="004F6E1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0.12</w:t>
            </w:r>
          </w:p>
          <w:p w:rsidR="00DC3B9C" w:rsidRPr="00556B31" w:rsidRDefault="006D0B0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xml:space="preserve">± </w:t>
            </w:r>
            <w:r w:rsidR="00C2508F" w:rsidRPr="00556B31">
              <w:rPr>
                <w:sz w:val="22"/>
                <w:szCs w:val="22"/>
              </w:rPr>
              <w:t>0.018</w:t>
            </w:r>
          </w:p>
        </w:tc>
        <w:tc>
          <w:tcPr>
            <w:tcW w:w="900" w:type="dxa"/>
          </w:tcPr>
          <w:p w:rsidR="00C95715" w:rsidRPr="00556B31" w:rsidRDefault="004F6E1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xml:space="preserve">0.21 </w:t>
            </w:r>
          </w:p>
          <w:p w:rsidR="00DC3B9C" w:rsidRPr="00556B31" w:rsidRDefault="004F6E1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0.027</w:t>
            </w:r>
          </w:p>
        </w:tc>
        <w:tc>
          <w:tcPr>
            <w:tcW w:w="1170" w:type="dxa"/>
            <w:shd w:val="clear" w:color="auto" w:fill="E2EFD9" w:themeFill="accent6" w:themeFillTint="33"/>
          </w:tcPr>
          <w:p w:rsidR="00C95715" w:rsidRPr="00556B31" w:rsidRDefault="00C9719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0.0</w:t>
            </w:r>
            <w:r w:rsidR="004F6E13" w:rsidRPr="00556B31">
              <w:rPr>
                <w:sz w:val="22"/>
                <w:szCs w:val="22"/>
              </w:rPr>
              <w:t>90</w:t>
            </w:r>
            <w:r w:rsidR="00C95715" w:rsidRPr="00556B31">
              <w:rPr>
                <w:sz w:val="22"/>
                <w:szCs w:val="22"/>
              </w:rPr>
              <w:t xml:space="preserve"> </w:t>
            </w:r>
          </w:p>
          <w:p w:rsidR="00C97193" w:rsidRPr="00556B31" w:rsidRDefault="00C9719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w:t>
            </w:r>
            <w:r w:rsidR="00C95715" w:rsidRPr="00556B31">
              <w:rPr>
                <w:sz w:val="22"/>
                <w:szCs w:val="22"/>
              </w:rPr>
              <w:t xml:space="preserve"> </w:t>
            </w:r>
            <w:r w:rsidRPr="00556B31">
              <w:rPr>
                <w:sz w:val="22"/>
                <w:szCs w:val="22"/>
              </w:rPr>
              <w:t>0.018</w:t>
            </w:r>
          </w:p>
        </w:tc>
        <w:tc>
          <w:tcPr>
            <w:tcW w:w="900" w:type="dxa"/>
            <w:shd w:val="clear" w:color="auto" w:fill="FBE4D5" w:themeFill="accent2" w:themeFillTint="33"/>
          </w:tcPr>
          <w:p w:rsidR="00C95715"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0.085</w:t>
            </w:r>
            <w:r w:rsidR="00C95715">
              <w:rPr>
                <w:rStyle w:val="gnkrckgcgsb"/>
                <w:rFonts w:ascii="Times New Roman" w:hAnsi="Times New Roman" w:cs="Times New Roman"/>
                <w:color w:val="000000"/>
                <w:sz w:val="22"/>
                <w:szCs w:val="22"/>
                <w:bdr w:val="none" w:sz="0" w:space="0" w:color="auto" w:frame="1"/>
              </w:rPr>
              <w:t xml:space="preserve"> </w:t>
            </w:r>
          </w:p>
          <w:p w:rsidR="006D0B03" w:rsidRPr="00C95715" w:rsidRDefault="006D0B03"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95715">
              <w:rPr>
                <w:rFonts w:ascii="Times New Roman" w:hAnsi="Times New Roman" w:cs="Times New Roman"/>
                <w:sz w:val="22"/>
                <w:szCs w:val="22"/>
              </w:rPr>
              <w:t>±</w:t>
            </w:r>
            <w:r w:rsid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w:t>
            </w:r>
            <w:r w:rsidR="004F6E13" w:rsidRPr="00C95715">
              <w:rPr>
                <w:rStyle w:val="gnkrckgcgsb"/>
                <w:rFonts w:ascii="Times New Roman" w:hAnsi="Times New Roman" w:cs="Times New Roman"/>
                <w:color w:val="000000"/>
                <w:sz w:val="22"/>
                <w:szCs w:val="22"/>
                <w:bdr w:val="none" w:sz="0" w:space="0" w:color="auto" w:frame="1"/>
              </w:rPr>
              <w:t>.013</w:t>
            </w:r>
          </w:p>
        </w:tc>
        <w:tc>
          <w:tcPr>
            <w:tcW w:w="1080" w:type="dxa"/>
          </w:tcPr>
          <w:p w:rsidR="00DC3B9C" w:rsidRPr="003706D8" w:rsidRDefault="00280758"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0.20</w:t>
            </w:r>
            <w:r w:rsidR="004F6E13" w:rsidRPr="00C95715">
              <w:rPr>
                <w:rStyle w:val="gnkrckgcgsb"/>
                <w:rFonts w:ascii="Times New Roman" w:hAnsi="Times New Roman" w:cs="Times New Roman"/>
                <w:color w:val="000000"/>
                <w:sz w:val="22"/>
                <w:szCs w:val="22"/>
                <w:bdr w:val="none" w:sz="0" w:space="0" w:color="auto" w:frame="1"/>
              </w:rPr>
              <w:t>9</w:t>
            </w:r>
            <w:r w:rsidRPr="00C95715">
              <w:rPr>
                <w:rStyle w:val="gnkrckgcgsb"/>
                <w:rFonts w:ascii="Times New Roman" w:hAnsi="Times New Roman" w:cs="Times New Roman"/>
                <w:color w:val="000000"/>
                <w:sz w:val="22"/>
                <w:szCs w:val="22"/>
                <w:bdr w:val="none" w:sz="0" w:space="0" w:color="auto" w:frame="1"/>
              </w:rPr>
              <w:t xml:space="preserve"> ±</w:t>
            </w:r>
            <w:r w:rsidR="00C95715">
              <w:rPr>
                <w:rStyle w:val="gnkrckgcgsb"/>
                <w:rFonts w:ascii="Times New Roman" w:hAnsi="Times New Roman" w:cs="Times New Roman"/>
                <w:color w:val="000000"/>
                <w:sz w:val="22"/>
                <w:szCs w:val="22"/>
                <w:bdr w:val="none" w:sz="0" w:space="0" w:color="auto" w:frame="1"/>
              </w:rPr>
              <w:t xml:space="preserve">    </w:t>
            </w:r>
            <w:r w:rsidRPr="00C95715">
              <w:rPr>
                <w:rStyle w:val="gnkrckgcgsb"/>
                <w:rFonts w:ascii="Times New Roman" w:hAnsi="Times New Roman" w:cs="Times New Roman"/>
                <w:color w:val="000000"/>
                <w:sz w:val="22"/>
                <w:szCs w:val="22"/>
                <w:bdr w:val="none" w:sz="0" w:space="0" w:color="auto" w:frame="1"/>
              </w:rPr>
              <w:t>0.028</w:t>
            </w:r>
          </w:p>
        </w:tc>
        <w:tc>
          <w:tcPr>
            <w:tcW w:w="1080" w:type="dxa"/>
            <w:shd w:val="clear" w:color="auto" w:fill="E2EFD9" w:themeFill="accent6" w:themeFillTint="33"/>
          </w:tcPr>
          <w:p w:rsidR="00C97193" w:rsidRPr="00C95715"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0.062</w:t>
            </w:r>
          </w:p>
          <w:p w:rsidR="00C97193"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0.01</w:t>
            </w:r>
            <w:r w:rsidR="004F6E13" w:rsidRPr="00C95715">
              <w:rPr>
                <w:rStyle w:val="gnkrckgcgsb"/>
                <w:color w:val="000000"/>
                <w:sz w:val="22"/>
                <w:szCs w:val="22"/>
                <w:bdr w:val="none" w:sz="0" w:space="0" w:color="auto" w:frame="1"/>
              </w:rPr>
              <w:t>4</w:t>
            </w:r>
          </w:p>
        </w:tc>
        <w:tc>
          <w:tcPr>
            <w:tcW w:w="990" w:type="dxa"/>
            <w:shd w:val="clear" w:color="auto" w:fill="FBE4D5" w:themeFill="accent2" w:themeFillTint="33"/>
          </w:tcPr>
          <w:p w:rsidR="006D0B03" w:rsidRPr="00C95715"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0.073</w:t>
            </w:r>
          </w:p>
          <w:p w:rsidR="006D0B03" w:rsidRPr="00C95715" w:rsidRDefault="006D0B0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004F6E13" w:rsidRPr="00C95715">
              <w:rPr>
                <w:rStyle w:val="gnkrckgcgsb"/>
                <w:color w:val="000000"/>
                <w:sz w:val="22"/>
                <w:szCs w:val="22"/>
                <w:bdr w:val="none" w:sz="0" w:space="0" w:color="auto" w:frame="1"/>
              </w:rPr>
              <w:t>0.017</w:t>
            </w:r>
          </w:p>
        </w:tc>
        <w:tc>
          <w:tcPr>
            <w:tcW w:w="1075" w:type="dxa"/>
          </w:tcPr>
          <w:p w:rsidR="00C95715"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0.218</w:t>
            </w:r>
          </w:p>
          <w:p w:rsidR="00C97193" w:rsidRPr="003706D8" w:rsidRDefault="00280758"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w:t>
            </w:r>
            <w:r w:rsidR="00C95715">
              <w:rPr>
                <w:rStyle w:val="gnkrckgcgsb"/>
                <w:rFonts w:ascii="Times New Roman" w:hAnsi="Times New Roman" w:cs="Times New Roman"/>
                <w:color w:val="000000"/>
                <w:sz w:val="22"/>
                <w:szCs w:val="22"/>
                <w:bdr w:val="none" w:sz="0" w:space="0" w:color="auto" w:frame="1"/>
              </w:rPr>
              <w:t xml:space="preserve"> </w:t>
            </w:r>
            <w:r w:rsidRPr="00C95715">
              <w:rPr>
                <w:rStyle w:val="gnkrckgcgsb"/>
                <w:rFonts w:ascii="Times New Roman" w:hAnsi="Times New Roman" w:cs="Times New Roman"/>
                <w:color w:val="000000"/>
                <w:sz w:val="22"/>
                <w:szCs w:val="22"/>
                <w:bdr w:val="none" w:sz="0" w:space="0" w:color="auto" w:frame="1"/>
              </w:rPr>
              <w:t>0.02</w:t>
            </w:r>
            <w:r w:rsidR="004F6E13" w:rsidRPr="00C95715">
              <w:rPr>
                <w:rStyle w:val="gnkrckgcgsb"/>
                <w:rFonts w:ascii="Times New Roman" w:hAnsi="Times New Roman" w:cs="Times New Roman"/>
                <w:color w:val="000000"/>
                <w:sz w:val="22"/>
                <w:szCs w:val="22"/>
                <w:bdr w:val="none" w:sz="0" w:space="0" w:color="auto" w:frame="1"/>
              </w:rPr>
              <w:t>2</w:t>
            </w:r>
          </w:p>
        </w:tc>
        <w:tc>
          <w:tcPr>
            <w:tcW w:w="1530" w:type="dxa"/>
            <w:shd w:val="clear" w:color="auto" w:fill="E2EFD9" w:themeFill="accent6" w:themeFillTint="33"/>
          </w:tcPr>
          <w:p w:rsidR="00C97193" w:rsidRPr="00C95715"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0.076</w:t>
            </w:r>
          </w:p>
          <w:p w:rsidR="00DC3B9C"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0.017</w:t>
            </w:r>
          </w:p>
        </w:tc>
      </w:tr>
      <w:tr w:rsidR="009D05DC" w:rsidTr="000E6D86">
        <w:tc>
          <w:tcPr>
            <w:cnfStyle w:val="001000000000" w:firstRow="0" w:lastRow="0" w:firstColumn="1" w:lastColumn="0" w:oddVBand="0" w:evenVBand="0" w:oddHBand="0" w:evenHBand="0" w:firstRowFirstColumn="0" w:firstRowLastColumn="0" w:lastRowFirstColumn="0" w:lastRowLastColumn="0"/>
            <w:tcW w:w="1530" w:type="dxa"/>
          </w:tcPr>
          <w:p w:rsidR="009D05DC" w:rsidRDefault="009D05DC" w:rsidP="0042612E">
            <w:r>
              <w:t>Delta H</w:t>
            </w:r>
          </w:p>
        </w:tc>
        <w:tc>
          <w:tcPr>
            <w:tcW w:w="1170" w:type="dxa"/>
            <w:shd w:val="clear" w:color="auto" w:fill="FBE4D5" w:themeFill="accent2" w:themeFillTint="33"/>
          </w:tcPr>
          <w:p w:rsidR="009D05DC" w:rsidRPr="001F7677" w:rsidRDefault="009D05DC" w:rsidP="00556B31">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0.321</w:t>
            </w:r>
          </w:p>
        </w:tc>
        <w:tc>
          <w:tcPr>
            <w:tcW w:w="900" w:type="dxa"/>
          </w:tcPr>
          <w:p w:rsidR="009D05DC" w:rsidRPr="001F7677" w:rsidRDefault="009D05DC" w:rsidP="00556B31">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0.28</w:t>
            </w:r>
          </w:p>
        </w:tc>
        <w:tc>
          <w:tcPr>
            <w:tcW w:w="1170" w:type="dxa"/>
            <w:shd w:val="clear" w:color="auto" w:fill="E2EFD9" w:themeFill="accent6" w:themeFillTint="33"/>
          </w:tcPr>
          <w:p w:rsidR="009D05DC" w:rsidRPr="001F7677" w:rsidRDefault="009D05DC" w:rsidP="00556B31">
            <w:pP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0.162</w:t>
            </w:r>
          </w:p>
        </w:tc>
        <w:tc>
          <w:tcPr>
            <w:tcW w:w="900" w:type="dxa"/>
            <w:shd w:val="clear" w:color="auto" w:fill="FBE4D5" w:themeFill="accent2" w:themeFillTint="33"/>
          </w:tcPr>
          <w:p w:rsidR="009D05DC" w:rsidRPr="001F7677" w:rsidRDefault="009D05DC"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0.398</w:t>
            </w:r>
          </w:p>
        </w:tc>
        <w:tc>
          <w:tcPr>
            <w:tcW w:w="1080" w:type="dxa"/>
          </w:tcPr>
          <w:p w:rsidR="009D05DC" w:rsidRPr="001F7677" w:rsidRDefault="009D05DC"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0.413</w:t>
            </w:r>
          </w:p>
        </w:tc>
        <w:tc>
          <w:tcPr>
            <w:tcW w:w="1080" w:type="dxa"/>
            <w:shd w:val="clear" w:color="auto" w:fill="E2EFD9" w:themeFill="accent6" w:themeFillTint="33"/>
          </w:tcPr>
          <w:p w:rsidR="009D05DC" w:rsidRPr="001F7677" w:rsidRDefault="009D05DC"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0.154</w:t>
            </w:r>
          </w:p>
        </w:tc>
        <w:tc>
          <w:tcPr>
            <w:tcW w:w="990" w:type="dxa"/>
            <w:shd w:val="clear" w:color="auto" w:fill="FBE4D5" w:themeFill="accent2" w:themeFillTint="33"/>
          </w:tcPr>
          <w:p w:rsidR="009D05DC" w:rsidRPr="001F7677" w:rsidRDefault="009D05DC"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0.514</w:t>
            </w:r>
          </w:p>
        </w:tc>
        <w:tc>
          <w:tcPr>
            <w:tcW w:w="1075" w:type="dxa"/>
          </w:tcPr>
          <w:p w:rsidR="009D05DC" w:rsidRPr="001F7677" w:rsidRDefault="009D05DC"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0.337</w:t>
            </w:r>
          </w:p>
        </w:tc>
        <w:tc>
          <w:tcPr>
            <w:tcW w:w="1530" w:type="dxa"/>
            <w:shd w:val="clear" w:color="auto" w:fill="E2EFD9" w:themeFill="accent6" w:themeFillTint="33"/>
          </w:tcPr>
          <w:p w:rsidR="009D05DC" w:rsidRPr="001F7677" w:rsidRDefault="009D05DC"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Pr>
                <w:rStyle w:val="gnkrckgcgsb"/>
                <w:rFonts w:ascii="Times New Roman" w:hAnsi="Times New Roman" w:cs="Times New Roman"/>
                <w:b/>
                <w:color w:val="000000"/>
                <w:sz w:val="22"/>
                <w:szCs w:val="22"/>
                <w:bdr w:val="none" w:sz="0" w:space="0" w:color="auto" w:frame="1"/>
              </w:rPr>
              <w:t>0.286</w:t>
            </w:r>
          </w:p>
        </w:tc>
      </w:tr>
      <w:tr w:rsidR="00C95715" w:rsidTr="000E6D86">
        <w:tc>
          <w:tcPr>
            <w:cnfStyle w:val="001000000000" w:firstRow="0" w:lastRow="0" w:firstColumn="1" w:lastColumn="0" w:oddVBand="0" w:evenVBand="0" w:oddHBand="0" w:evenHBand="0" w:firstRowFirstColumn="0" w:firstRowLastColumn="0" w:lastRowFirstColumn="0" w:lastRowLastColumn="0"/>
            <w:tcW w:w="1530" w:type="dxa"/>
          </w:tcPr>
          <w:p w:rsidR="00DC3B9C" w:rsidRDefault="00DC3B9C" w:rsidP="0042612E">
            <w:r>
              <w:t>Z-score</w:t>
            </w:r>
          </w:p>
        </w:tc>
        <w:tc>
          <w:tcPr>
            <w:tcW w:w="1170" w:type="dxa"/>
            <w:shd w:val="clear" w:color="auto" w:fill="FBE4D5" w:themeFill="accent2" w:themeFillTint="33"/>
          </w:tcPr>
          <w:p w:rsidR="00DC3B9C" w:rsidRPr="001F7677" w:rsidRDefault="004F6E1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18.15</w:t>
            </w:r>
          </w:p>
        </w:tc>
        <w:tc>
          <w:tcPr>
            <w:tcW w:w="900" w:type="dxa"/>
          </w:tcPr>
          <w:p w:rsidR="00DC3B9C" w:rsidRPr="001F7677" w:rsidRDefault="004F6E1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10.52</w:t>
            </w:r>
          </w:p>
        </w:tc>
        <w:tc>
          <w:tcPr>
            <w:tcW w:w="1170" w:type="dxa"/>
            <w:shd w:val="clear" w:color="auto" w:fill="E2EFD9" w:themeFill="accent6" w:themeFillTint="33"/>
          </w:tcPr>
          <w:p w:rsidR="00DC3B9C" w:rsidRPr="001F7677" w:rsidRDefault="00C9719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w:t>
            </w:r>
            <w:r w:rsidR="004F6E13" w:rsidRPr="001F7677">
              <w:rPr>
                <w:b/>
                <w:sz w:val="22"/>
                <w:szCs w:val="22"/>
              </w:rPr>
              <w:t>.94</w:t>
            </w:r>
          </w:p>
        </w:tc>
        <w:tc>
          <w:tcPr>
            <w:tcW w:w="900" w:type="dxa"/>
            <w:shd w:val="clear" w:color="auto" w:fill="FBE4D5" w:themeFill="accent2" w:themeFillTint="33"/>
          </w:tcPr>
          <w:p w:rsidR="00DC3B9C" w:rsidRPr="001F7677" w:rsidRDefault="004F6E13"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29.77</w:t>
            </w:r>
          </w:p>
        </w:tc>
        <w:tc>
          <w:tcPr>
            <w:tcW w:w="1080" w:type="dxa"/>
          </w:tcPr>
          <w:p w:rsidR="00DC3B9C" w:rsidRPr="001F7677" w:rsidRDefault="004F6E13"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14.5</w:t>
            </w:r>
          </w:p>
        </w:tc>
        <w:tc>
          <w:tcPr>
            <w:tcW w:w="1080" w:type="dxa"/>
            <w:shd w:val="clear" w:color="auto" w:fill="E2EFD9" w:themeFill="accent6" w:themeFillTint="33"/>
          </w:tcPr>
          <w:p w:rsidR="00DC3B9C" w:rsidRPr="001F7677" w:rsidRDefault="004F6E13"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11.39</w:t>
            </w:r>
          </w:p>
        </w:tc>
        <w:tc>
          <w:tcPr>
            <w:tcW w:w="990" w:type="dxa"/>
            <w:shd w:val="clear" w:color="auto" w:fill="FBE4D5" w:themeFill="accent2" w:themeFillTint="33"/>
          </w:tcPr>
          <w:p w:rsidR="00DC3B9C" w:rsidRPr="001F7677" w:rsidRDefault="004F6E13"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30.81</w:t>
            </w:r>
          </w:p>
        </w:tc>
        <w:tc>
          <w:tcPr>
            <w:tcW w:w="1075" w:type="dxa"/>
          </w:tcPr>
          <w:p w:rsidR="00DC3B9C" w:rsidRPr="001F7677" w:rsidRDefault="00A3224F"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15.70</w:t>
            </w:r>
          </w:p>
        </w:tc>
        <w:tc>
          <w:tcPr>
            <w:tcW w:w="1530" w:type="dxa"/>
            <w:shd w:val="clear" w:color="auto" w:fill="E2EFD9" w:themeFill="accent6" w:themeFillTint="33"/>
          </w:tcPr>
          <w:p w:rsidR="00DC3B9C" w:rsidRPr="001F7677" w:rsidRDefault="00C97193" w:rsidP="003706D8">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16.46</w:t>
            </w:r>
          </w:p>
        </w:tc>
      </w:tr>
      <w:tr w:rsidR="00C95715" w:rsidTr="000E6D86">
        <w:tc>
          <w:tcPr>
            <w:cnfStyle w:val="001000000000" w:firstRow="0" w:lastRow="0" w:firstColumn="1" w:lastColumn="0" w:oddVBand="0" w:evenVBand="0" w:oddHBand="0" w:evenHBand="0" w:firstRowFirstColumn="0" w:firstRowLastColumn="0" w:lastRowFirstColumn="0" w:lastRowLastColumn="0"/>
            <w:tcW w:w="1530" w:type="dxa"/>
          </w:tcPr>
          <w:p w:rsidR="00DC3B9C" w:rsidRDefault="00217163" w:rsidP="0042612E">
            <w:r>
              <w:t>W</w:t>
            </w:r>
            <w:r w:rsidR="00DC3B9C">
              <w:t>NODF</w:t>
            </w:r>
          </w:p>
        </w:tc>
        <w:tc>
          <w:tcPr>
            <w:tcW w:w="1170" w:type="dxa"/>
            <w:shd w:val="clear" w:color="auto" w:fill="FBE4D5" w:themeFill="accent2" w:themeFillTint="33"/>
          </w:tcPr>
          <w:p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19.99</w:t>
            </w:r>
            <w:r w:rsidR="004F6E13" w:rsidRPr="00556B31">
              <w:rPr>
                <w:sz w:val="22"/>
                <w:szCs w:val="22"/>
              </w:rPr>
              <w:t>9</w:t>
            </w:r>
          </w:p>
        </w:tc>
        <w:tc>
          <w:tcPr>
            <w:tcW w:w="900" w:type="dxa"/>
          </w:tcPr>
          <w:p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5.8</w:t>
            </w:r>
            <w:r w:rsidR="004F6E13" w:rsidRPr="00556B31">
              <w:rPr>
                <w:sz w:val="22"/>
                <w:szCs w:val="22"/>
              </w:rPr>
              <w:t>6</w:t>
            </w:r>
          </w:p>
        </w:tc>
        <w:tc>
          <w:tcPr>
            <w:tcW w:w="1170" w:type="dxa"/>
            <w:shd w:val="clear" w:color="auto" w:fill="E2EFD9" w:themeFill="accent6" w:themeFillTint="33"/>
          </w:tcPr>
          <w:p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37.72</w:t>
            </w:r>
          </w:p>
        </w:tc>
        <w:tc>
          <w:tcPr>
            <w:tcW w:w="900" w:type="dxa"/>
            <w:shd w:val="clear" w:color="auto" w:fill="FBE4D5" w:themeFill="accent2" w:themeFillTint="33"/>
          </w:tcPr>
          <w:p w:rsidR="00DC3B9C" w:rsidRPr="003706D8"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22.23</w:t>
            </w:r>
          </w:p>
        </w:tc>
        <w:tc>
          <w:tcPr>
            <w:tcW w:w="1080" w:type="dxa"/>
          </w:tcPr>
          <w:p w:rsidR="00DC3B9C" w:rsidRPr="003706D8"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3.97</w:t>
            </w:r>
          </w:p>
        </w:tc>
        <w:tc>
          <w:tcPr>
            <w:tcW w:w="1080" w:type="dxa"/>
            <w:shd w:val="clear" w:color="auto" w:fill="E2EFD9" w:themeFill="accent6" w:themeFillTint="33"/>
          </w:tcPr>
          <w:p w:rsidR="00DC3B9C" w:rsidRPr="003706D8"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50.17</w:t>
            </w:r>
          </w:p>
        </w:tc>
        <w:tc>
          <w:tcPr>
            <w:tcW w:w="990" w:type="dxa"/>
            <w:shd w:val="clear" w:color="auto" w:fill="FBE4D5" w:themeFill="accent2" w:themeFillTint="33"/>
          </w:tcPr>
          <w:p w:rsidR="00DC3B9C" w:rsidRPr="003706D8" w:rsidRDefault="004F6E13"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24.21</w:t>
            </w:r>
          </w:p>
        </w:tc>
        <w:tc>
          <w:tcPr>
            <w:tcW w:w="1075" w:type="dxa"/>
          </w:tcPr>
          <w:p w:rsidR="00DC3B9C" w:rsidRPr="003706D8"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4.6</w:t>
            </w:r>
            <w:r w:rsidR="004F6E13" w:rsidRPr="00C95715">
              <w:rPr>
                <w:color w:val="000000"/>
                <w:sz w:val="22"/>
                <w:szCs w:val="22"/>
              </w:rPr>
              <w:t>8</w:t>
            </w:r>
          </w:p>
        </w:tc>
        <w:tc>
          <w:tcPr>
            <w:tcW w:w="1530" w:type="dxa"/>
            <w:shd w:val="clear" w:color="auto" w:fill="E2EFD9" w:themeFill="accent6" w:themeFillTint="33"/>
          </w:tcPr>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30.9</w:t>
            </w:r>
            <w:r w:rsidR="004F6E13" w:rsidRPr="00C95715">
              <w:rPr>
                <w:color w:val="000000"/>
                <w:sz w:val="22"/>
                <w:szCs w:val="22"/>
              </w:rPr>
              <w:t>3</w:t>
            </w:r>
          </w:p>
        </w:tc>
      </w:tr>
      <w:tr w:rsidR="00C95715" w:rsidTr="000E6D86">
        <w:tc>
          <w:tcPr>
            <w:cnfStyle w:val="001000000000" w:firstRow="0" w:lastRow="0" w:firstColumn="1" w:lastColumn="0" w:oddVBand="0" w:evenVBand="0" w:oddHBand="0" w:evenHBand="0" w:firstRowFirstColumn="0" w:firstRowLastColumn="0" w:lastRowFirstColumn="0" w:lastRowLastColumn="0"/>
            <w:tcW w:w="1530" w:type="dxa"/>
          </w:tcPr>
          <w:p w:rsidR="00DC3B9C" w:rsidRDefault="00DC3B9C" w:rsidP="0042612E">
            <w:r>
              <w:t>Null</w:t>
            </w:r>
          </w:p>
        </w:tc>
        <w:tc>
          <w:tcPr>
            <w:tcW w:w="1170" w:type="dxa"/>
            <w:shd w:val="clear" w:color="auto" w:fill="FBE4D5" w:themeFill="accent2" w:themeFillTint="33"/>
          </w:tcPr>
          <w:p w:rsidR="006D0B03" w:rsidRPr="00556B31" w:rsidRDefault="006D0B0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44.6</w:t>
            </w:r>
            <w:r w:rsidR="004F6E13" w:rsidRPr="00556B31">
              <w:rPr>
                <w:sz w:val="22"/>
                <w:szCs w:val="22"/>
              </w:rPr>
              <w:t>1</w:t>
            </w:r>
          </w:p>
          <w:p w:rsidR="006D0B03" w:rsidRPr="00556B31" w:rsidRDefault="006D0B0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4.1</w:t>
            </w:r>
            <w:r w:rsidR="004F6E13" w:rsidRPr="00556B31">
              <w:rPr>
                <w:sz w:val="22"/>
                <w:szCs w:val="22"/>
              </w:rPr>
              <w:t>2</w:t>
            </w:r>
          </w:p>
          <w:p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p>
        </w:tc>
        <w:tc>
          <w:tcPr>
            <w:tcW w:w="900" w:type="dxa"/>
          </w:tcPr>
          <w:p w:rsidR="00280758" w:rsidRPr="00556B31" w:rsidRDefault="00280758"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7.79 ± 1.</w:t>
            </w:r>
            <w:r w:rsidR="004F6E13" w:rsidRPr="00556B31">
              <w:rPr>
                <w:sz w:val="22"/>
                <w:szCs w:val="22"/>
              </w:rPr>
              <w:t>08</w:t>
            </w:r>
          </w:p>
          <w:p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p>
        </w:tc>
        <w:tc>
          <w:tcPr>
            <w:tcW w:w="1170" w:type="dxa"/>
            <w:shd w:val="clear" w:color="auto" w:fill="E2EFD9" w:themeFill="accent6" w:themeFillTint="33"/>
          </w:tcPr>
          <w:p w:rsidR="00C97193" w:rsidRPr="00556B31" w:rsidRDefault="004F6E1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47.3</w:t>
            </w:r>
          </w:p>
          <w:p w:rsidR="00C97193" w:rsidRPr="00556B31" w:rsidRDefault="00C9719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w:t>
            </w:r>
            <w:r w:rsidR="00C95715" w:rsidRPr="00556B31">
              <w:rPr>
                <w:sz w:val="22"/>
                <w:szCs w:val="22"/>
              </w:rPr>
              <w:t xml:space="preserve"> </w:t>
            </w:r>
            <w:r w:rsidRPr="00556B31">
              <w:rPr>
                <w:sz w:val="22"/>
                <w:szCs w:val="22"/>
              </w:rPr>
              <w:t>4.4</w:t>
            </w:r>
            <w:r w:rsidR="004F6E13" w:rsidRPr="00556B31">
              <w:rPr>
                <w:sz w:val="22"/>
                <w:szCs w:val="22"/>
              </w:rPr>
              <w:t>3</w:t>
            </w:r>
          </w:p>
        </w:tc>
        <w:tc>
          <w:tcPr>
            <w:tcW w:w="900" w:type="dxa"/>
            <w:shd w:val="clear" w:color="auto" w:fill="FBE4D5" w:themeFill="accent2" w:themeFillTint="33"/>
          </w:tcPr>
          <w:p w:rsidR="006D0B03"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54.71</w:t>
            </w:r>
          </w:p>
          <w:p w:rsidR="006D0B03"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4.96</w:t>
            </w:r>
          </w:p>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sz w:val="22"/>
                <w:szCs w:val="22"/>
              </w:rPr>
            </w:pPr>
          </w:p>
        </w:tc>
        <w:tc>
          <w:tcPr>
            <w:tcW w:w="1080" w:type="dxa"/>
          </w:tcPr>
          <w:p w:rsidR="00280758" w:rsidRPr="00C95715" w:rsidRDefault="00280758"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7.54</w:t>
            </w:r>
          </w:p>
          <w:p w:rsidR="00280758" w:rsidRPr="00C95715" w:rsidRDefault="00280758"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0.75</w:t>
            </w:r>
          </w:p>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sz w:val="22"/>
                <w:szCs w:val="22"/>
              </w:rPr>
            </w:pPr>
          </w:p>
        </w:tc>
        <w:tc>
          <w:tcPr>
            <w:tcW w:w="1080" w:type="dxa"/>
            <w:shd w:val="clear" w:color="auto" w:fill="E2EFD9" w:themeFill="accent6" w:themeFillTint="33"/>
          </w:tcPr>
          <w:p w:rsidR="00C97193" w:rsidRPr="00C95715"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50.4</w:t>
            </w:r>
            <w:r w:rsidR="004F6E13" w:rsidRPr="00C95715">
              <w:rPr>
                <w:rStyle w:val="gnkrckgcgsb"/>
                <w:rFonts w:ascii="Times New Roman" w:hAnsi="Times New Roman" w:cs="Times New Roman"/>
                <w:color w:val="000000"/>
                <w:sz w:val="22"/>
                <w:szCs w:val="22"/>
                <w:bdr w:val="none" w:sz="0" w:space="0" w:color="auto" w:frame="1"/>
              </w:rPr>
              <w:t>7</w:t>
            </w:r>
          </w:p>
          <w:p w:rsidR="00C97193"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4.2</w:t>
            </w:r>
            <w:r w:rsidR="004F6E13" w:rsidRPr="00C95715">
              <w:rPr>
                <w:rStyle w:val="gnkrckgcgsb"/>
                <w:color w:val="000000"/>
                <w:sz w:val="22"/>
                <w:szCs w:val="22"/>
                <w:bdr w:val="none" w:sz="0" w:space="0" w:color="auto" w:frame="1"/>
              </w:rPr>
              <w:t>6</w:t>
            </w:r>
          </w:p>
        </w:tc>
        <w:tc>
          <w:tcPr>
            <w:tcW w:w="990" w:type="dxa"/>
            <w:shd w:val="clear" w:color="auto" w:fill="FBE4D5" w:themeFill="accent2" w:themeFillTint="33"/>
          </w:tcPr>
          <w:p w:rsidR="006D0B03"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55.</w:t>
            </w:r>
            <w:r w:rsidR="004F6E13" w:rsidRPr="00C95715">
              <w:rPr>
                <w:rStyle w:val="gnkrckgcgsb"/>
                <w:rFonts w:ascii="Times New Roman" w:hAnsi="Times New Roman" w:cs="Times New Roman"/>
                <w:color w:val="000000"/>
                <w:sz w:val="22"/>
                <w:szCs w:val="22"/>
                <w:bdr w:val="none" w:sz="0" w:space="0" w:color="auto" w:frame="1"/>
              </w:rPr>
              <w:t>8</w:t>
            </w:r>
          </w:p>
          <w:p w:rsidR="006D0B03"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5.5</w:t>
            </w:r>
            <w:r w:rsidR="004F6E13" w:rsidRPr="00C95715">
              <w:rPr>
                <w:rStyle w:val="gnkrckgcgsb"/>
                <w:rFonts w:ascii="Times New Roman" w:hAnsi="Times New Roman" w:cs="Times New Roman"/>
                <w:color w:val="000000"/>
                <w:sz w:val="22"/>
                <w:szCs w:val="22"/>
                <w:bdr w:val="none" w:sz="0" w:space="0" w:color="auto" w:frame="1"/>
              </w:rPr>
              <w:t>1</w:t>
            </w:r>
          </w:p>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sz w:val="22"/>
                <w:szCs w:val="22"/>
              </w:rPr>
            </w:pPr>
          </w:p>
        </w:tc>
        <w:tc>
          <w:tcPr>
            <w:tcW w:w="1075" w:type="dxa"/>
          </w:tcPr>
          <w:p w:rsidR="00280758" w:rsidRPr="00C95715" w:rsidRDefault="00280758"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11.43</w:t>
            </w:r>
          </w:p>
          <w:p w:rsidR="00280758" w:rsidRPr="00C95715" w:rsidRDefault="00280758"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1.3</w:t>
            </w:r>
            <w:r w:rsidR="004F6E13" w:rsidRPr="00C95715">
              <w:rPr>
                <w:rStyle w:val="gnkrckgcgsb"/>
                <w:rFonts w:ascii="Times New Roman" w:hAnsi="Times New Roman" w:cs="Times New Roman"/>
                <w:color w:val="000000"/>
                <w:sz w:val="22"/>
                <w:szCs w:val="22"/>
                <w:bdr w:val="none" w:sz="0" w:space="0" w:color="auto" w:frame="1"/>
              </w:rPr>
              <w:t>1</w:t>
            </w:r>
          </w:p>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sz w:val="22"/>
                <w:szCs w:val="22"/>
              </w:rPr>
            </w:pPr>
          </w:p>
        </w:tc>
        <w:tc>
          <w:tcPr>
            <w:tcW w:w="1530" w:type="dxa"/>
            <w:shd w:val="clear" w:color="auto" w:fill="E2EFD9" w:themeFill="accent6" w:themeFillTint="33"/>
          </w:tcPr>
          <w:p w:rsidR="00C97193" w:rsidRPr="00C95715"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57.4</w:t>
            </w:r>
            <w:r w:rsidR="004F6E13" w:rsidRPr="00C95715">
              <w:rPr>
                <w:rStyle w:val="gnkrckgcgsb"/>
                <w:rFonts w:ascii="Times New Roman" w:hAnsi="Times New Roman" w:cs="Times New Roman"/>
                <w:color w:val="000000"/>
                <w:sz w:val="22"/>
                <w:szCs w:val="22"/>
                <w:bdr w:val="none" w:sz="0" w:space="0" w:color="auto" w:frame="1"/>
              </w:rPr>
              <w:t>9</w:t>
            </w:r>
          </w:p>
          <w:p w:rsidR="00C97193"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4F6E13" w:rsidRPr="00C95715">
              <w:rPr>
                <w:sz w:val="22"/>
                <w:szCs w:val="22"/>
              </w:rPr>
              <w:t xml:space="preserve"> </w:t>
            </w:r>
            <w:r w:rsidRPr="00C95715">
              <w:rPr>
                <w:rStyle w:val="gnkrckgcgsb"/>
                <w:color w:val="000000"/>
                <w:sz w:val="22"/>
                <w:szCs w:val="22"/>
                <w:bdr w:val="none" w:sz="0" w:space="0" w:color="auto" w:frame="1"/>
              </w:rPr>
              <w:t>6.00</w:t>
            </w:r>
          </w:p>
          <w:p w:rsidR="00C97193"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p>
        </w:tc>
      </w:tr>
      <w:tr w:rsidR="00C95715" w:rsidTr="000E6D86">
        <w:tc>
          <w:tcPr>
            <w:cnfStyle w:val="001000000000" w:firstRow="0" w:lastRow="0" w:firstColumn="1" w:lastColumn="0" w:oddVBand="0" w:evenVBand="0" w:oddHBand="0" w:evenHBand="0" w:firstRowFirstColumn="0" w:firstRowLastColumn="0" w:lastRowFirstColumn="0" w:lastRowLastColumn="0"/>
            <w:tcW w:w="1530" w:type="dxa"/>
          </w:tcPr>
          <w:p w:rsidR="00DC3B9C" w:rsidRDefault="00DC3B9C" w:rsidP="0042612E">
            <w:r>
              <w:t>Z-score</w:t>
            </w:r>
          </w:p>
        </w:tc>
        <w:tc>
          <w:tcPr>
            <w:tcW w:w="1170" w:type="dxa"/>
            <w:shd w:val="clear" w:color="auto" w:fill="FBE4D5" w:themeFill="accent2" w:themeFillTint="33"/>
          </w:tcPr>
          <w:p w:rsidR="00DC3B9C" w:rsidRPr="001F7677" w:rsidRDefault="00A3224F"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-5.97</w:t>
            </w:r>
            <w:r w:rsidR="004F6E13" w:rsidRPr="001F7677">
              <w:rPr>
                <w:b/>
                <w:sz w:val="22"/>
                <w:szCs w:val="22"/>
              </w:rPr>
              <w:t>6</w:t>
            </w:r>
          </w:p>
        </w:tc>
        <w:tc>
          <w:tcPr>
            <w:tcW w:w="900" w:type="dxa"/>
          </w:tcPr>
          <w:p w:rsidR="00DC3B9C" w:rsidRPr="001F7677" w:rsidRDefault="00A3224F"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w:t>
            </w:r>
            <w:r w:rsidR="004F6E13" w:rsidRPr="001F7677">
              <w:rPr>
                <w:b/>
                <w:sz w:val="22"/>
                <w:szCs w:val="22"/>
              </w:rPr>
              <w:t>8</w:t>
            </w:r>
          </w:p>
        </w:tc>
        <w:tc>
          <w:tcPr>
            <w:tcW w:w="1170" w:type="dxa"/>
            <w:shd w:val="clear" w:color="auto" w:fill="E2EFD9" w:themeFill="accent6" w:themeFillTint="33"/>
          </w:tcPr>
          <w:p w:rsidR="00DC3B9C" w:rsidRPr="001F7677" w:rsidRDefault="00C9719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-2.1</w:t>
            </w:r>
            <w:r w:rsidR="004F6E13" w:rsidRPr="001F7677">
              <w:rPr>
                <w:b/>
                <w:sz w:val="22"/>
                <w:szCs w:val="22"/>
              </w:rPr>
              <w:t>7</w:t>
            </w:r>
          </w:p>
        </w:tc>
        <w:tc>
          <w:tcPr>
            <w:tcW w:w="900" w:type="dxa"/>
            <w:shd w:val="clear" w:color="auto" w:fill="FBE4D5" w:themeFill="accent2" w:themeFillTint="33"/>
          </w:tcPr>
          <w:p w:rsidR="00DC3B9C" w:rsidRPr="001F7677" w:rsidRDefault="00A3224F"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-6.5</w:t>
            </w:r>
            <w:r w:rsidR="004F6E13" w:rsidRPr="001F7677">
              <w:rPr>
                <w:rStyle w:val="gnkrckgcgsb"/>
                <w:rFonts w:ascii="Times New Roman" w:hAnsi="Times New Roman" w:cs="Times New Roman"/>
                <w:b/>
                <w:color w:val="000000"/>
                <w:sz w:val="22"/>
                <w:szCs w:val="22"/>
                <w:bdr w:val="none" w:sz="0" w:space="0" w:color="auto" w:frame="1"/>
              </w:rPr>
              <w:t>6</w:t>
            </w:r>
          </w:p>
        </w:tc>
        <w:tc>
          <w:tcPr>
            <w:tcW w:w="1080" w:type="dxa"/>
          </w:tcPr>
          <w:p w:rsidR="00DC3B9C" w:rsidRPr="001F7677" w:rsidRDefault="00A3224F"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-4.75</w:t>
            </w:r>
          </w:p>
        </w:tc>
        <w:tc>
          <w:tcPr>
            <w:tcW w:w="1080" w:type="dxa"/>
            <w:shd w:val="clear" w:color="auto" w:fill="E2EFD9" w:themeFill="accent6" w:themeFillTint="33"/>
          </w:tcPr>
          <w:p w:rsidR="00DC3B9C" w:rsidRPr="001F7677"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-0.0</w:t>
            </w:r>
            <w:r w:rsidR="004F6E13" w:rsidRPr="001F7677">
              <w:rPr>
                <w:rStyle w:val="gnkrckgcgsb"/>
                <w:rFonts w:ascii="Times New Roman" w:hAnsi="Times New Roman" w:cs="Times New Roman"/>
                <w:b/>
                <w:color w:val="000000"/>
                <w:sz w:val="22"/>
                <w:szCs w:val="22"/>
                <w:bdr w:val="none" w:sz="0" w:space="0" w:color="auto" w:frame="1"/>
              </w:rPr>
              <w:t>7</w:t>
            </w:r>
          </w:p>
        </w:tc>
        <w:tc>
          <w:tcPr>
            <w:tcW w:w="990" w:type="dxa"/>
            <w:shd w:val="clear" w:color="auto" w:fill="FBE4D5" w:themeFill="accent2" w:themeFillTint="33"/>
          </w:tcPr>
          <w:p w:rsidR="00DC3B9C" w:rsidRPr="001F7677" w:rsidRDefault="00A3224F"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-5.7</w:t>
            </w:r>
            <w:r w:rsidR="004F6E13" w:rsidRPr="001F7677">
              <w:rPr>
                <w:rStyle w:val="gnkrckgcgsb"/>
                <w:rFonts w:ascii="Times New Roman" w:hAnsi="Times New Roman" w:cs="Times New Roman"/>
                <w:b/>
                <w:color w:val="000000"/>
                <w:sz w:val="22"/>
                <w:szCs w:val="22"/>
                <w:bdr w:val="none" w:sz="0" w:space="0" w:color="auto" w:frame="1"/>
              </w:rPr>
              <w:t>4</w:t>
            </w:r>
          </w:p>
        </w:tc>
        <w:tc>
          <w:tcPr>
            <w:tcW w:w="1075" w:type="dxa"/>
          </w:tcPr>
          <w:p w:rsidR="00DC3B9C" w:rsidRPr="001F7677" w:rsidRDefault="00A3224F"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-5.1</w:t>
            </w:r>
            <w:r w:rsidR="004F6E13" w:rsidRPr="001F7677">
              <w:rPr>
                <w:rStyle w:val="gnkrckgcgsb"/>
                <w:rFonts w:ascii="Times New Roman" w:hAnsi="Times New Roman" w:cs="Times New Roman"/>
                <w:b/>
                <w:color w:val="000000"/>
                <w:sz w:val="22"/>
                <w:szCs w:val="22"/>
                <w:bdr w:val="none" w:sz="0" w:space="0" w:color="auto" w:frame="1"/>
              </w:rPr>
              <w:t>7</w:t>
            </w:r>
          </w:p>
        </w:tc>
        <w:tc>
          <w:tcPr>
            <w:tcW w:w="1530" w:type="dxa"/>
            <w:shd w:val="clear" w:color="auto" w:fill="E2EFD9" w:themeFill="accent6" w:themeFillTint="33"/>
          </w:tcPr>
          <w:p w:rsidR="00DC3B9C" w:rsidRPr="001F7677"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-4.4</w:t>
            </w:r>
            <w:r w:rsidR="004F6E13" w:rsidRPr="001F7677">
              <w:rPr>
                <w:rStyle w:val="gnkrckgcgsb"/>
                <w:rFonts w:ascii="Times New Roman" w:hAnsi="Times New Roman" w:cs="Times New Roman"/>
                <w:b/>
                <w:color w:val="000000"/>
                <w:sz w:val="22"/>
                <w:szCs w:val="22"/>
                <w:bdr w:val="none" w:sz="0" w:space="0" w:color="auto" w:frame="1"/>
              </w:rPr>
              <w:t>3</w:t>
            </w:r>
          </w:p>
        </w:tc>
      </w:tr>
      <w:tr w:rsidR="00C95715" w:rsidTr="000E6D86">
        <w:tc>
          <w:tcPr>
            <w:cnfStyle w:val="001000000000" w:firstRow="0" w:lastRow="0" w:firstColumn="1" w:lastColumn="0" w:oddVBand="0" w:evenVBand="0" w:oddHBand="0" w:evenHBand="0" w:firstRowFirstColumn="0" w:firstRowLastColumn="0" w:lastRowFirstColumn="0" w:lastRowLastColumn="0"/>
            <w:tcW w:w="1530" w:type="dxa"/>
          </w:tcPr>
          <w:p w:rsidR="00DC3B9C" w:rsidRDefault="00DC3B9C" w:rsidP="0042612E">
            <w:r>
              <w:t>Modularity</w:t>
            </w:r>
          </w:p>
        </w:tc>
        <w:tc>
          <w:tcPr>
            <w:tcW w:w="1170" w:type="dxa"/>
            <w:shd w:val="clear" w:color="auto" w:fill="FBE4D5" w:themeFill="accent2" w:themeFillTint="33"/>
          </w:tcPr>
          <w:p w:rsidR="00DC3B9C" w:rsidRPr="00556B31" w:rsidRDefault="00092946"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0.42</w:t>
            </w:r>
          </w:p>
        </w:tc>
        <w:tc>
          <w:tcPr>
            <w:tcW w:w="900" w:type="dxa"/>
          </w:tcPr>
          <w:p w:rsidR="00DC3B9C" w:rsidRPr="00556B31" w:rsidRDefault="004F6E1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0.58</w:t>
            </w:r>
          </w:p>
        </w:tc>
        <w:tc>
          <w:tcPr>
            <w:tcW w:w="1170" w:type="dxa"/>
            <w:shd w:val="clear" w:color="auto" w:fill="E2EFD9" w:themeFill="accent6" w:themeFillTint="33"/>
          </w:tcPr>
          <w:p w:rsidR="00DC3B9C" w:rsidRPr="00556B31" w:rsidRDefault="00092946"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0.3</w:t>
            </w:r>
            <w:r w:rsidR="004F6E13" w:rsidRPr="00556B31">
              <w:rPr>
                <w:sz w:val="22"/>
                <w:szCs w:val="22"/>
              </w:rPr>
              <w:t>2</w:t>
            </w:r>
          </w:p>
        </w:tc>
        <w:tc>
          <w:tcPr>
            <w:tcW w:w="900" w:type="dxa"/>
            <w:shd w:val="clear" w:color="auto" w:fill="FBE4D5" w:themeFill="accent2" w:themeFillTint="33"/>
          </w:tcPr>
          <w:p w:rsidR="00DC3B9C" w:rsidRPr="00C95715" w:rsidRDefault="00092946"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w:t>
            </w:r>
            <w:r w:rsidR="004F6E13" w:rsidRPr="00C95715">
              <w:rPr>
                <w:rStyle w:val="gnkrckgcgsb"/>
                <w:rFonts w:ascii="Times New Roman" w:hAnsi="Times New Roman" w:cs="Times New Roman"/>
                <w:color w:val="000000"/>
                <w:sz w:val="22"/>
                <w:szCs w:val="22"/>
                <w:bdr w:val="none" w:sz="0" w:space="0" w:color="auto" w:frame="1"/>
              </w:rPr>
              <w:t>7</w:t>
            </w:r>
          </w:p>
        </w:tc>
        <w:tc>
          <w:tcPr>
            <w:tcW w:w="1080" w:type="dxa"/>
          </w:tcPr>
          <w:p w:rsidR="00DC3B9C" w:rsidRPr="00C95715" w:rsidRDefault="00092946"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0.63</w:t>
            </w:r>
          </w:p>
        </w:tc>
        <w:tc>
          <w:tcPr>
            <w:tcW w:w="1080" w:type="dxa"/>
            <w:shd w:val="clear" w:color="auto" w:fill="E2EFD9" w:themeFill="accent6" w:themeFillTint="33"/>
          </w:tcPr>
          <w:p w:rsidR="00DC3B9C" w:rsidRPr="00C95715" w:rsidRDefault="00092946"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0.28</w:t>
            </w:r>
          </w:p>
        </w:tc>
        <w:tc>
          <w:tcPr>
            <w:tcW w:w="990" w:type="dxa"/>
            <w:shd w:val="clear" w:color="auto" w:fill="FBE4D5" w:themeFill="accent2" w:themeFillTint="33"/>
          </w:tcPr>
          <w:p w:rsidR="00DC3B9C" w:rsidRPr="00C95715" w:rsidRDefault="00092946"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0.49</w:t>
            </w:r>
          </w:p>
        </w:tc>
        <w:tc>
          <w:tcPr>
            <w:tcW w:w="1075" w:type="dxa"/>
          </w:tcPr>
          <w:p w:rsidR="00DC3B9C" w:rsidRPr="00C95715" w:rsidRDefault="00092946"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0.5</w:t>
            </w:r>
            <w:r w:rsidR="004F6E13" w:rsidRPr="00C95715">
              <w:rPr>
                <w:rStyle w:val="gnkrckgcgsb"/>
                <w:rFonts w:ascii="Times New Roman" w:hAnsi="Times New Roman" w:cs="Times New Roman"/>
                <w:color w:val="000000"/>
                <w:sz w:val="22"/>
                <w:szCs w:val="22"/>
                <w:bdr w:val="none" w:sz="0" w:space="0" w:color="auto" w:frame="1"/>
              </w:rPr>
              <w:t>8</w:t>
            </w:r>
          </w:p>
        </w:tc>
        <w:tc>
          <w:tcPr>
            <w:tcW w:w="1530" w:type="dxa"/>
            <w:shd w:val="clear" w:color="auto" w:fill="E2EFD9" w:themeFill="accent6" w:themeFillTint="33"/>
          </w:tcPr>
          <w:p w:rsidR="00DC3B9C" w:rsidRPr="00C95715" w:rsidRDefault="00092946"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0.3</w:t>
            </w:r>
            <w:r w:rsidR="004F6E13" w:rsidRPr="00C95715">
              <w:rPr>
                <w:rStyle w:val="gnkrckgcgsb"/>
                <w:rFonts w:ascii="Times New Roman" w:hAnsi="Times New Roman" w:cs="Times New Roman"/>
                <w:color w:val="000000"/>
                <w:sz w:val="22"/>
                <w:szCs w:val="22"/>
                <w:bdr w:val="none" w:sz="0" w:space="0" w:color="auto" w:frame="1"/>
              </w:rPr>
              <w:t>3</w:t>
            </w:r>
          </w:p>
        </w:tc>
      </w:tr>
      <w:tr w:rsidR="00C95715" w:rsidTr="000E6D86">
        <w:tc>
          <w:tcPr>
            <w:cnfStyle w:val="001000000000" w:firstRow="0" w:lastRow="0" w:firstColumn="1" w:lastColumn="0" w:oddVBand="0" w:evenVBand="0" w:oddHBand="0" w:evenHBand="0" w:firstRowFirstColumn="0" w:firstRowLastColumn="0" w:lastRowFirstColumn="0" w:lastRowLastColumn="0"/>
            <w:tcW w:w="1530" w:type="dxa"/>
          </w:tcPr>
          <w:p w:rsidR="00DC3B9C" w:rsidRDefault="00DC3B9C" w:rsidP="0042612E">
            <w:r>
              <w:t xml:space="preserve">Null (mean, </w:t>
            </w:r>
            <w:proofErr w:type="spellStart"/>
            <w:r>
              <w:t>sd</w:t>
            </w:r>
            <w:proofErr w:type="spellEnd"/>
            <w:r>
              <w:t>)</w:t>
            </w:r>
          </w:p>
        </w:tc>
        <w:tc>
          <w:tcPr>
            <w:tcW w:w="1170" w:type="dxa"/>
            <w:shd w:val="clear" w:color="auto" w:fill="FBE4D5" w:themeFill="accent2" w:themeFillTint="33"/>
          </w:tcPr>
          <w:p w:rsidR="00011FDC" w:rsidRPr="00556B31" w:rsidRDefault="00011FD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0.17</w:t>
            </w:r>
          </w:p>
          <w:p w:rsidR="00DC3B9C" w:rsidRPr="00556B31" w:rsidRDefault="00011FD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w:t>
            </w:r>
            <w:r w:rsidR="004F6E13" w:rsidRPr="00556B31">
              <w:rPr>
                <w:sz w:val="22"/>
                <w:szCs w:val="22"/>
              </w:rPr>
              <w:t>2</w:t>
            </w:r>
          </w:p>
        </w:tc>
        <w:tc>
          <w:tcPr>
            <w:tcW w:w="900" w:type="dxa"/>
          </w:tcPr>
          <w:p w:rsidR="00011FDC" w:rsidRPr="00556B31" w:rsidRDefault="00011FD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0.42</w:t>
            </w:r>
          </w:p>
          <w:p w:rsidR="00DC3B9C" w:rsidRPr="00556B31" w:rsidRDefault="00F531F2"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w:t>
            </w:r>
            <w:r w:rsidR="004F6E13" w:rsidRPr="00556B31">
              <w:rPr>
                <w:sz w:val="22"/>
                <w:szCs w:val="22"/>
              </w:rPr>
              <w:t>2</w:t>
            </w:r>
          </w:p>
        </w:tc>
        <w:tc>
          <w:tcPr>
            <w:tcW w:w="1170" w:type="dxa"/>
            <w:shd w:val="clear" w:color="auto" w:fill="E2EFD9" w:themeFill="accent6" w:themeFillTint="33"/>
          </w:tcPr>
          <w:p w:rsidR="00A96D45" w:rsidRPr="00556B31" w:rsidRDefault="00A96D45"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w:t>
            </w:r>
            <w:r w:rsidR="004F6E13" w:rsidRPr="00556B31">
              <w:rPr>
                <w:sz w:val="22"/>
                <w:szCs w:val="22"/>
              </w:rPr>
              <w:t>5</w:t>
            </w:r>
          </w:p>
          <w:p w:rsidR="00DC3B9C" w:rsidRPr="00556B31" w:rsidRDefault="00A96D45"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w:t>
            </w:r>
            <w:r w:rsidR="004F6E13" w:rsidRPr="00556B31">
              <w:rPr>
                <w:sz w:val="22"/>
                <w:szCs w:val="22"/>
              </w:rPr>
              <w:t>2</w:t>
            </w:r>
          </w:p>
        </w:tc>
        <w:tc>
          <w:tcPr>
            <w:tcW w:w="900" w:type="dxa"/>
            <w:shd w:val="clear" w:color="auto" w:fill="FBE4D5" w:themeFill="accent2" w:themeFillTint="33"/>
          </w:tcPr>
          <w:p w:rsidR="00011FDC" w:rsidRPr="00C95715" w:rsidRDefault="00011FDC"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0.14</w:t>
            </w:r>
          </w:p>
          <w:p w:rsidR="00DC3B9C" w:rsidRPr="00C95715" w:rsidRDefault="00011FDC"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004F6E13" w:rsidRPr="00C95715">
              <w:rPr>
                <w:rStyle w:val="gnkrckgcgsb"/>
                <w:rFonts w:ascii="Times New Roman" w:hAnsi="Times New Roman" w:cs="Times New Roman"/>
                <w:color w:val="000000"/>
                <w:sz w:val="22"/>
                <w:szCs w:val="22"/>
                <w:bdr w:val="none" w:sz="0" w:space="0" w:color="auto" w:frame="1"/>
              </w:rPr>
              <w:t>0.02</w:t>
            </w:r>
          </w:p>
        </w:tc>
        <w:tc>
          <w:tcPr>
            <w:tcW w:w="1080" w:type="dxa"/>
          </w:tcPr>
          <w:p w:rsidR="00F531F2" w:rsidRPr="00C95715" w:rsidRDefault="00F531F2"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w:t>
            </w:r>
            <w:r w:rsidR="004F6E13" w:rsidRPr="00C95715">
              <w:rPr>
                <w:rStyle w:val="gnkrckgcgsb"/>
                <w:rFonts w:ascii="Times New Roman" w:hAnsi="Times New Roman" w:cs="Times New Roman"/>
                <w:color w:val="000000"/>
                <w:sz w:val="22"/>
                <w:szCs w:val="22"/>
                <w:bdr w:val="none" w:sz="0" w:space="0" w:color="auto" w:frame="1"/>
              </w:rPr>
              <w:t>2</w:t>
            </w:r>
          </w:p>
          <w:p w:rsidR="00DC3B9C" w:rsidRPr="00C95715" w:rsidRDefault="00F531F2"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0.01</w:t>
            </w:r>
          </w:p>
        </w:tc>
        <w:tc>
          <w:tcPr>
            <w:tcW w:w="1080" w:type="dxa"/>
            <w:shd w:val="clear" w:color="auto" w:fill="E2EFD9" w:themeFill="accent6" w:themeFillTint="33"/>
          </w:tcPr>
          <w:p w:rsidR="00A96D45" w:rsidRPr="00C95715" w:rsidRDefault="00A96D45"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0.12</w:t>
            </w:r>
          </w:p>
          <w:p w:rsidR="00DC3B9C" w:rsidRPr="00C95715" w:rsidRDefault="00A96D45"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w:t>
            </w:r>
            <w:r w:rsidR="004F6E13" w:rsidRPr="00C95715">
              <w:rPr>
                <w:rStyle w:val="gnkrckgcgsb"/>
                <w:rFonts w:ascii="Times New Roman" w:hAnsi="Times New Roman" w:cs="Times New Roman"/>
                <w:color w:val="000000"/>
                <w:sz w:val="22"/>
                <w:szCs w:val="22"/>
                <w:bdr w:val="none" w:sz="0" w:space="0" w:color="auto" w:frame="1"/>
              </w:rPr>
              <w:t>2</w:t>
            </w:r>
          </w:p>
        </w:tc>
        <w:tc>
          <w:tcPr>
            <w:tcW w:w="990" w:type="dxa"/>
            <w:shd w:val="clear" w:color="auto" w:fill="FBE4D5" w:themeFill="accent2" w:themeFillTint="33"/>
          </w:tcPr>
          <w:p w:rsidR="00011FDC" w:rsidRPr="00C95715" w:rsidRDefault="00011FDC"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0.12</w:t>
            </w:r>
          </w:p>
          <w:p w:rsidR="00DC3B9C" w:rsidRPr="00C95715" w:rsidRDefault="00011FDC"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w:t>
            </w:r>
            <w:r w:rsidR="004F6E13" w:rsidRPr="00C95715">
              <w:rPr>
                <w:rStyle w:val="gnkrckgcgsb"/>
                <w:rFonts w:ascii="Times New Roman" w:hAnsi="Times New Roman" w:cs="Times New Roman"/>
                <w:color w:val="000000"/>
                <w:sz w:val="22"/>
                <w:szCs w:val="22"/>
                <w:bdr w:val="none" w:sz="0" w:space="0" w:color="auto" w:frame="1"/>
              </w:rPr>
              <w:t>2</w:t>
            </w:r>
          </w:p>
        </w:tc>
        <w:tc>
          <w:tcPr>
            <w:tcW w:w="1075" w:type="dxa"/>
          </w:tcPr>
          <w:p w:rsidR="00F531F2" w:rsidRPr="00C95715" w:rsidRDefault="00F531F2"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0.36</w:t>
            </w:r>
          </w:p>
          <w:p w:rsidR="00DC3B9C" w:rsidRPr="00C95715" w:rsidRDefault="00F531F2"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004F6E13" w:rsidRPr="00C95715">
              <w:rPr>
                <w:rStyle w:val="gnkrckgcgsb"/>
                <w:rFonts w:ascii="Times New Roman" w:hAnsi="Times New Roman" w:cs="Times New Roman"/>
                <w:color w:val="000000"/>
                <w:sz w:val="22"/>
                <w:szCs w:val="22"/>
                <w:bdr w:val="none" w:sz="0" w:space="0" w:color="auto" w:frame="1"/>
              </w:rPr>
              <w:t>0.015</w:t>
            </w:r>
          </w:p>
        </w:tc>
        <w:tc>
          <w:tcPr>
            <w:tcW w:w="1530" w:type="dxa"/>
            <w:shd w:val="clear" w:color="auto" w:fill="E2EFD9" w:themeFill="accent6" w:themeFillTint="33"/>
          </w:tcPr>
          <w:p w:rsidR="00A96D45" w:rsidRPr="00C95715" w:rsidRDefault="00A96D45"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0.11</w:t>
            </w:r>
          </w:p>
          <w:p w:rsidR="00DC3B9C" w:rsidRPr="00C95715" w:rsidRDefault="00A96D45"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w:t>
            </w:r>
            <w:r w:rsidR="004F6E13" w:rsidRPr="00C95715">
              <w:rPr>
                <w:rStyle w:val="gnkrckgcgsb"/>
                <w:rFonts w:ascii="Times New Roman" w:hAnsi="Times New Roman" w:cs="Times New Roman"/>
                <w:color w:val="000000"/>
                <w:sz w:val="22"/>
                <w:szCs w:val="22"/>
                <w:bdr w:val="none" w:sz="0" w:space="0" w:color="auto" w:frame="1"/>
              </w:rPr>
              <w:t>2</w:t>
            </w:r>
          </w:p>
        </w:tc>
      </w:tr>
      <w:tr w:rsidR="00C95715" w:rsidTr="000E6D86">
        <w:tc>
          <w:tcPr>
            <w:cnfStyle w:val="001000000000" w:firstRow="0" w:lastRow="0" w:firstColumn="1" w:lastColumn="0" w:oddVBand="0" w:evenVBand="0" w:oddHBand="0" w:evenHBand="0" w:firstRowFirstColumn="0" w:firstRowLastColumn="0" w:lastRowFirstColumn="0" w:lastRowLastColumn="0"/>
            <w:tcW w:w="1530" w:type="dxa"/>
          </w:tcPr>
          <w:p w:rsidR="00DC3B9C" w:rsidRDefault="00DC3B9C" w:rsidP="0042612E">
            <w:r>
              <w:t>Z-score</w:t>
            </w:r>
          </w:p>
        </w:tc>
        <w:tc>
          <w:tcPr>
            <w:tcW w:w="1170" w:type="dxa"/>
            <w:shd w:val="clear" w:color="auto" w:fill="FBE4D5" w:themeFill="accent2" w:themeFillTint="33"/>
          </w:tcPr>
          <w:p w:rsidR="00DC3B9C" w:rsidRPr="001F7677" w:rsidRDefault="00F531F2"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13.83</w:t>
            </w:r>
          </w:p>
        </w:tc>
        <w:tc>
          <w:tcPr>
            <w:tcW w:w="900" w:type="dxa"/>
          </w:tcPr>
          <w:p w:rsidR="00DC3B9C" w:rsidRPr="001F7677" w:rsidRDefault="004F6E1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9.47</w:t>
            </w:r>
          </w:p>
        </w:tc>
        <w:tc>
          <w:tcPr>
            <w:tcW w:w="1170" w:type="dxa"/>
            <w:shd w:val="clear" w:color="auto" w:fill="E2EFD9" w:themeFill="accent6" w:themeFillTint="33"/>
          </w:tcPr>
          <w:p w:rsidR="00DC3B9C" w:rsidRPr="001F7677" w:rsidRDefault="004F6E1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8.902</w:t>
            </w:r>
          </w:p>
        </w:tc>
        <w:tc>
          <w:tcPr>
            <w:tcW w:w="900" w:type="dxa"/>
            <w:shd w:val="clear" w:color="auto" w:fill="FBE4D5" w:themeFill="accent2" w:themeFillTint="33"/>
          </w:tcPr>
          <w:p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19.75</w:t>
            </w:r>
          </w:p>
        </w:tc>
        <w:tc>
          <w:tcPr>
            <w:tcW w:w="1080" w:type="dxa"/>
          </w:tcPr>
          <w:p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15.76</w:t>
            </w:r>
          </w:p>
        </w:tc>
        <w:tc>
          <w:tcPr>
            <w:tcW w:w="1080" w:type="dxa"/>
            <w:shd w:val="clear" w:color="auto" w:fill="E2EFD9" w:themeFill="accent6" w:themeFillTint="33"/>
          </w:tcPr>
          <w:p w:rsidR="00DC3B9C" w:rsidRPr="001F7677" w:rsidRDefault="00A96D45"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9.931</w:t>
            </w:r>
          </w:p>
        </w:tc>
        <w:tc>
          <w:tcPr>
            <w:tcW w:w="990" w:type="dxa"/>
            <w:shd w:val="clear" w:color="auto" w:fill="FBE4D5" w:themeFill="accent2" w:themeFillTint="33"/>
          </w:tcPr>
          <w:p w:rsidR="00DC3B9C" w:rsidRPr="001F7677" w:rsidRDefault="00F531F2"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21.3</w:t>
            </w:r>
            <w:r w:rsidR="004F6E13" w:rsidRPr="001F7677">
              <w:rPr>
                <w:rStyle w:val="gnkrckgcgsb"/>
                <w:rFonts w:ascii="Times New Roman" w:hAnsi="Times New Roman" w:cs="Times New Roman"/>
                <w:b/>
                <w:color w:val="000000"/>
                <w:sz w:val="22"/>
                <w:szCs w:val="22"/>
                <w:bdr w:val="none" w:sz="0" w:space="0" w:color="auto" w:frame="1"/>
              </w:rPr>
              <w:t>5</w:t>
            </w:r>
          </w:p>
        </w:tc>
        <w:tc>
          <w:tcPr>
            <w:tcW w:w="1075" w:type="dxa"/>
          </w:tcPr>
          <w:p w:rsidR="00DC3B9C" w:rsidRPr="001F7677" w:rsidRDefault="00F531F2"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14.61</w:t>
            </w:r>
          </w:p>
        </w:tc>
        <w:tc>
          <w:tcPr>
            <w:tcW w:w="1530" w:type="dxa"/>
            <w:shd w:val="clear" w:color="auto" w:fill="E2EFD9" w:themeFill="accent6" w:themeFillTint="33"/>
          </w:tcPr>
          <w:p w:rsidR="00DC3B9C" w:rsidRPr="001F7677" w:rsidRDefault="00A96D45"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12.7</w:t>
            </w:r>
            <w:r w:rsidR="004F6E13" w:rsidRPr="001F7677">
              <w:rPr>
                <w:rStyle w:val="gnkrckgcgsb"/>
                <w:rFonts w:ascii="Times New Roman" w:hAnsi="Times New Roman" w:cs="Times New Roman"/>
                <w:b/>
                <w:color w:val="000000"/>
                <w:sz w:val="22"/>
                <w:szCs w:val="22"/>
                <w:bdr w:val="none" w:sz="0" w:space="0" w:color="auto" w:frame="1"/>
              </w:rPr>
              <w:t>8</w:t>
            </w:r>
          </w:p>
        </w:tc>
      </w:tr>
      <w:tr w:rsidR="00C95715" w:rsidTr="000E6D86">
        <w:tc>
          <w:tcPr>
            <w:cnfStyle w:val="001000000000" w:firstRow="0" w:lastRow="0" w:firstColumn="1" w:lastColumn="0" w:oddVBand="0" w:evenVBand="0" w:oddHBand="0" w:evenHBand="0" w:firstRowFirstColumn="0" w:firstRowLastColumn="0" w:lastRowFirstColumn="0" w:lastRowLastColumn="0"/>
            <w:tcW w:w="1530" w:type="dxa"/>
          </w:tcPr>
          <w:p w:rsidR="00DC3B9C" w:rsidRDefault="00DC3B9C" w:rsidP="0042612E">
            <w:proofErr w:type="spellStart"/>
            <w:r>
              <w:t>Connectance</w:t>
            </w:r>
            <w:proofErr w:type="spellEnd"/>
          </w:p>
        </w:tc>
        <w:tc>
          <w:tcPr>
            <w:tcW w:w="1170" w:type="dxa"/>
            <w:shd w:val="clear" w:color="auto" w:fill="FBE4D5" w:themeFill="accent2" w:themeFillTint="33"/>
          </w:tcPr>
          <w:p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0.294</w:t>
            </w:r>
          </w:p>
        </w:tc>
        <w:tc>
          <w:tcPr>
            <w:tcW w:w="900" w:type="dxa"/>
          </w:tcPr>
          <w:p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0.099</w:t>
            </w:r>
          </w:p>
        </w:tc>
        <w:tc>
          <w:tcPr>
            <w:tcW w:w="1170" w:type="dxa"/>
            <w:shd w:val="clear" w:color="auto" w:fill="E2EFD9" w:themeFill="accent6" w:themeFillTint="33"/>
          </w:tcPr>
          <w:p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0.5411</w:t>
            </w:r>
          </w:p>
        </w:tc>
        <w:tc>
          <w:tcPr>
            <w:tcW w:w="900" w:type="dxa"/>
            <w:shd w:val="clear" w:color="auto" w:fill="FBE4D5" w:themeFill="accent2" w:themeFillTint="33"/>
          </w:tcPr>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0.3</w:t>
            </w:r>
            <w:r w:rsidR="004F6E13" w:rsidRPr="00C95715">
              <w:rPr>
                <w:color w:val="000000"/>
                <w:sz w:val="22"/>
                <w:szCs w:val="22"/>
              </w:rPr>
              <w:t>2</w:t>
            </w:r>
          </w:p>
        </w:tc>
        <w:tc>
          <w:tcPr>
            <w:tcW w:w="1080" w:type="dxa"/>
          </w:tcPr>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0.093</w:t>
            </w:r>
          </w:p>
        </w:tc>
        <w:tc>
          <w:tcPr>
            <w:tcW w:w="1080" w:type="dxa"/>
            <w:shd w:val="clear" w:color="auto" w:fill="E2EFD9" w:themeFill="accent6" w:themeFillTint="33"/>
          </w:tcPr>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0.575</w:t>
            </w:r>
          </w:p>
        </w:tc>
        <w:tc>
          <w:tcPr>
            <w:tcW w:w="990" w:type="dxa"/>
            <w:shd w:val="clear" w:color="auto" w:fill="FBE4D5" w:themeFill="accent2" w:themeFillTint="33"/>
          </w:tcPr>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0.33</w:t>
            </w:r>
          </w:p>
        </w:tc>
        <w:tc>
          <w:tcPr>
            <w:tcW w:w="1075" w:type="dxa"/>
          </w:tcPr>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0.11</w:t>
            </w:r>
          </w:p>
        </w:tc>
        <w:tc>
          <w:tcPr>
            <w:tcW w:w="1530" w:type="dxa"/>
            <w:shd w:val="clear" w:color="auto" w:fill="E2EFD9" w:themeFill="accent6" w:themeFillTint="33"/>
          </w:tcPr>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w:t>
            </w:r>
          </w:p>
        </w:tc>
      </w:tr>
      <w:tr w:rsidR="00C95715" w:rsidTr="000E6D86">
        <w:tc>
          <w:tcPr>
            <w:cnfStyle w:val="001000000000" w:firstRow="0" w:lastRow="0" w:firstColumn="1" w:lastColumn="0" w:oddVBand="0" w:evenVBand="0" w:oddHBand="0" w:evenHBand="0" w:firstRowFirstColumn="0" w:firstRowLastColumn="0" w:lastRowFirstColumn="0" w:lastRowLastColumn="0"/>
            <w:tcW w:w="1530" w:type="dxa"/>
          </w:tcPr>
          <w:p w:rsidR="00DC3B9C" w:rsidRDefault="006D0B03" w:rsidP="0042612E">
            <w:r>
              <w:t>Null</w:t>
            </w:r>
          </w:p>
        </w:tc>
        <w:tc>
          <w:tcPr>
            <w:tcW w:w="1170" w:type="dxa"/>
            <w:shd w:val="clear" w:color="auto" w:fill="FBE4D5" w:themeFill="accent2" w:themeFillTint="33"/>
          </w:tcPr>
          <w:p w:rsidR="006D0B03" w:rsidRPr="00556B31" w:rsidRDefault="006D0B0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0.393</w:t>
            </w:r>
            <w:r w:rsidR="004F6E13" w:rsidRPr="00556B31">
              <w:rPr>
                <w:sz w:val="22"/>
                <w:szCs w:val="22"/>
              </w:rPr>
              <w:t>5</w:t>
            </w:r>
            <w:r w:rsidRPr="00556B31">
              <w:rPr>
                <w:sz w:val="22"/>
                <w:szCs w:val="22"/>
              </w:rPr>
              <w:t xml:space="preserve"> ±</w:t>
            </w:r>
          </w:p>
          <w:p w:rsidR="00DC3B9C" w:rsidRPr="00556B31" w:rsidRDefault="006D0B0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0.017</w:t>
            </w:r>
          </w:p>
        </w:tc>
        <w:tc>
          <w:tcPr>
            <w:tcW w:w="900" w:type="dxa"/>
          </w:tcPr>
          <w:p w:rsidR="00280758" w:rsidRPr="00556B31" w:rsidRDefault="00280758"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0.12</w:t>
            </w:r>
          </w:p>
          <w:p w:rsidR="00DC3B9C" w:rsidRPr="00556B31" w:rsidRDefault="00280758"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0.00</w:t>
            </w:r>
            <w:r w:rsidR="004F6E13" w:rsidRPr="00556B31">
              <w:rPr>
                <w:sz w:val="22"/>
                <w:szCs w:val="22"/>
              </w:rPr>
              <w:t>3</w:t>
            </w:r>
          </w:p>
        </w:tc>
        <w:tc>
          <w:tcPr>
            <w:tcW w:w="1170" w:type="dxa"/>
            <w:shd w:val="clear" w:color="auto" w:fill="E2EFD9" w:themeFill="accent6" w:themeFillTint="33"/>
          </w:tcPr>
          <w:p w:rsidR="00C97193" w:rsidRPr="00556B31" w:rsidRDefault="00C9719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0.573</w:t>
            </w:r>
          </w:p>
          <w:p w:rsidR="00DC3B9C" w:rsidRPr="00556B31" w:rsidRDefault="00C9719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w:t>
            </w:r>
            <w:r w:rsidR="00C95715" w:rsidRPr="00556B31">
              <w:rPr>
                <w:sz w:val="22"/>
                <w:szCs w:val="22"/>
              </w:rPr>
              <w:t xml:space="preserve"> </w:t>
            </w:r>
            <w:r w:rsidR="004F6E13" w:rsidRPr="00556B31">
              <w:rPr>
                <w:sz w:val="22"/>
                <w:szCs w:val="22"/>
              </w:rPr>
              <w:t>0.024</w:t>
            </w:r>
          </w:p>
        </w:tc>
        <w:tc>
          <w:tcPr>
            <w:tcW w:w="900" w:type="dxa"/>
            <w:shd w:val="clear" w:color="auto" w:fill="FBE4D5" w:themeFill="accent2" w:themeFillTint="33"/>
          </w:tcPr>
          <w:p w:rsidR="006D0B03"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0.455</w:t>
            </w:r>
          </w:p>
          <w:p w:rsidR="00DC3B9C"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color w:val="000000"/>
                <w:sz w:val="22"/>
                <w:szCs w:val="22"/>
              </w:rPr>
              <w:t xml:space="preserve">± </w:t>
            </w:r>
            <w:r w:rsidR="004F6E13" w:rsidRPr="00C95715">
              <w:rPr>
                <w:rStyle w:val="gnkrckgcgsb"/>
                <w:rFonts w:ascii="Times New Roman" w:hAnsi="Times New Roman" w:cs="Times New Roman"/>
                <w:color w:val="000000"/>
                <w:sz w:val="22"/>
                <w:szCs w:val="22"/>
                <w:bdr w:val="none" w:sz="0" w:space="0" w:color="auto" w:frame="1"/>
              </w:rPr>
              <w:t>0.018</w:t>
            </w:r>
          </w:p>
        </w:tc>
        <w:tc>
          <w:tcPr>
            <w:tcW w:w="1080" w:type="dxa"/>
          </w:tcPr>
          <w:p w:rsidR="00280758" w:rsidRPr="00C95715"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0.13</w:t>
            </w:r>
          </w:p>
          <w:p w:rsidR="00280758" w:rsidRPr="00C95715" w:rsidRDefault="00280758"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0.003</w:t>
            </w:r>
          </w:p>
        </w:tc>
        <w:tc>
          <w:tcPr>
            <w:tcW w:w="1080" w:type="dxa"/>
            <w:shd w:val="clear" w:color="auto" w:fill="E2EFD9" w:themeFill="accent6" w:themeFillTint="33"/>
          </w:tcPr>
          <w:p w:rsidR="00C97193" w:rsidRPr="00C95715"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0.67</w:t>
            </w:r>
          </w:p>
          <w:p w:rsidR="00C97193"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0.02</w:t>
            </w:r>
          </w:p>
        </w:tc>
        <w:tc>
          <w:tcPr>
            <w:tcW w:w="990" w:type="dxa"/>
            <w:shd w:val="clear" w:color="auto" w:fill="FBE4D5" w:themeFill="accent2" w:themeFillTint="33"/>
          </w:tcPr>
          <w:p w:rsidR="006D0B03"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w:t>
            </w:r>
            <w:r w:rsidR="004F6E13" w:rsidRPr="00C95715">
              <w:rPr>
                <w:rStyle w:val="gnkrckgcgsb"/>
                <w:rFonts w:ascii="Times New Roman" w:hAnsi="Times New Roman" w:cs="Times New Roman"/>
                <w:color w:val="000000"/>
                <w:sz w:val="22"/>
                <w:szCs w:val="22"/>
                <w:bdr w:val="none" w:sz="0" w:space="0" w:color="auto" w:frame="1"/>
              </w:rPr>
              <w:t>.52</w:t>
            </w:r>
          </w:p>
          <w:p w:rsidR="00DC3B9C"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color w:val="000000"/>
                <w:sz w:val="22"/>
                <w:szCs w:val="22"/>
              </w:rPr>
              <w:t xml:space="preserve">± </w:t>
            </w:r>
            <w:r w:rsidR="00C95715">
              <w:rPr>
                <w:rStyle w:val="gnkrckgcgsb"/>
                <w:rFonts w:ascii="Times New Roman" w:hAnsi="Times New Roman" w:cs="Times New Roman"/>
                <w:color w:val="000000"/>
                <w:sz w:val="22"/>
                <w:szCs w:val="22"/>
                <w:bdr w:val="none" w:sz="0" w:space="0" w:color="auto" w:frame="1"/>
              </w:rPr>
              <w:t>0.017</w:t>
            </w:r>
          </w:p>
        </w:tc>
        <w:tc>
          <w:tcPr>
            <w:tcW w:w="1075" w:type="dxa"/>
          </w:tcPr>
          <w:p w:rsidR="00280758" w:rsidRPr="00C95715" w:rsidRDefault="00280758"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0.153</w:t>
            </w:r>
          </w:p>
          <w:p w:rsidR="00280758" w:rsidRPr="00C95715" w:rsidRDefault="00280758"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0.003</w:t>
            </w:r>
          </w:p>
        </w:tc>
        <w:tc>
          <w:tcPr>
            <w:tcW w:w="1530" w:type="dxa"/>
            <w:shd w:val="clear" w:color="auto" w:fill="E2EFD9" w:themeFill="accent6" w:themeFillTint="33"/>
          </w:tcPr>
          <w:p w:rsidR="00C97193" w:rsidRPr="00C95715"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w:t>
            </w:r>
            <w:r w:rsidR="004F6E13" w:rsidRPr="00C95715">
              <w:rPr>
                <w:rStyle w:val="gnkrckgcgsb"/>
                <w:rFonts w:ascii="Times New Roman" w:hAnsi="Times New Roman" w:cs="Times New Roman"/>
                <w:color w:val="000000"/>
                <w:sz w:val="22"/>
                <w:szCs w:val="22"/>
                <w:bdr w:val="none" w:sz="0" w:space="0" w:color="auto" w:frame="1"/>
              </w:rPr>
              <w:t>.595</w:t>
            </w:r>
          </w:p>
          <w:p w:rsidR="00C97193"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0.030</w:t>
            </w:r>
          </w:p>
        </w:tc>
      </w:tr>
      <w:tr w:rsidR="00C95715" w:rsidTr="000E6D86">
        <w:tc>
          <w:tcPr>
            <w:cnfStyle w:val="001000000000" w:firstRow="0" w:lastRow="0" w:firstColumn="1" w:lastColumn="0" w:oddVBand="0" w:evenVBand="0" w:oddHBand="0" w:evenHBand="0" w:firstRowFirstColumn="0" w:firstRowLastColumn="0" w:lastRowFirstColumn="0" w:lastRowLastColumn="0"/>
            <w:tcW w:w="1530" w:type="dxa"/>
          </w:tcPr>
          <w:p w:rsidR="00DC3B9C" w:rsidRDefault="00C95715" w:rsidP="0042612E">
            <w:r>
              <w:t>Z-score</w:t>
            </w:r>
          </w:p>
        </w:tc>
        <w:tc>
          <w:tcPr>
            <w:tcW w:w="1170" w:type="dxa"/>
            <w:shd w:val="clear" w:color="auto" w:fill="FBE4D5" w:themeFill="accent2" w:themeFillTint="33"/>
          </w:tcPr>
          <w:p w:rsidR="00DC3B9C" w:rsidRPr="001F7677" w:rsidRDefault="00A3224F"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-5.840</w:t>
            </w:r>
          </w:p>
        </w:tc>
        <w:tc>
          <w:tcPr>
            <w:tcW w:w="900" w:type="dxa"/>
          </w:tcPr>
          <w:p w:rsidR="00DC3B9C" w:rsidRPr="001F7677" w:rsidRDefault="004F6E1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-8.287</w:t>
            </w:r>
          </w:p>
        </w:tc>
        <w:tc>
          <w:tcPr>
            <w:tcW w:w="1170" w:type="dxa"/>
            <w:shd w:val="clear" w:color="auto" w:fill="E2EFD9" w:themeFill="accent6" w:themeFillTint="33"/>
          </w:tcPr>
          <w:p w:rsidR="00DC3B9C" w:rsidRPr="001F7677" w:rsidRDefault="004F6E1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-8.29</w:t>
            </w:r>
          </w:p>
        </w:tc>
        <w:tc>
          <w:tcPr>
            <w:tcW w:w="900" w:type="dxa"/>
            <w:shd w:val="clear" w:color="auto" w:fill="FBE4D5" w:themeFill="accent2" w:themeFillTint="33"/>
          </w:tcPr>
          <w:p w:rsidR="00DC3B9C" w:rsidRPr="001F7677" w:rsidRDefault="00A3224F"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-7.654</w:t>
            </w:r>
          </w:p>
        </w:tc>
        <w:tc>
          <w:tcPr>
            <w:tcW w:w="1080" w:type="dxa"/>
          </w:tcPr>
          <w:p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-11.99</w:t>
            </w:r>
          </w:p>
        </w:tc>
        <w:tc>
          <w:tcPr>
            <w:tcW w:w="1080" w:type="dxa"/>
            <w:shd w:val="clear" w:color="auto" w:fill="E2EFD9" w:themeFill="accent6" w:themeFillTint="33"/>
          </w:tcPr>
          <w:p w:rsidR="00DC3B9C" w:rsidRPr="001F7677"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-11.9</w:t>
            </w:r>
            <w:r w:rsidR="004F6E13" w:rsidRPr="001F7677">
              <w:rPr>
                <w:rStyle w:val="gnkrckgcgsb"/>
                <w:rFonts w:ascii="Times New Roman" w:hAnsi="Times New Roman" w:cs="Times New Roman"/>
                <w:b/>
                <w:color w:val="000000"/>
                <w:sz w:val="22"/>
                <w:szCs w:val="22"/>
                <w:bdr w:val="none" w:sz="0" w:space="0" w:color="auto" w:frame="1"/>
              </w:rPr>
              <w:t>9</w:t>
            </w:r>
          </w:p>
        </w:tc>
        <w:tc>
          <w:tcPr>
            <w:tcW w:w="990" w:type="dxa"/>
            <w:shd w:val="clear" w:color="auto" w:fill="FBE4D5" w:themeFill="accent2" w:themeFillTint="33"/>
          </w:tcPr>
          <w:p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-10.79</w:t>
            </w:r>
          </w:p>
        </w:tc>
        <w:tc>
          <w:tcPr>
            <w:tcW w:w="1075" w:type="dxa"/>
          </w:tcPr>
          <w:p w:rsidR="00DC3B9C" w:rsidRPr="001F7677" w:rsidRDefault="00A3224F"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-12.39</w:t>
            </w:r>
          </w:p>
        </w:tc>
        <w:tc>
          <w:tcPr>
            <w:tcW w:w="1530" w:type="dxa"/>
            <w:shd w:val="clear" w:color="auto" w:fill="E2EFD9" w:themeFill="accent6" w:themeFillTint="33"/>
          </w:tcPr>
          <w:p w:rsidR="00DC3B9C" w:rsidRPr="001F7677"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-12.39</w:t>
            </w:r>
          </w:p>
        </w:tc>
      </w:tr>
      <w:tr w:rsidR="00C95715" w:rsidTr="000E6D86">
        <w:tc>
          <w:tcPr>
            <w:cnfStyle w:val="001000000000" w:firstRow="0" w:lastRow="0" w:firstColumn="1" w:lastColumn="0" w:oddVBand="0" w:evenVBand="0" w:oddHBand="0" w:evenHBand="0" w:firstRowFirstColumn="0" w:firstRowLastColumn="0" w:lastRowFirstColumn="0" w:lastRowLastColumn="0"/>
            <w:tcW w:w="1530" w:type="dxa"/>
          </w:tcPr>
          <w:p w:rsidR="00DC3B9C" w:rsidRDefault="00DC3B9C" w:rsidP="0042612E">
            <w:r>
              <w:t>Evenness</w:t>
            </w:r>
          </w:p>
        </w:tc>
        <w:tc>
          <w:tcPr>
            <w:tcW w:w="1170" w:type="dxa"/>
            <w:shd w:val="clear" w:color="auto" w:fill="FBE4D5" w:themeFill="accent2" w:themeFillTint="33"/>
          </w:tcPr>
          <w:p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0.636</w:t>
            </w:r>
          </w:p>
        </w:tc>
        <w:tc>
          <w:tcPr>
            <w:tcW w:w="900" w:type="dxa"/>
          </w:tcPr>
          <w:p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0.648</w:t>
            </w:r>
          </w:p>
        </w:tc>
        <w:tc>
          <w:tcPr>
            <w:tcW w:w="1170" w:type="dxa"/>
            <w:shd w:val="clear" w:color="auto" w:fill="E2EFD9" w:themeFill="accent6" w:themeFillTint="33"/>
          </w:tcPr>
          <w:p w:rsidR="00DC3B9C" w:rsidRPr="00556B31" w:rsidRDefault="00DC3B9C"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0.726</w:t>
            </w:r>
          </w:p>
        </w:tc>
        <w:tc>
          <w:tcPr>
            <w:tcW w:w="900" w:type="dxa"/>
            <w:shd w:val="clear" w:color="auto" w:fill="FBE4D5" w:themeFill="accent2" w:themeFillTint="33"/>
          </w:tcPr>
          <w:p w:rsidR="00DC3B9C" w:rsidRPr="00C95715" w:rsidRDefault="004F6E13"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0.62</w:t>
            </w:r>
          </w:p>
        </w:tc>
        <w:tc>
          <w:tcPr>
            <w:tcW w:w="1080" w:type="dxa"/>
          </w:tcPr>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0.646</w:t>
            </w:r>
          </w:p>
        </w:tc>
        <w:tc>
          <w:tcPr>
            <w:tcW w:w="1080" w:type="dxa"/>
            <w:shd w:val="clear" w:color="auto" w:fill="E2EFD9" w:themeFill="accent6" w:themeFillTint="33"/>
          </w:tcPr>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0.765</w:t>
            </w:r>
          </w:p>
        </w:tc>
        <w:tc>
          <w:tcPr>
            <w:tcW w:w="990" w:type="dxa"/>
            <w:shd w:val="clear" w:color="auto" w:fill="FBE4D5" w:themeFill="accent2" w:themeFillTint="33"/>
          </w:tcPr>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0.59</w:t>
            </w:r>
            <w:r w:rsidR="004F6E13" w:rsidRPr="00C95715">
              <w:rPr>
                <w:color w:val="000000"/>
                <w:sz w:val="22"/>
                <w:szCs w:val="22"/>
              </w:rPr>
              <w:t>8</w:t>
            </w:r>
          </w:p>
        </w:tc>
        <w:tc>
          <w:tcPr>
            <w:tcW w:w="1075" w:type="dxa"/>
          </w:tcPr>
          <w:p w:rsidR="00DC3B9C" w:rsidRPr="00C95715" w:rsidRDefault="00DC3B9C"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0.649</w:t>
            </w:r>
          </w:p>
        </w:tc>
        <w:tc>
          <w:tcPr>
            <w:tcW w:w="1530" w:type="dxa"/>
            <w:shd w:val="clear" w:color="auto" w:fill="E2EFD9" w:themeFill="accent6" w:themeFillTint="33"/>
          </w:tcPr>
          <w:p w:rsidR="00DC3B9C" w:rsidRPr="00C95715" w:rsidRDefault="004F6E13" w:rsidP="00C95715">
            <w:pPr>
              <w:cnfStyle w:val="000000000000" w:firstRow="0" w:lastRow="0" w:firstColumn="0" w:lastColumn="0" w:oddVBand="0" w:evenVBand="0" w:oddHBand="0" w:evenHBand="0" w:firstRowFirstColumn="0" w:firstRowLastColumn="0" w:lastRowFirstColumn="0" w:lastRowLastColumn="0"/>
              <w:rPr>
                <w:color w:val="000000"/>
                <w:sz w:val="22"/>
                <w:szCs w:val="22"/>
              </w:rPr>
            </w:pPr>
            <w:r w:rsidRPr="00C95715">
              <w:rPr>
                <w:color w:val="000000"/>
                <w:sz w:val="22"/>
                <w:szCs w:val="22"/>
              </w:rPr>
              <w:t>0.673</w:t>
            </w:r>
          </w:p>
        </w:tc>
      </w:tr>
      <w:tr w:rsidR="00C95715" w:rsidTr="000E6D86">
        <w:tc>
          <w:tcPr>
            <w:cnfStyle w:val="001000000000" w:firstRow="0" w:lastRow="0" w:firstColumn="1" w:lastColumn="0" w:oddVBand="0" w:evenVBand="0" w:oddHBand="0" w:evenHBand="0" w:firstRowFirstColumn="0" w:firstRowLastColumn="0" w:lastRowFirstColumn="0" w:lastRowLastColumn="0"/>
            <w:tcW w:w="1530" w:type="dxa"/>
          </w:tcPr>
          <w:p w:rsidR="00DC3B9C" w:rsidRDefault="006D0B03" w:rsidP="0042612E">
            <w:r>
              <w:t>Null</w:t>
            </w:r>
            <w:r w:rsidR="00C95715">
              <w:t xml:space="preserve"> (mean, </w:t>
            </w:r>
            <w:proofErr w:type="spellStart"/>
            <w:r w:rsidR="00C95715">
              <w:t>sd</w:t>
            </w:r>
            <w:proofErr w:type="spellEnd"/>
            <w:r w:rsidR="00C95715">
              <w:t>)</w:t>
            </w:r>
          </w:p>
        </w:tc>
        <w:tc>
          <w:tcPr>
            <w:tcW w:w="1170" w:type="dxa"/>
            <w:shd w:val="clear" w:color="auto" w:fill="FBE4D5" w:themeFill="accent2" w:themeFillTint="33"/>
          </w:tcPr>
          <w:p w:rsidR="006D0B03" w:rsidRPr="00556B31" w:rsidRDefault="00C95715"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0.736</w:t>
            </w:r>
          </w:p>
          <w:p w:rsidR="00DC3B9C" w:rsidRPr="00556B31" w:rsidRDefault="006D0B0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xml:space="preserve">± </w:t>
            </w:r>
            <w:r w:rsidR="00C95715" w:rsidRPr="00556B31">
              <w:rPr>
                <w:sz w:val="22"/>
                <w:szCs w:val="22"/>
              </w:rPr>
              <w:t>0.006</w:t>
            </w:r>
          </w:p>
        </w:tc>
        <w:tc>
          <w:tcPr>
            <w:tcW w:w="900" w:type="dxa"/>
          </w:tcPr>
          <w:p w:rsidR="00280758" w:rsidRPr="00556B31" w:rsidRDefault="00280758"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0.69</w:t>
            </w:r>
          </w:p>
          <w:p w:rsidR="00DC3B9C" w:rsidRPr="00556B31" w:rsidRDefault="00280758"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 0.004</w:t>
            </w:r>
          </w:p>
        </w:tc>
        <w:tc>
          <w:tcPr>
            <w:tcW w:w="1170" w:type="dxa"/>
            <w:shd w:val="clear" w:color="auto" w:fill="E2EFD9" w:themeFill="accent6" w:themeFillTint="33"/>
          </w:tcPr>
          <w:p w:rsidR="00C97193" w:rsidRPr="00556B31" w:rsidRDefault="00C9719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0.776</w:t>
            </w:r>
          </w:p>
          <w:p w:rsidR="00DC3B9C" w:rsidRPr="00556B31" w:rsidRDefault="00C97193" w:rsidP="00556B31">
            <w:pPr>
              <w:cnfStyle w:val="000000000000" w:firstRow="0" w:lastRow="0" w:firstColumn="0" w:lastColumn="0" w:oddVBand="0" w:evenVBand="0" w:oddHBand="0" w:evenHBand="0" w:firstRowFirstColumn="0" w:firstRowLastColumn="0" w:lastRowFirstColumn="0" w:lastRowLastColumn="0"/>
              <w:rPr>
                <w:sz w:val="22"/>
                <w:szCs w:val="22"/>
              </w:rPr>
            </w:pPr>
            <w:r w:rsidRPr="00556B31">
              <w:rPr>
                <w:sz w:val="22"/>
                <w:szCs w:val="22"/>
              </w:rPr>
              <w:t>±</w:t>
            </w:r>
            <w:r w:rsidR="00C95715" w:rsidRPr="00556B31">
              <w:rPr>
                <w:sz w:val="22"/>
                <w:szCs w:val="22"/>
              </w:rPr>
              <w:t xml:space="preserve"> </w:t>
            </w:r>
            <w:r w:rsidR="004F6E13" w:rsidRPr="00556B31">
              <w:rPr>
                <w:sz w:val="22"/>
                <w:szCs w:val="22"/>
              </w:rPr>
              <w:t>0.006</w:t>
            </w:r>
          </w:p>
        </w:tc>
        <w:tc>
          <w:tcPr>
            <w:tcW w:w="900" w:type="dxa"/>
            <w:shd w:val="clear" w:color="auto" w:fill="FBE4D5" w:themeFill="accent2" w:themeFillTint="33"/>
          </w:tcPr>
          <w:p w:rsidR="006D0B03"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0.75</w:t>
            </w:r>
          </w:p>
          <w:p w:rsidR="00DC3B9C"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Fonts w:ascii="Times New Roman" w:hAnsi="Times New Roman" w:cs="Times New Roman"/>
                <w:color w:val="000000"/>
                <w:sz w:val="22"/>
                <w:szCs w:val="22"/>
              </w:rPr>
              <w:t xml:space="preserve">± </w:t>
            </w:r>
            <w:r w:rsidRPr="00C95715">
              <w:rPr>
                <w:rStyle w:val="gnkrckgcgsb"/>
                <w:rFonts w:ascii="Times New Roman" w:hAnsi="Times New Roman" w:cs="Times New Roman"/>
                <w:color w:val="000000"/>
                <w:sz w:val="22"/>
                <w:szCs w:val="22"/>
                <w:bdr w:val="none" w:sz="0" w:space="0" w:color="auto" w:frame="1"/>
              </w:rPr>
              <w:t>0.004</w:t>
            </w:r>
          </w:p>
        </w:tc>
        <w:tc>
          <w:tcPr>
            <w:tcW w:w="1080" w:type="dxa"/>
          </w:tcPr>
          <w:p w:rsidR="00C95715" w:rsidRDefault="00280758"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 xml:space="preserve">0.71 </w:t>
            </w:r>
          </w:p>
          <w:p w:rsidR="00DC3B9C" w:rsidRPr="00C95715" w:rsidRDefault="00280758"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w:t>
            </w:r>
            <w:r w:rsidR="00C95715">
              <w:rPr>
                <w:rStyle w:val="gnkrckgcgsb"/>
                <w:rFonts w:ascii="Times New Roman" w:hAnsi="Times New Roman" w:cs="Times New Roman"/>
                <w:color w:val="000000"/>
                <w:sz w:val="22"/>
                <w:szCs w:val="22"/>
                <w:bdr w:val="none" w:sz="0" w:space="0" w:color="auto" w:frame="1"/>
              </w:rPr>
              <w:t xml:space="preserve"> </w:t>
            </w:r>
            <w:r w:rsidRPr="00C95715">
              <w:rPr>
                <w:rStyle w:val="gnkrckgcgsb"/>
                <w:rFonts w:ascii="Times New Roman" w:hAnsi="Times New Roman" w:cs="Times New Roman"/>
                <w:color w:val="000000"/>
                <w:sz w:val="22"/>
                <w:szCs w:val="22"/>
                <w:bdr w:val="none" w:sz="0" w:space="0" w:color="auto" w:frame="1"/>
              </w:rPr>
              <w:t>0.004</w:t>
            </w:r>
          </w:p>
        </w:tc>
        <w:tc>
          <w:tcPr>
            <w:tcW w:w="1080" w:type="dxa"/>
            <w:shd w:val="clear" w:color="auto" w:fill="E2EFD9" w:themeFill="accent6" w:themeFillTint="33"/>
          </w:tcPr>
          <w:p w:rsidR="00C97193" w:rsidRPr="00C95715"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0.818</w:t>
            </w:r>
          </w:p>
          <w:p w:rsidR="00C97193"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0.00</w:t>
            </w:r>
            <w:r w:rsidR="004F6E13" w:rsidRPr="00C95715">
              <w:rPr>
                <w:rStyle w:val="gnkrckgcgsb"/>
                <w:color w:val="000000"/>
                <w:sz w:val="22"/>
                <w:szCs w:val="22"/>
                <w:bdr w:val="none" w:sz="0" w:space="0" w:color="auto" w:frame="1"/>
              </w:rPr>
              <w:t>5</w:t>
            </w:r>
          </w:p>
        </w:tc>
        <w:tc>
          <w:tcPr>
            <w:tcW w:w="990" w:type="dxa"/>
            <w:shd w:val="clear" w:color="auto" w:fill="FBE4D5" w:themeFill="accent2" w:themeFillTint="33"/>
          </w:tcPr>
          <w:p w:rsid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C95715">
              <w:rPr>
                <w:rStyle w:val="gnkrckgcgsb"/>
                <w:rFonts w:ascii="Times New Roman" w:hAnsi="Times New Roman" w:cs="Times New Roman"/>
                <w:color w:val="000000"/>
                <w:sz w:val="22"/>
                <w:szCs w:val="22"/>
                <w:bdr w:val="none" w:sz="0" w:space="0" w:color="auto" w:frame="1"/>
              </w:rPr>
              <w:t>0.746</w:t>
            </w:r>
          </w:p>
          <w:p w:rsidR="00DC3B9C" w:rsidRPr="00C95715" w:rsidRDefault="006D0B0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 xml:space="preserve"> </w:t>
            </w:r>
            <w:r w:rsidRPr="00C95715">
              <w:rPr>
                <w:rFonts w:ascii="Times New Roman" w:hAnsi="Times New Roman" w:cs="Times New Roman"/>
                <w:sz w:val="22"/>
                <w:szCs w:val="22"/>
              </w:rPr>
              <w:t>±</w:t>
            </w:r>
            <w:r w:rsidR="00C95715">
              <w:rPr>
                <w:rFonts w:ascii="Times New Roman" w:hAnsi="Times New Roman" w:cs="Times New Roman"/>
                <w:sz w:val="22"/>
                <w:szCs w:val="22"/>
              </w:rPr>
              <w:t xml:space="preserve"> </w:t>
            </w:r>
            <w:r w:rsidRPr="00C95715">
              <w:rPr>
                <w:rStyle w:val="gnkrckgcgsb"/>
                <w:rFonts w:ascii="Times New Roman" w:hAnsi="Times New Roman" w:cs="Times New Roman"/>
                <w:color w:val="000000"/>
                <w:sz w:val="22"/>
                <w:szCs w:val="22"/>
                <w:bdr w:val="none" w:sz="0" w:space="0" w:color="auto" w:frame="1"/>
              </w:rPr>
              <w:t>0.00</w:t>
            </w:r>
            <w:r w:rsidR="004F6E13" w:rsidRPr="00C95715">
              <w:rPr>
                <w:rStyle w:val="gnkrckgcgsb"/>
                <w:rFonts w:ascii="Times New Roman" w:hAnsi="Times New Roman" w:cs="Times New Roman"/>
                <w:color w:val="000000"/>
                <w:sz w:val="22"/>
                <w:szCs w:val="22"/>
                <w:bdr w:val="none" w:sz="0" w:space="0" w:color="auto" w:frame="1"/>
              </w:rPr>
              <w:t>5</w:t>
            </w:r>
          </w:p>
        </w:tc>
        <w:tc>
          <w:tcPr>
            <w:tcW w:w="1075" w:type="dxa"/>
          </w:tcPr>
          <w:p w:rsidR="00280758" w:rsidRPr="00C95715" w:rsidRDefault="00280758"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0.715</w:t>
            </w:r>
          </w:p>
          <w:p w:rsidR="00280758" w:rsidRPr="00C95715" w:rsidRDefault="00280758"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0.004</w:t>
            </w:r>
          </w:p>
        </w:tc>
        <w:tc>
          <w:tcPr>
            <w:tcW w:w="1530" w:type="dxa"/>
            <w:shd w:val="clear" w:color="auto" w:fill="E2EFD9" w:themeFill="accent6" w:themeFillTint="33"/>
          </w:tcPr>
          <w:p w:rsidR="00C97193" w:rsidRPr="00C95715" w:rsidRDefault="00C9719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C95715">
              <w:rPr>
                <w:rStyle w:val="gnkrckgcgsb"/>
                <w:rFonts w:ascii="Times New Roman" w:hAnsi="Times New Roman" w:cs="Times New Roman"/>
                <w:color w:val="000000"/>
                <w:sz w:val="22"/>
                <w:szCs w:val="22"/>
                <w:bdr w:val="none" w:sz="0" w:space="0" w:color="auto" w:frame="1"/>
              </w:rPr>
              <w:t>0.74</w:t>
            </w:r>
            <w:r w:rsidR="004F6E13" w:rsidRPr="00C95715">
              <w:rPr>
                <w:rStyle w:val="gnkrckgcgsb"/>
                <w:rFonts w:ascii="Times New Roman" w:hAnsi="Times New Roman" w:cs="Times New Roman"/>
                <w:color w:val="000000"/>
                <w:sz w:val="22"/>
                <w:szCs w:val="22"/>
                <w:bdr w:val="none" w:sz="0" w:space="0" w:color="auto" w:frame="1"/>
              </w:rPr>
              <w:t>9</w:t>
            </w:r>
          </w:p>
          <w:p w:rsidR="00C97193" w:rsidRPr="00C95715" w:rsidRDefault="00C97193" w:rsidP="00C95715">
            <w:pPr>
              <w:cnfStyle w:val="000000000000" w:firstRow="0" w:lastRow="0" w:firstColumn="0" w:lastColumn="0" w:oddVBand="0" w:evenVBand="0" w:oddHBand="0" w:evenHBand="0" w:firstRowFirstColumn="0" w:firstRowLastColumn="0" w:lastRowFirstColumn="0" w:lastRowLastColumn="0"/>
              <w:rPr>
                <w:sz w:val="22"/>
                <w:szCs w:val="22"/>
              </w:rPr>
            </w:pPr>
            <w:r w:rsidRPr="00C95715">
              <w:rPr>
                <w:sz w:val="22"/>
                <w:szCs w:val="22"/>
              </w:rPr>
              <w:t>±</w:t>
            </w:r>
            <w:r w:rsidR="00C95715">
              <w:rPr>
                <w:sz w:val="22"/>
                <w:szCs w:val="22"/>
              </w:rPr>
              <w:t xml:space="preserve"> </w:t>
            </w:r>
            <w:r w:rsidRPr="00C95715">
              <w:rPr>
                <w:rStyle w:val="gnkrckgcgsb"/>
                <w:color w:val="000000"/>
                <w:sz w:val="22"/>
                <w:szCs w:val="22"/>
                <w:bdr w:val="none" w:sz="0" w:space="0" w:color="auto" w:frame="1"/>
              </w:rPr>
              <w:t>0.00</w:t>
            </w:r>
            <w:r w:rsidR="004F6E13" w:rsidRPr="00C95715">
              <w:rPr>
                <w:rStyle w:val="gnkrckgcgsb"/>
                <w:color w:val="000000"/>
                <w:sz w:val="22"/>
                <w:szCs w:val="22"/>
                <w:bdr w:val="none" w:sz="0" w:space="0" w:color="auto" w:frame="1"/>
              </w:rPr>
              <w:t>5</w:t>
            </w:r>
          </w:p>
        </w:tc>
      </w:tr>
      <w:tr w:rsidR="00C95715" w:rsidTr="000E6D86">
        <w:tc>
          <w:tcPr>
            <w:cnfStyle w:val="001000000000" w:firstRow="0" w:lastRow="0" w:firstColumn="1" w:lastColumn="0" w:oddVBand="0" w:evenVBand="0" w:oddHBand="0" w:evenHBand="0" w:firstRowFirstColumn="0" w:firstRowLastColumn="0" w:lastRowFirstColumn="0" w:lastRowLastColumn="0"/>
            <w:tcW w:w="1530" w:type="dxa"/>
          </w:tcPr>
          <w:p w:rsidR="00DC3B9C" w:rsidRDefault="00C95715" w:rsidP="0042612E">
            <w:r>
              <w:t>Z-score</w:t>
            </w:r>
          </w:p>
        </w:tc>
        <w:tc>
          <w:tcPr>
            <w:tcW w:w="1170" w:type="dxa"/>
            <w:shd w:val="clear" w:color="auto" w:fill="FBE4D5" w:themeFill="accent2" w:themeFillTint="33"/>
          </w:tcPr>
          <w:p w:rsidR="00DC3B9C" w:rsidRPr="001F7677" w:rsidRDefault="00A3224F"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-18.15</w:t>
            </w:r>
          </w:p>
        </w:tc>
        <w:tc>
          <w:tcPr>
            <w:tcW w:w="900" w:type="dxa"/>
          </w:tcPr>
          <w:p w:rsidR="00DC3B9C" w:rsidRPr="001F7677" w:rsidRDefault="004F6E1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-10.52</w:t>
            </w:r>
          </w:p>
        </w:tc>
        <w:tc>
          <w:tcPr>
            <w:tcW w:w="1170" w:type="dxa"/>
            <w:shd w:val="clear" w:color="auto" w:fill="E2EFD9" w:themeFill="accent6" w:themeFillTint="33"/>
          </w:tcPr>
          <w:p w:rsidR="00DC3B9C" w:rsidRPr="001F7677" w:rsidRDefault="00C97193" w:rsidP="00556B31">
            <w:pPr>
              <w:cnfStyle w:val="000000000000" w:firstRow="0" w:lastRow="0" w:firstColumn="0" w:lastColumn="0" w:oddVBand="0" w:evenVBand="0" w:oddHBand="0" w:evenHBand="0" w:firstRowFirstColumn="0" w:firstRowLastColumn="0" w:lastRowFirstColumn="0" w:lastRowLastColumn="0"/>
              <w:rPr>
                <w:b/>
                <w:sz w:val="22"/>
                <w:szCs w:val="22"/>
              </w:rPr>
            </w:pPr>
            <w:r w:rsidRPr="001F7677">
              <w:rPr>
                <w:b/>
                <w:sz w:val="22"/>
                <w:szCs w:val="22"/>
              </w:rPr>
              <w:t>-8.94</w:t>
            </w:r>
          </w:p>
        </w:tc>
        <w:tc>
          <w:tcPr>
            <w:tcW w:w="900" w:type="dxa"/>
            <w:shd w:val="clear" w:color="auto" w:fill="FBE4D5" w:themeFill="accent2" w:themeFillTint="33"/>
          </w:tcPr>
          <w:p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-29.768</w:t>
            </w:r>
          </w:p>
        </w:tc>
        <w:tc>
          <w:tcPr>
            <w:tcW w:w="1080" w:type="dxa"/>
          </w:tcPr>
          <w:p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-14.50</w:t>
            </w:r>
          </w:p>
        </w:tc>
        <w:tc>
          <w:tcPr>
            <w:tcW w:w="1080" w:type="dxa"/>
            <w:shd w:val="clear" w:color="auto" w:fill="E2EFD9" w:themeFill="accent6" w:themeFillTint="33"/>
          </w:tcPr>
          <w:p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-11.41</w:t>
            </w:r>
          </w:p>
        </w:tc>
        <w:tc>
          <w:tcPr>
            <w:tcW w:w="990" w:type="dxa"/>
            <w:shd w:val="clear" w:color="auto" w:fill="FBE4D5" w:themeFill="accent2" w:themeFillTint="33"/>
          </w:tcPr>
          <w:p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-30.81</w:t>
            </w:r>
          </w:p>
        </w:tc>
        <w:tc>
          <w:tcPr>
            <w:tcW w:w="1075" w:type="dxa"/>
          </w:tcPr>
          <w:p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-15.701</w:t>
            </w:r>
          </w:p>
        </w:tc>
        <w:tc>
          <w:tcPr>
            <w:tcW w:w="1530" w:type="dxa"/>
            <w:shd w:val="clear" w:color="auto" w:fill="E2EFD9" w:themeFill="accent6" w:themeFillTint="33"/>
          </w:tcPr>
          <w:p w:rsidR="00DC3B9C" w:rsidRPr="001F7677" w:rsidRDefault="004F6E13" w:rsidP="00C9571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r w:rsidRPr="001F7677">
              <w:rPr>
                <w:rStyle w:val="gnkrckgcgsb"/>
                <w:rFonts w:ascii="Times New Roman" w:hAnsi="Times New Roman" w:cs="Times New Roman"/>
                <w:b/>
                <w:color w:val="000000"/>
                <w:sz w:val="22"/>
                <w:szCs w:val="22"/>
                <w:bdr w:val="none" w:sz="0" w:space="0" w:color="auto" w:frame="1"/>
              </w:rPr>
              <w:t>-16.460</w:t>
            </w:r>
          </w:p>
        </w:tc>
      </w:tr>
      <w:tr w:rsidR="00C95715" w:rsidTr="00556B31">
        <w:trPr>
          <w:gridAfter w:val="9"/>
          <w:wAfter w:w="9895" w:type="dxa"/>
        </w:trPr>
        <w:tc>
          <w:tcPr>
            <w:cnfStyle w:val="001000000000" w:firstRow="0" w:lastRow="0" w:firstColumn="1" w:lastColumn="0" w:oddVBand="0" w:evenVBand="0" w:oddHBand="0" w:evenHBand="0" w:firstRowFirstColumn="0" w:firstRowLastColumn="0" w:lastRowFirstColumn="0" w:lastRowLastColumn="0"/>
            <w:tcW w:w="1530" w:type="dxa"/>
          </w:tcPr>
          <w:p w:rsidR="00C95715" w:rsidRDefault="00C95715" w:rsidP="0042612E"/>
        </w:tc>
      </w:tr>
    </w:tbl>
    <w:p w:rsidR="00EB0201" w:rsidRDefault="00EB0201" w:rsidP="0042612E"/>
    <w:p w:rsidR="00EB0201" w:rsidRDefault="00EB0201" w:rsidP="0042612E">
      <w:r>
        <w:t>Mean specialization for plants and pollinators.</w:t>
      </w:r>
    </w:p>
    <w:tbl>
      <w:tblPr>
        <w:tblStyle w:val="TableGrid"/>
        <w:tblW w:w="0" w:type="auto"/>
        <w:tblLook w:val="04A0" w:firstRow="1" w:lastRow="0" w:firstColumn="1" w:lastColumn="0" w:noHBand="0" w:noVBand="1"/>
      </w:tblPr>
      <w:tblGrid>
        <w:gridCol w:w="2337"/>
        <w:gridCol w:w="2337"/>
        <w:gridCol w:w="2338"/>
        <w:gridCol w:w="2338"/>
      </w:tblGrid>
      <w:tr w:rsidR="00D45547" w:rsidTr="00D45547">
        <w:tc>
          <w:tcPr>
            <w:tcW w:w="2337" w:type="dxa"/>
          </w:tcPr>
          <w:p w:rsidR="00D45547" w:rsidRDefault="00D45547" w:rsidP="0042612E">
            <w:r>
              <w:t>D’</w:t>
            </w:r>
          </w:p>
        </w:tc>
        <w:tc>
          <w:tcPr>
            <w:tcW w:w="2337" w:type="dxa"/>
          </w:tcPr>
          <w:p w:rsidR="00D45547" w:rsidRDefault="00D45547" w:rsidP="0042612E">
            <w:r>
              <w:t>Early</w:t>
            </w:r>
          </w:p>
        </w:tc>
        <w:tc>
          <w:tcPr>
            <w:tcW w:w="2338" w:type="dxa"/>
          </w:tcPr>
          <w:p w:rsidR="00D45547" w:rsidRDefault="00D45547" w:rsidP="0042612E">
            <w:r>
              <w:t>Mid</w:t>
            </w:r>
          </w:p>
        </w:tc>
        <w:tc>
          <w:tcPr>
            <w:tcW w:w="2338" w:type="dxa"/>
          </w:tcPr>
          <w:p w:rsidR="00D45547" w:rsidRDefault="00D45547" w:rsidP="0042612E">
            <w:r>
              <w:t>later</w:t>
            </w:r>
          </w:p>
        </w:tc>
      </w:tr>
      <w:tr w:rsidR="00D45547" w:rsidTr="00D45547">
        <w:tc>
          <w:tcPr>
            <w:tcW w:w="2337" w:type="dxa"/>
          </w:tcPr>
          <w:p w:rsidR="00D45547" w:rsidRDefault="00D45547" w:rsidP="0042612E">
            <w:r>
              <w:t>Plants</w:t>
            </w:r>
          </w:p>
        </w:tc>
        <w:tc>
          <w:tcPr>
            <w:tcW w:w="2337" w:type="dxa"/>
          </w:tcPr>
          <w:p w:rsidR="00D45547" w:rsidRDefault="00D45547" w:rsidP="00D4554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0.4198684</w:t>
            </w:r>
          </w:p>
          <w:p w:rsidR="00D45547" w:rsidRDefault="00D45547" w:rsidP="0042612E"/>
        </w:tc>
        <w:tc>
          <w:tcPr>
            <w:tcW w:w="2338" w:type="dxa"/>
          </w:tcPr>
          <w:p w:rsidR="00D45547" w:rsidRDefault="00D45547" w:rsidP="00D4554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0.4621463</w:t>
            </w:r>
          </w:p>
          <w:p w:rsidR="00D45547" w:rsidRDefault="00D45547" w:rsidP="0042612E"/>
        </w:tc>
        <w:tc>
          <w:tcPr>
            <w:tcW w:w="2338" w:type="dxa"/>
          </w:tcPr>
          <w:p w:rsidR="00D45547" w:rsidRDefault="00D45547" w:rsidP="00D4554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0.5716662</w:t>
            </w:r>
          </w:p>
          <w:p w:rsidR="00D45547" w:rsidRDefault="00D45547" w:rsidP="0042612E"/>
        </w:tc>
      </w:tr>
      <w:tr w:rsidR="00D45547" w:rsidTr="00D45547">
        <w:tc>
          <w:tcPr>
            <w:tcW w:w="2337" w:type="dxa"/>
          </w:tcPr>
          <w:p w:rsidR="00D45547" w:rsidRDefault="00D45547" w:rsidP="0042612E">
            <w:r>
              <w:t>Pollinators</w:t>
            </w:r>
          </w:p>
        </w:tc>
        <w:tc>
          <w:tcPr>
            <w:tcW w:w="2337" w:type="dxa"/>
          </w:tcPr>
          <w:p w:rsidR="00D45547" w:rsidRDefault="00D45547" w:rsidP="00D4554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0.3160467</w:t>
            </w:r>
          </w:p>
          <w:p w:rsidR="00D45547" w:rsidRDefault="00D45547" w:rsidP="0042612E"/>
        </w:tc>
        <w:tc>
          <w:tcPr>
            <w:tcW w:w="2338" w:type="dxa"/>
          </w:tcPr>
          <w:p w:rsidR="00D45547" w:rsidRDefault="00D45547" w:rsidP="00D4554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0.306564</w:t>
            </w:r>
          </w:p>
          <w:p w:rsidR="00D45547" w:rsidRDefault="00D45547" w:rsidP="0042612E"/>
        </w:tc>
        <w:tc>
          <w:tcPr>
            <w:tcW w:w="2338" w:type="dxa"/>
          </w:tcPr>
          <w:p w:rsidR="00D45547" w:rsidRDefault="00D45547" w:rsidP="00D45547">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0.3111274</w:t>
            </w:r>
          </w:p>
          <w:p w:rsidR="00D45547" w:rsidRDefault="00D45547" w:rsidP="0042612E"/>
        </w:tc>
      </w:tr>
      <w:tr w:rsidR="0065739C" w:rsidTr="00D45547">
        <w:tc>
          <w:tcPr>
            <w:tcW w:w="2337" w:type="dxa"/>
          </w:tcPr>
          <w:p w:rsidR="0065739C" w:rsidRDefault="0065739C" w:rsidP="0042612E">
            <w:proofErr w:type="spellStart"/>
            <w:r>
              <w:t>Ind</w:t>
            </w:r>
            <w:proofErr w:type="spellEnd"/>
            <w:r>
              <w:t>: Plants</w:t>
            </w:r>
          </w:p>
        </w:tc>
        <w:tc>
          <w:tcPr>
            <w:tcW w:w="2337" w:type="dxa"/>
          </w:tcPr>
          <w:p w:rsidR="00250F9B" w:rsidRDefault="00250F9B" w:rsidP="00250F9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0.2891871</w:t>
            </w:r>
          </w:p>
          <w:p w:rsidR="0065739C" w:rsidRDefault="0065739C" w:rsidP="00D4554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tc>
        <w:tc>
          <w:tcPr>
            <w:tcW w:w="2338" w:type="dxa"/>
          </w:tcPr>
          <w:p w:rsidR="00250F9B" w:rsidRDefault="00250F9B" w:rsidP="00250F9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0.3142522</w:t>
            </w:r>
          </w:p>
          <w:p w:rsidR="0065739C" w:rsidRDefault="0065739C" w:rsidP="00D4554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tc>
        <w:tc>
          <w:tcPr>
            <w:tcW w:w="2338" w:type="dxa"/>
          </w:tcPr>
          <w:p w:rsidR="00250F9B" w:rsidRDefault="00250F9B" w:rsidP="00250F9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0.3091529</w:t>
            </w:r>
          </w:p>
          <w:p w:rsidR="0065739C" w:rsidRDefault="0065739C" w:rsidP="00D4554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tc>
      </w:tr>
      <w:tr w:rsidR="0065739C" w:rsidTr="00D45547">
        <w:tc>
          <w:tcPr>
            <w:tcW w:w="2337" w:type="dxa"/>
          </w:tcPr>
          <w:p w:rsidR="0065739C" w:rsidRDefault="0065739C" w:rsidP="0042612E">
            <w:proofErr w:type="spellStart"/>
            <w:r>
              <w:t>Ind</w:t>
            </w:r>
            <w:proofErr w:type="spellEnd"/>
            <w:r>
              <w:t>: Pol</w:t>
            </w:r>
          </w:p>
        </w:tc>
        <w:tc>
          <w:tcPr>
            <w:tcW w:w="2337" w:type="dxa"/>
          </w:tcPr>
          <w:p w:rsidR="00250F9B" w:rsidRDefault="00250F9B" w:rsidP="00250F9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0.5716828</w:t>
            </w:r>
          </w:p>
          <w:p w:rsidR="0065739C" w:rsidRDefault="0065739C" w:rsidP="00D4554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tc>
        <w:tc>
          <w:tcPr>
            <w:tcW w:w="2338" w:type="dxa"/>
          </w:tcPr>
          <w:p w:rsidR="00250F9B" w:rsidRDefault="00250F9B" w:rsidP="00250F9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0.7522722</w:t>
            </w:r>
          </w:p>
          <w:p w:rsidR="0065739C" w:rsidRDefault="0065739C" w:rsidP="00D4554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tc>
        <w:tc>
          <w:tcPr>
            <w:tcW w:w="2338" w:type="dxa"/>
          </w:tcPr>
          <w:p w:rsidR="00250F9B" w:rsidRDefault="00250F9B" w:rsidP="00250F9B">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0.6438295</w:t>
            </w:r>
          </w:p>
          <w:p w:rsidR="0065739C" w:rsidRDefault="0065739C" w:rsidP="00D4554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tc>
      </w:tr>
    </w:tbl>
    <w:p w:rsidR="000975E2" w:rsidRDefault="000975E2" w:rsidP="0042612E"/>
    <w:p w:rsidR="00D45547" w:rsidRDefault="00D45547" w:rsidP="0042612E"/>
    <w:p w:rsidR="00D45547" w:rsidRDefault="00D45547" w:rsidP="0042612E"/>
    <w:p w:rsidR="0054380D" w:rsidRDefault="0054380D" w:rsidP="0042612E"/>
    <w:p w:rsidR="00D45547" w:rsidRDefault="009E3057" w:rsidP="0042612E">
      <w:r>
        <w:lastRenderedPageBreak/>
        <w:t xml:space="preserve">Table 6: </w:t>
      </w:r>
      <w:r w:rsidRPr="00FC67AA">
        <w:rPr>
          <w:b/>
        </w:rPr>
        <w:t>Degree centrality model</w:t>
      </w:r>
      <w:r>
        <w:t xml:space="preserve"> results</w:t>
      </w:r>
      <w:r w:rsidR="00387567">
        <w:t xml:space="preserve"> – </w:t>
      </w:r>
      <w:proofErr w:type="spellStart"/>
      <w:proofErr w:type="gramStart"/>
      <w:r w:rsidR="00387567">
        <w:t>shrub.density</w:t>
      </w:r>
      <w:proofErr w:type="spellEnd"/>
      <w:proofErr w:type="gramEnd"/>
      <w:r w:rsidR="00387567">
        <w:t xml:space="preserve"> was not significant and can be excluded?</w:t>
      </w:r>
      <w:r w:rsidR="00A72EDC">
        <w:t xml:space="preserve"> Species is included as random effect.</w:t>
      </w:r>
    </w:p>
    <w:p w:rsidR="0054380D" w:rsidRDefault="0054380D" w:rsidP="0054380D">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(&gt;|z|)    </w:t>
      </w:r>
    </w:p>
    <w:p w:rsidR="0054380D" w:rsidRDefault="0054380D" w:rsidP="0054380D">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4.126296   0.175896  23.459  &lt; 2e-16 ***</w:t>
      </w:r>
    </w:p>
    <w:p w:rsidR="0054380D" w:rsidRDefault="0054380D" w:rsidP="0054380D">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N.flowers</w:t>
      </w:r>
      <w:proofErr w:type="spellEnd"/>
      <w:proofErr w:type="gramEnd"/>
      <w:r>
        <w:rPr>
          <w:rStyle w:val="gnkrckgcgsb"/>
          <w:rFonts w:ascii="Lucida Console" w:hAnsi="Lucida Console"/>
          <w:color w:val="000000"/>
          <w:bdr w:val="none" w:sz="0" w:space="0" w:color="auto" w:frame="1"/>
        </w:rPr>
        <w:t xml:space="preserve">           -0.001923   0.001238  -1.553 0.120311    </w:t>
      </w:r>
    </w:p>
    <w:p w:rsidR="0054380D" w:rsidRDefault="0054380D" w:rsidP="0054380D">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timeearly</w:t>
      </w:r>
      <w:proofErr w:type="spellEnd"/>
      <w:r>
        <w:rPr>
          <w:rStyle w:val="gnkrckgcgsb"/>
          <w:rFonts w:ascii="Lucida Console" w:hAnsi="Lucida Console"/>
          <w:color w:val="000000"/>
          <w:bdr w:val="none" w:sz="0" w:space="0" w:color="auto" w:frame="1"/>
        </w:rPr>
        <w:t xml:space="preserve">           -0.321560   </w:t>
      </w:r>
      <w:proofErr w:type="gramStart"/>
      <w:r>
        <w:rPr>
          <w:rStyle w:val="gnkrckgcgsb"/>
          <w:rFonts w:ascii="Lucida Console" w:hAnsi="Lucida Console"/>
          <w:color w:val="000000"/>
          <w:bdr w:val="none" w:sz="0" w:space="0" w:color="auto" w:frame="1"/>
        </w:rPr>
        <w:t>0.197421  -</w:t>
      </w:r>
      <w:proofErr w:type="gramEnd"/>
      <w:r>
        <w:rPr>
          <w:rStyle w:val="gnkrckgcgsb"/>
          <w:rFonts w:ascii="Lucida Console" w:hAnsi="Lucida Console"/>
          <w:color w:val="000000"/>
          <w:bdr w:val="none" w:sz="0" w:space="0" w:color="auto" w:frame="1"/>
        </w:rPr>
        <w:t xml:space="preserve">1.629 0.103354    </w:t>
      </w:r>
    </w:p>
    <w:p w:rsidR="0054380D" w:rsidRDefault="0054380D" w:rsidP="0054380D">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timemid</w:t>
      </w:r>
      <w:proofErr w:type="spellEnd"/>
      <w:r>
        <w:rPr>
          <w:rStyle w:val="gnkrckgcgsb"/>
          <w:rFonts w:ascii="Lucida Console" w:hAnsi="Lucida Console"/>
          <w:color w:val="000000"/>
          <w:bdr w:val="none" w:sz="0" w:space="0" w:color="auto" w:frame="1"/>
        </w:rPr>
        <w:t xml:space="preserve">             -0.466697   </w:t>
      </w:r>
      <w:proofErr w:type="gramStart"/>
      <w:r>
        <w:rPr>
          <w:rStyle w:val="gnkrckgcgsb"/>
          <w:rFonts w:ascii="Lucida Console" w:hAnsi="Lucida Console"/>
          <w:color w:val="000000"/>
          <w:bdr w:val="none" w:sz="0" w:space="0" w:color="auto" w:frame="1"/>
        </w:rPr>
        <w:t>0.168709  -</w:t>
      </w:r>
      <w:proofErr w:type="gramEnd"/>
      <w:r>
        <w:rPr>
          <w:rStyle w:val="gnkrckgcgsb"/>
          <w:rFonts w:ascii="Lucida Console" w:hAnsi="Lucida Console"/>
          <w:color w:val="000000"/>
          <w:bdr w:val="none" w:sz="0" w:space="0" w:color="auto" w:frame="1"/>
        </w:rPr>
        <w:t xml:space="preserve">2.766 0.005670 ** </w:t>
      </w:r>
    </w:p>
    <w:p w:rsidR="0054380D" w:rsidRDefault="0054380D" w:rsidP="0054380D">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N.flowers</w:t>
      </w:r>
      <w:proofErr w:type="gramEnd"/>
      <w:r>
        <w:rPr>
          <w:rStyle w:val="gnkrckgcgsb"/>
          <w:rFonts w:ascii="Lucida Console" w:hAnsi="Lucida Console"/>
          <w:color w:val="000000"/>
          <w:bdr w:val="none" w:sz="0" w:space="0" w:color="auto" w:frame="1"/>
        </w:rPr>
        <w:t>:timeearly</w:t>
      </w:r>
      <w:proofErr w:type="spellEnd"/>
      <w:r>
        <w:rPr>
          <w:rStyle w:val="gnkrckgcgsb"/>
          <w:rFonts w:ascii="Lucida Console" w:hAnsi="Lucida Console"/>
          <w:color w:val="000000"/>
          <w:bdr w:val="none" w:sz="0" w:space="0" w:color="auto" w:frame="1"/>
        </w:rPr>
        <w:t xml:space="preserve">  0.003354   0.001750   1.917 0.055287 .  </w:t>
      </w:r>
    </w:p>
    <w:p w:rsidR="0054380D" w:rsidRDefault="0054380D" w:rsidP="0054380D">
      <w:pPr>
        <w:pStyle w:val="HTMLPreformatted"/>
        <w:shd w:val="clear" w:color="auto" w:fill="FFFFFF"/>
        <w:wordWrap w:val="0"/>
        <w:spacing w:line="187"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N.flowers</w:t>
      </w:r>
      <w:proofErr w:type="gramEnd"/>
      <w:r>
        <w:rPr>
          <w:rStyle w:val="gnkrckgcgsb"/>
          <w:rFonts w:ascii="Lucida Console" w:hAnsi="Lucida Console"/>
          <w:color w:val="000000"/>
          <w:bdr w:val="none" w:sz="0" w:space="0" w:color="auto" w:frame="1"/>
        </w:rPr>
        <w:t>:timemid</w:t>
      </w:r>
      <w:proofErr w:type="spellEnd"/>
      <w:r>
        <w:rPr>
          <w:rStyle w:val="gnkrckgcgsb"/>
          <w:rFonts w:ascii="Lucida Console" w:hAnsi="Lucida Console"/>
          <w:color w:val="000000"/>
          <w:bdr w:val="none" w:sz="0" w:space="0" w:color="auto" w:frame="1"/>
        </w:rPr>
        <w:t xml:space="preserve">    0.005621   0.001481   3.796 0.000147 ***</w:t>
      </w:r>
    </w:p>
    <w:p w:rsidR="009E3057" w:rsidRDefault="009E3057" w:rsidP="0042612E"/>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Analysis of Deviance Table (Type III Wald </w:t>
      </w:r>
      <w:proofErr w:type="spellStart"/>
      <w:r>
        <w:rPr>
          <w:rStyle w:val="gnkrckgcgsb"/>
          <w:rFonts w:ascii="Lucida Console" w:hAnsi="Lucida Console"/>
          <w:color w:val="000000"/>
          <w:bdr w:val="none" w:sz="0" w:space="0" w:color="auto" w:frame="1"/>
        </w:rPr>
        <w:t>chisquare</w:t>
      </w:r>
      <w:proofErr w:type="spellEnd"/>
      <w:r>
        <w:rPr>
          <w:rStyle w:val="gnkrckgcgsb"/>
          <w:rFonts w:ascii="Lucida Console" w:hAnsi="Lucida Console"/>
          <w:color w:val="000000"/>
          <w:bdr w:val="none" w:sz="0" w:space="0" w:color="auto" w:frame="1"/>
        </w:rPr>
        <w:t xml:space="preserve"> tests)</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Response: dg1</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(&gt;</w:t>
      </w: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 xml:space="preserve">)    </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550.3095  1  &lt; 2.2e-16 ***</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N.flowers</w:t>
      </w:r>
      <w:proofErr w:type="spellEnd"/>
      <w:proofErr w:type="gramEnd"/>
      <w:r>
        <w:rPr>
          <w:rStyle w:val="gnkrckgcgsb"/>
          <w:rFonts w:ascii="Lucida Console" w:hAnsi="Lucida Console"/>
          <w:color w:val="000000"/>
          <w:bdr w:val="none" w:sz="0" w:space="0" w:color="auto" w:frame="1"/>
        </w:rPr>
        <w:t xml:space="preserve">        2.4133  1  0.1203110    </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time             </w:t>
      </w:r>
      <w:proofErr w:type="gramStart"/>
      <w:r>
        <w:rPr>
          <w:rStyle w:val="gnkrckgcgsb"/>
          <w:rFonts w:ascii="Lucida Console" w:hAnsi="Lucida Console"/>
          <w:color w:val="000000"/>
          <w:bdr w:val="none" w:sz="0" w:space="0" w:color="auto" w:frame="1"/>
        </w:rPr>
        <w:t>7.6803  2</w:t>
      </w:r>
      <w:proofErr w:type="gramEnd"/>
      <w:r>
        <w:rPr>
          <w:rStyle w:val="gnkrckgcgsb"/>
          <w:rFonts w:ascii="Lucida Console" w:hAnsi="Lucida Console"/>
          <w:color w:val="000000"/>
          <w:bdr w:val="none" w:sz="0" w:space="0" w:color="auto" w:frame="1"/>
        </w:rPr>
        <w:t xml:space="preserve">  0.0214901 *  </w:t>
      </w:r>
    </w:p>
    <w:p w:rsidR="00387567" w:rsidRDefault="00387567" w:rsidP="00387567">
      <w:pPr>
        <w:pStyle w:val="HTMLPreformatted"/>
        <w:shd w:val="clear" w:color="auto" w:fill="FFFFFF"/>
        <w:wordWrap w:val="0"/>
        <w:spacing w:line="187"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N.flowers</w:t>
      </w:r>
      <w:proofErr w:type="gramEnd"/>
      <w:r>
        <w:rPr>
          <w:rStyle w:val="gnkrckgcgsb"/>
          <w:rFonts w:ascii="Lucida Console" w:hAnsi="Lucida Console"/>
          <w:color w:val="000000"/>
          <w:bdr w:val="none" w:sz="0" w:space="0" w:color="auto" w:frame="1"/>
        </w:rPr>
        <w:t>:time</w:t>
      </w:r>
      <w:proofErr w:type="spellEnd"/>
      <w:r>
        <w:rPr>
          <w:rStyle w:val="gnkrckgcgsb"/>
          <w:rFonts w:ascii="Lucida Console" w:hAnsi="Lucida Console"/>
          <w:color w:val="000000"/>
          <w:bdr w:val="none" w:sz="0" w:space="0" w:color="auto" w:frame="1"/>
        </w:rPr>
        <w:t xml:space="preserve">  14.4462  2  0.0007295 ***</w:t>
      </w:r>
    </w:p>
    <w:p w:rsidR="00D45547" w:rsidRDefault="00D45547" w:rsidP="0042612E"/>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4.130084   0.189813  21.759  &lt; 2e-16 ***</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N.flowers</w:t>
      </w:r>
      <w:proofErr w:type="spellEnd"/>
      <w:proofErr w:type="gramEnd"/>
      <w:r>
        <w:rPr>
          <w:rStyle w:val="gnkrckgcgsb"/>
          <w:rFonts w:ascii="Lucida Console" w:hAnsi="Lucida Console"/>
          <w:color w:val="000000"/>
          <w:bdr w:val="none" w:sz="0" w:space="0" w:color="auto" w:frame="1"/>
        </w:rPr>
        <w:t xml:space="preserve">           -0.001918   0.001241  -1.545 0.122422    </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timeearly</w:t>
      </w:r>
      <w:proofErr w:type="spellEnd"/>
      <w:r>
        <w:rPr>
          <w:rStyle w:val="gnkrckgcgsb"/>
          <w:rFonts w:ascii="Lucida Console" w:hAnsi="Lucida Console"/>
          <w:color w:val="000000"/>
          <w:bdr w:val="none" w:sz="0" w:space="0" w:color="auto" w:frame="1"/>
        </w:rPr>
        <w:t xml:space="preserve">           -0.321922   </w:t>
      </w:r>
      <w:proofErr w:type="gramStart"/>
      <w:r>
        <w:rPr>
          <w:rStyle w:val="gnkrckgcgsb"/>
          <w:rFonts w:ascii="Lucida Console" w:hAnsi="Lucida Console"/>
          <w:color w:val="000000"/>
          <w:bdr w:val="none" w:sz="0" w:space="0" w:color="auto" w:frame="1"/>
        </w:rPr>
        <w:t>0.197505  -</w:t>
      </w:r>
      <w:proofErr w:type="gramEnd"/>
      <w:r>
        <w:rPr>
          <w:rStyle w:val="gnkrckgcgsb"/>
          <w:rFonts w:ascii="Lucida Console" w:hAnsi="Lucida Console"/>
          <w:color w:val="000000"/>
          <w:bdr w:val="none" w:sz="0" w:space="0" w:color="auto" w:frame="1"/>
        </w:rPr>
        <w:t xml:space="preserve">1.630 0.103114    </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timemid</w:t>
      </w:r>
      <w:proofErr w:type="spellEnd"/>
      <w:r>
        <w:rPr>
          <w:rStyle w:val="gnkrckgcgsb"/>
          <w:rFonts w:ascii="Lucida Console" w:hAnsi="Lucida Console"/>
          <w:color w:val="000000"/>
          <w:bdr w:val="none" w:sz="0" w:space="0" w:color="auto" w:frame="1"/>
        </w:rPr>
        <w:t xml:space="preserve">             -0.466827   </w:t>
      </w:r>
      <w:proofErr w:type="gramStart"/>
      <w:r>
        <w:rPr>
          <w:rStyle w:val="gnkrckgcgsb"/>
          <w:rFonts w:ascii="Lucida Console" w:hAnsi="Lucida Console"/>
          <w:color w:val="000000"/>
          <w:bdr w:val="none" w:sz="0" w:space="0" w:color="auto" w:frame="1"/>
        </w:rPr>
        <w:t>0.168708  -</w:t>
      </w:r>
      <w:proofErr w:type="gramEnd"/>
      <w:r>
        <w:rPr>
          <w:rStyle w:val="gnkrckgcgsb"/>
          <w:rFonts w:ascii="Lucida Console" w:hAnsi="Lucida Console"/>
          <w:color w:val="000000"/>
          <w:bdr w:val="none" w:sz="0" w:space="0" w:color="auto" w:frame="1"/>
        </w:rPr>
        <w:t xml:space="preserve">2.767 0.005656 ** </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shrub.density</w:t>
      </w:r>
      <w:proofErr w:type="spellEnd"/>
      <w:proofErr w:type="gramEnd"/>
      <w:r>
        <w:rPr>
          <w:rStyle w:val="gnkrckgcgsb"/>
          <w:rFonts w:ascii="Lucida Console" w:hAnsi="Lucida Console"/>
          <w:color w:val="000000"/>
          <w:bdr w:val="none" w:sz="0" w:space="0" w:color="auto" w:frame="1"/>
        </w:rPr>
        <w:t xml:space="preserve">       -0.001548   0.029484  -0.052 0.958136    </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N.flowers</w:t>
      </w:r>
      <w:proofErr w:type="gramEnd"/>
      <w:r>
        <w:rPr>
          <w:rStyle w:val="gnkrckgcgsb"/>
          <w:rFonts w:ascii="Lucida Console" w:hAnsi="Lucida Console"/>
          <w:color w:val="000000"/>
          <w:bdr w:val="none" w:sz="0" w:space="0" w:color="auto" w:frame="1"/>
        </w:rPr>
        <w:t>:timeearly</w:t>
      </w:r>
      <w:proofErr w:type="spellEnd"/>
      <w:r>
        <w:rPr>
          <w:rStyle w:val="gnkrckgcgsb"/>
          <w:rFonts w:ascii="Lucida Console" w:hAnsi="Lucida Console"/>
          <w:color w:val="000000"/>
          <w:bdr w:val="none" w:sz="0" w:space="0" w:color="auto" w:frame="1"/>
        </w:rPr>
        <w:t xml:space="preserve">  0.003355   0.001750   1.917 0.055191 .  </w:t>
      </w:r>
    </w:p>
    <w:p w:rsidR="00387567" w:rsidRDefault="00387567" w:rsidP="00387567">
      <w:pPr>
        <w:pStyle w:val="HTMLPreformatted"/>
        <w:shd w:val="clear" w:color="auto" w:fill="FFFFFF"/>
        <w:wordWrap w:val="0"/>
        <w:spacing w:line="187"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N.flowers</w:t>
      </w:r>
      <w:proofErr w:type="gramEnd"/>
      <w:r>
        <w:rPr>
          <w:rStyle w:val="gnkrckgcgsb"/>
          <w:rFonts w:ascii="Lucida Console" w:hAnsi="Lucida Console"/>
          <w:color w:val="000000"/>
          <w:bdr w:val="none" w:sz="0" w:space="0" w:color="auto" w:frame="1"/>
        </w:rPr>
        <w:t>:timemid</w:t>
      </w:r>
      <w:proofErr w:type="spellEnd"/>
      <w:r>
        <w:rPr>
          <w:rStyle w:val="gnkrckgcgsb"/>
          <w:rFonts w:ascii="Lucida Console" w:hAnsi="Lucida Console"/>
          <w:color w:val="000000"/>
          <w:bdr w:val="none" w:sz="0" w:space="0" w:color="auto" w:frame="1"/>
        </w:rPr>
        <w:t xml:space="preserve">    0.005619   0.001481   3.793 0.000149 ***</w:t>
      </w:r>
    </w:p>
    <w:p w:rsidR="0054380D" w:rsidRDefault="0054380D" w:rsidP="0042612E"/>
    <w:p w:rsidR="00A72EDC" w:rsidRDefault="00A72EDC" w:rsidP="0042612E">
      <w:r>
        <w:rPr>
          <w:noProof/>
        </w:rPr>
        <w:drawing>
          <wp:inline distT="0" distB="0" distL="0" distR="0" wp14:anchorId="5FF323D5" wp14:editId="66E9DE2B">
            <wp:extent cx="4354450" cy="27717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8398" cy="2774288"/>
                    </a:xfrm>
                    <a:prstGeom prst="rect">
                      <a:avLst/>
                    </a:prstGeom>
                  </pic:spPr>
                </pic:pic>
              </a:graphicData>
            </a:graphic>
          </wp:inline>
        </w:drawing>
      </w:r>
    </w:p>
    <w:p w:rsidR="00A72EDC" w:rsidRDefault="00A72EDC" w:rsidP="009E3057">
      <w:r>
        <w:t>Interaction plot for degree centrality.</w:t>
      </w:r>
    </w:p>
    <w:p w:rsidR="00FC67AA" w:rsidRDefault="00FC67AA" w:rsidP="009E3057"/>
    <w:p w:rsidR="00C92279" w:rsidRDefault="00C92279" w:rsidP="009E3057"/>
    <w:p w:rsidR="00C92279" w:rsidRDefault="00C92279" w:rsidP="009E3057"/>
    <w:p w:rsidR="009E3057" w:rsidRPr="00A72EDC" w:rsidRDefault="009E3057" w:rsidP="009E3057">
      <w:r>
        <w:lastRenderedPageBreak/>
        <w:t xml:space="preserve">Table 7:  </w:t>
      </w:r>
      <w:proofErr w:type="spellStart"/>
      <w:r w:rsidRPr="00EB0201">
        <w:rPr>
          <w:b/>
        </w:rPr>
        <w:t>Eigancentrality</w:t>
      </w:r>
      <w:proofErr w:type="spellEnd"/>
      <w:r w:rsidR="00A72EDC">
        <w:rPr>
          <w:b/>
        </w:rPr>
        <w:t xml:space="preserve">. </w:t>
      </w:r>
      <w:r w:rsidR="00A72EDC">
        <w:t>GLMM, species is included as a random effect.</w:t>
      </w:r>
    </w:p>
    <w:p w:rsidR="00387567" w:rsidRDefault="0038756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0.2640413  0.0635292   4.156 3.24e-05 ***</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N.flowers</w:t>
      </w:r>
      <w:proofErr w:type="spellEnd"/>
      <w:proofErr w:type="gramEnd"/>
      <w:r>
        <w:rPr>
          <w:rStyle w:val="gnkrckgcgsb"/>
          <w:rFonts w:ascii="Lucida Console" w:hAnsi="Lucida Console"/>
          <w:color w:val="000000"/>
          <w:bdr w:val="none" w:sz="0" w:space="0" w:color="auto" w:frame="1"/>
        </w:rPr>
        <w:t xml:space="preserve">           -0.0009081  0.0003717  -2.443  0.01456 *  </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timeearly</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0.0418065  0.0578402</w:t>
      </w:r>
      <w:proofErr w:type="gramEnd"/>
      <w:r>
        <w:rPr>
          <w:rStyle w:val="gnkrckgcgsb"/>
          <w:rFonts w:ascii="Lucida Console" w:hAnsi="Lucida Console"/>
          <w:color w:val="000000"/>
          <w:bdr w:val="none" w:sz="0" w:space="0" w:color="auto" w:frame="1"/>
        </w:rPr>
        <w:t xml:space="preserve">   0.723  0.46981    </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timemid</w:t>
      </w:r>
      <w:proofErr w:type="spellEnd"/>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1269570  0.0473340</w:t>
      </w:r>
      <w:proofErr w:type="gramEnd"/>
      <w:r>
        <w:rPr>
          <w:rStyle w:val="gnkrckgcgsb"/>
          <w:rFonts w:ascii="Lucida Console" w:hAnsi="Lucida Console"/>
          <w:color w:val="000000"/>
          <w:bdr w:val="none" w:sz="0" w:space="0" w:color="auto" w:frame="1"/>
        </w:rPr>
        <w:t xml:space="preserve">  -2.682  0.00732 ** </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N.flowers</w:t>
      </w:r>
      <w:proofErr w:type="gramEnd"/>
      <w:r>
        <w:rPr>
          <w:rStyle w:val="gnkrckgcgsb"/>
          <w:rFonts w:ascii="Lucida Console" w:hAnsi="Lucida Console"/>
          <w:color w:val="000000"/>
          <w:bdr w:val="none" w:sz="0" w:space="0" w:color="auto" w:frame="1"/>
        </w:rPr>
        <w:t>:timeearly</w:t>
      </w:r>
      <w:proofErr w:type="spellEnd"/>
      <w:r>
        <w:rPr>
          <w:rStyle w:val="gnkrckgcgsb"/>
          <w:rFonts w:ascii="Lucida Console" w:hAnsi="Lucida Console"/>
          <w:color w:val="000000"/>
          <w:bdr w:val="none" w:sz="0" w:space="0" w:color="auto" w:frame="1"/>
        </w:rPr>
        <w:t xml:space="preserve">  0.0012132  0.0005163   2.350  0.01880 *  </w:t>
      </w:r>
    </w:p>
    <w:p w:rsidR="00387567" w:rsidRDefault="00387567" w:rsidP="00387567">
      <w:pPr>
        <w:pStyle w:val="HTMLPreformatted"/>
        <w:shd w:val="clear" w:color="auto" w:fill="FFFFFF"/>
        <w:wordWrap w:val="0"/>
        <w:spacing w:line="187"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N.flowers</w:t>
      </w:r>
      <w:proofErr w:type="gramEnd"/>
      <w:r>
        <w:rPr>
          <w:rStyle w:val="gnkrckgcgsb"/>
          <w:rFonts w:ascii="Lucida Console" w:hAnsi="Lucida Console"/>
          <w:color w:val="000000"/>
          <w:bdr w:val="none" w:sz="0" w:space="0" w:color="auto" w:frame="1"/>
        </w:rPr>
        <w:t>:timemid</w:t>
      </w:r>
      <w:proofErr w:type="spellEnd"/>
      <w:r>
        <w:rPr>
          <w:rStyle w:val="gnkrckgcgsb"/>
          <w:rFonts w:ascii="Lucida Console" w:hAnsi="Lucida Console"/>
          <w:color w:val="000000"/>
          <w:bdr w:val="none" w:sz="0" w:space="0" w:color="auto" w:frame="1"/>
        </w:rPr>
        <w:t xml:space="preserve">    0.0021765  0.0004207   5.173 2.30e-07 ***</w:t>
      </w:r>
    </w:p>
    <w:p w:rsidR="00387567" w:rsidRDefault="0038756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387567" w:rsidRDefault="0038756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Response: V2</w:t>
      </w:r>
    </w:p>
    <w:p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(&gt;</w:t>
      </w: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 xml:space="preserve">)    </w:t>
      </w:r>
    </w:p>
    <w:p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22.8764  1  1.728e-06 ***</w:t>
      </w:r>
    </w:p>
    <w:p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N.flowers</w:t>
      </w:r>
      <w:proofErr w:type="spellEnd"/>
      <w:proofErr w:type="gramEnd"/>
      <w:r>
        <w:rPr>
          <w:rStyle w:val="gnkrckgcgsb"/>
          <w:rFonts w:ascii="Lucida Console" w:hAnsi="Lucida Console"/>
          <w:color w:val="000000"/>
          <w:bdr w:val="none" w:sz="0" w:space="0" w:color="auto" w:frame="1"/>
        </w:rPr>
        <w:t xml:space="preserve">       0.5545  1   0.456475    </w:t>
      </w:r>
    </w:p>
    <w:p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time           </w:t>
      </w:r>
      <w:proofErr w:type="gramStart"/>
      <w:r>
        <w:rPr>
          <w:rStyle w:val="gnkrckgcgsb"/>
          <w:rFonts w:ascii="Lucida Console" w:hAnsi="Lucida Console"/>
          <w:color w:val="000000"/>
          <w:bdr w:val="none" w:sz="0" w:space="0" w:color="auto" w:frame="1"/>
        </w:rPr>
        <w:t>13.8785  2</w:t>
      </w:r>
      <w:proofErr w:type="gramEnd"/>
      <w:r>
        <w:rPr>
          <w:rStyle w:val="gnkrckgcgsb"/>
          <w:rFonts w:ascii="Lucida Console" w:hAnsi="Lucida Console"/>
          <w:color w:val="000000"/>
          <w:bdr w:val="none" w:sz="0" w:space="0" w:color="auto" w:frame="1"/>
        </w:rPr>
        <w:t xml:space="preserve">   0.000969 ***</w:t>
      </w:r>
    </w:p>
    <w:p w:rsidR="009E3057" w:rsidRDefault="009E3057" w:rsidP="009E3057">
      <w:pPr>
        <w:pStyle w:val="HTMLPreformatted"/>
        <w:shd w:val="clear" w:color="auto" w:fill="FFFFFF"/>
        <w:wordWrap w:val="0"/>
        <w:spacing w:line="187"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N.flowers</w:t>
      </w:r>
      <w:proofErr w:type="gramEnd"/>
      <w:r>
        <w:rPr>
          <w:rStyle w:val="gnkrckgcgsb"/>
          <w:rFonts w:ascii="Lucida Console" w:hAnsi="Lucida Console"/>
          <w:color w:val="000000"/>
          <w:bdr w:val="none" w:sz="0" w:space="0" w:color="auto" w:frame="1"/>
        </w:rPr>
        <w:t>:time</w:t>
      </w:r>
      <w:proofErr w:type="spellEnd"/>
      <w:r>
        <w:rPr>
          <w:rStyle w:val="gnkrckgcgsb"/>
          <w:rFonts w:ascii="Lucida Console" w:hAnsi="Lucida Console"/>
          <w:color w:val="000000"/>
          <w:bdr w:val="none" w:sz="0" w:space="0" w:color="auto" w:frame="1"/>
        </w:rPr>
        <w:t xml:space="preserve"> 27.3034  2  1.178e-06 ***</w:t>
      </w:r>
    </w:p>
    <w:p w:rsidR="00387567" w:rsidRDefault="00387567" w:rsidP="009E3057"/>
    <w:p w:rsidR="00387567" w:rsidRDefault="00387567" w:rsidP="009E3057">
      <w:r>
        <w:t xml:space="preserve">Model with </w:t>
      </w:r>
      <w:proofErr w:type="spellStart"/>
      <w:proofErr w:type="gramStart"/>
      <w:r>
        <w:t>shrub.density</w:t>
      </w:r>
      <w:proofErr w:type="spellEnd"/>
      <w:proofErr w:type="gramEnd"/>
      <w:r>
        <w:t>:</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0.2623040  0.0663917   3.951 7.79e-05 ***</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N.flowers</w:t>
      </w:r>
      <w:proofErr w:type="spellEnd"/>
      <w:proofErr w:type="gramEnd"/>
      <w:r>
        <w:rPr>
          <w:rStyle w:val="gnkrckgcgsb"/>
          <w:rFonts w:ascii="Lucida Console" w:hAnsi="Lucida Console"/>
          <w:color w:val="000000"/>
          <w:bdr w:val="none" w:sz="0" w:space="0" w:color="auto" w:frame="1"/>
        </w:rPr>
        <w:t xml:space="preserve">           -0.0009116  0.0003736  -2.440  0.01470 *  </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timeearly</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0.0420332  0.0578903</w:t>
      </w:r>
      <w:proofErr w:type="gramEnd"/>
      <w:r>
        <w:rPr>
          <w:rStyle w:val="gnkrckgcgsb"/>
          <w:rFonts w:ascii="Lucida Console" w:hAnsi="Lucida Console"/>
          <w:color w:val="000000"/>
          <w:bdr w:val="none" w:sz="0" w:space="0" w:color="auto" w:frame="1"/>
        </w:rPr>
        <w:t xml:space="preserve">   0.726  0.46779    </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timemid</w:t>
      </w:r>
      <w:proofErr w:type="spellEnd"/>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1270894  0.0473518</w:t>
      </w:r>
      <w:proofErr w:type="gramEnd"/>
      <w:r>
        <w:rPr>
          <w:rStyle w:val="gnkrckgcgsb"/>
          <w:rFonts w:ascii="Lucida Console" w:hAnsi="Lucida Console"/>
          <w:color w:val="000000"/>
          <w:bdr w:val="none" w:sz="0" w:space="0" w:color="auto" w:frame="1"/>
        </w:rPr>
        <w:t xml:space="preserve">  -2.684  0.00728 ** </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shrub.density</w:t>
      </w:r>
      <w:proofErr w:type="spellEnd"/>
      <w:proofErr w:type="gramEnd"/>
      <w:r>
        <w:rPr>
          <w:rStyle w:val="gnkrckgcgsb"/>
          <w:rFonts w:ascii="Lucida Console" w:hAnsi="Lucida Console"/>
          <w:color w:val="000000"/>
          <w:bdr w:val="none" w:sz="0" w:space="0" w:color="auto" w:frame="1"/>
        </w:rPr>
        <w:t xml:space="preserve">        0.0007737  0.0084078   0.092  0.92668    </w:t>
      </w:r>
    </w:p>
    <w:p w:rsidR="00387567" w:rsidRDefault="00387567" w:rsidP="0038756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N.flowers</w:t>
      </w:r>
      <w:proofErr w:type="gramEnd"/>
      <w:r>
        <w:rPr>
          <w:rStyle w:val="gnkrckgcgsb"/>
          <w:rFonts w:ascii="Lucida Console" w:hAnsi="Lucida Console"/>
          <w:color w:val="000000"/>
          <w:bdr w:val="none" w:sz="0" w:space="0" w:color="auto" w:frame="1"/>
        </w:rPr>
        <w:t>:timeearly</w:t>
      </w:r>
      <w:proofErr w:type="spellEnd"/>
      <w:r>
        <w:rPr>
          <w:rStyle w:val="gnkrckgcgsb"/>
          <w:rFonts w:ascii="Lucida Console" w:hAnsi="Lucida Console"/>
          <w:color w:val="000000"/>
          <w:bdr w:val="none" w:sz="0" w:space="0" w:color="auto" w:frame="1"/>
        </w:rPr>
        <w:t xml:space="preserve">  0.0012112  0.0005167   2.344  0.01909 *  </w:t>
      </w:r>
    </w:p>
    <w:p w:rsidR="00387567" w:rsidRDefault="00387567" w:rsidP="00387567">
      <w:pPr>
        <w:pStyle w:val="HTMLPreformatted"/>
        <w:shd w:val="clear" w:color="auto" w:fill="FFFFFF"/>
        <w:wordWrap w:val="0"/>
        <w:spacing w:line="187"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N.flowers</w:t>
      </w:r>
      <w:proofErr w:type="gramEnd"/>
      <w:r>
        <w:rPr>
          <w:rStyle w:val="gnkrckgcgsb"/>
          <w:rFonts w:ascii="Lucida Console" w:hAnsi="Lucida Console"/>
          <w:color w:val="000000"/>
          <w:bdr w:val="none" w:sz="0" w:space="0" w:color="auto" w:frame="1"/>
        </w:rPr>
        <w:t>:timemid</w:t>
      </w:r>
      <w:proofErr w:type="spellEnd"/>
      <w:r>
        <w:rPr>
          <w:rStyle w:val="gnkrckgcgsb"/>
          <w:rFonts w:ascii="Lucida Console" w:hAnsi="Lucida Console"/>
          <w:color w:val="000000"/>
          <w:bdr w:val="none" w:sz="0" w:space="0" w:color="auto" w:frame="1"/>
        </w:rPr>
        <w:t xml:space="preserve">    0.0021775  0.0004208   5.175 2.28e-07 ***</w:t>
      </w:r>
    </w:p>
    <w:p w:rsidR="00387567" w:rsidRDefault="00387567" w:rsidP="009E3057"/>
    <w:p w:rsidR="009E3057" w:rsidRDefault="009E3057" w:rsidP="009E3057">
      <w:r>
        <w:rPr>
          <w:noProof/>
        </w:rPr>
        <w:drawing>
          <wp:inline distT="0" distB="0" distL="0" distR="0" wp14:anchorId="488F0B94" wp14:editId="32BC09C1">
            <wp:extent cx="4057650" cy="273457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2283" cy="2737701"/>
                    </a:xfrm>
                    <a:prstGeom prst="rect">
                      <a:avLst/>
                    </a:prstGeom>
                  </pic:spPr>
                </pic:pic>
              </a:graphicData>
            </a:graphic>
          </wp:inline>
        </w:drawing>
      </w:r>
    </w:p>
    <w:p w:rsidR="009E3057" w:rsidRDefault="009E3057" w:rsidP="009E3057"/>
    <w:p w:rsidR="00EB0201" w:rsidRDefault="00387567" w:rsidP="0042612E">
      <w:r>
        <w:t xml:space="preserve">Figure 7: Interaction plot for </w:t>
      </w:r>
      <w:proofErr w:type="spellStart"/>
      <w:r>
        <w:t>eigancentrality</w:t>
      </w:r>
      <w:proofErr w:type="spellEnd"/>
      <w:r>
        <w:t xml:space="preserve"> model.</w:t>
      </w:r>
    </w:p>
    <w:p w:rsidR="00FC67AA" w:rsidRDefault="00FC67AA" w:rsidP="0042612E"/>
    <w:p w:rsidR="00FC67AA" w:rsidRDefault="00FC67AA" w:rsidP="0042612E"/>
    <w:p w:rsidR="00FC67AA" w:rsidRDefault="00FC67AA" w:rsidP="0042612E"/>
    <w:p w:rsidR="00387567" w:rsidRDefault="00FC67AA" w:rsidP="0042612E">
      <w:r>
        <w:lastRenderedPageBreak/>
        <w:t xml:space="preserve">Table 8: </w:t>
      </w:r>
      <w:proofErr w:type="spellStart"/>
      <w:r w:rsidRPr="00FC67AA">
        <w:rPr>
          <w:b/>
        </w:rPr>
        <w:t>Betweenness</w:t>
      </w:r>
      <w:proofErr w:type="spellEnd"/>
      <w:r w:rsidRPr="00FC67AA">
        <w:rPr>
          <w:b/>
        </w:rPr>
        <w:t xml:space="preserve"> modelling</w:t>
      </w:r>
    </w:p>
    <w:p w:rsidR="00FC67AA" w:rsidRDefault="00FC67AA" w:rsidP="0042612E">
      <w:r>
        <w:t xml:space="preserve">Logistic regression for a value of </w:t>
      </w:r>
      <w:proofErr w:type="spellStart"/>
      <w:r>
        <w:t>betweeness</w:t>
      </w:r>
      <w:proofErr w:type="spellEnd"/>
      <w:r>
        <w:t xml:space="preserve"> &gt; 0</w:t>
      </w:r>
    </w:p>
    <w:p w:rsidR="00FC67AA" w:rsidRDefault="00FC67AA" w:rsidP="00FC67AA">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N.flowers</w:t>
      </w:r>
      <w:proofErr w:type="spellEnd"/>
      <w:proofErr w:type="gramEnd"/>
      <w:r>
        <w:rPr>
          <w:rStyle w:val="gnkrckgcgsb"/>
          <w:rFonts w:ascii="Lucida Console" w:hAnsi="Lucida Console"/>
          <w:color w:val="000000"/>
          <w:bdr w:val="none" w:sz="0" w:space="0" w:color="auto" w:frame="1"/>
        </w:rPr>
        <w:t xml:space="preserve">                0.004291   0.002179   1.969  0.04899 *  </w:t>
      </w:r>
    </w:p>
    <w:p w:rsidR="00FC67AA" w:rsidRDefault="00FC67AA" w:rsidP="00FC67AA">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timeearly</w:t>
      </w:r>
      <w:proofErr w:type="spellEnd"/>
      <w:r>
        <w:rPr>
          <w:rStyle w:val="gnkrckgcgsb"/>
          <w:rFonts w:ascii="Lucida Console" w:hAnsi="Lucida Console"/>
          <w:color w:val="000000"/>
          <w:bdr w:val="none" w:sz="0" w:space="0" w:color="auto" w:frame="1"/>
        </w:rPr>
        <w:t xml:space="preserve">                1.563605   0.758136   </w:t>
      </w:r>
      <w:proofErr w:type="gramStart"/>
      <w:r>
        <w:rPr>
          <w:rStyle w:val="gnkrckgcgsb"/>
          <w:rFonts w:ascii="Lucida Console" w:hAnsi="Lucida Console"/>
          <w:color w:val="000000"/>
          <w:bdr w:val="none" w:sz="0" w:space="0" w:color="auto" w:frame="1"/>
        </w:rPr>
        <w:t>2.062  0.03917</w:t>
      </w:r>
      <w:proofErr w:type="gramEnd"/>
      <w:r>
        <w:rPr>
          <w:rStyle w:val="gnkrckgcgsb"/>
          <w:rFonts w:ascii="Lucida Console" w:hAnsi="Lucida Console"/>
          <w:color w:val="000000"/>
          <w:bdr w:val="none" w:sz="0" w:space="0" w:color="auto" w:frame="1"/>
        </w:rPr>
        <w:t xml:space="preserve"> *  </w:t>
      </w:r>
    </w:p>
    <w:p w:rsidR="00FC67AA" w:rsidRDefault="00FC67AA" w:rsidP="00FC67AA">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timemid</w:t>
      </w:r>
      <w:proofErr w:type="spellEnd"/>
      <w:r>
        <w:rPr>
          <w:rStyle w:val="gnkrckgcgsb"/>
          <w:rFonts w:ascii="Lucida Console" w:hAnsi="Lucida Console"/>
          <w:color w:val="000000"/>
          <w:bdr w:val="none" w:sz="0" w:space="0" w:color="auto" w:frame="1"/>
        </w:rPr>
        <w:t xml:space="preserve">                  0.720244   0.718139   </w:t>
      </w:r>
      <w:proofErr w:type="gramStart"/>
      <w:r>
        <w:rPr>
          <w:rStyle w:val="gnkrckgcgsb"/>
          <w:rFonts w:ascii="Lucida Console" w:hAnsi="Lucida Console"/>
          <w:color w:val="000000"/>
          <w:bdr w:val="none" w:sz="0" w:space="0" w:color="auto" w:frame="1"/>
        </w:rPr>
        <w:t>1.003  0.31589</w:t>
      </w:r>
      <w:proofErr w:type="gramEnd"/>
      <w:r>
        <w:rPr>
          <w:rStyle w:val="gnkrckgcgsb"/>
          <w:rFonts w:ascii="Lucida Console" w:hAnsi="Lucida Console"/>
          <w:color w:val="000000"/>
          <w:bdr w:val="none" w:sz="0" w:space="0" w:color="auto" w:frame="1"/>
        </w:rPr>
        <w:t xml:space="preserve">    </w:t>
      </w:r>
    </w:p>
    <w:p w:rsidR="00FC67AA" w:rsidRDefault="00FC67AA" w:rsidP="00FC67AA">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shrub.density</w:t>
      </w:r>
      <w:proofErr w:type="spellEnd"/>
      <w:proofErr w:type="gramEnd"/>
      <w:r>
        <w:rPr>
          <w:rStyle w:val="gnkrckgcgsb"/>
          <w:rFonts w:ascii="Lucida Console" w:hAnsi="Lucida Console"/>
          <w:color w:val="000000"/>
          <w:bdr w:val="none" w:sz="0" w:space="0" w:color="auto" w:frame="1"/>
        </w:rPr>
        <w:t xml:space="preserve">            0.803654   0.282852   2.841  0.00449 ** </w:t>
      </w:r>
    </w:p>
    <w:p w:rsidR="00FC67AA" w:rsidRDefault="00FC67AA" w:rsidP="00FC67AA">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Quantity                 0.861167   0.132465   6.501 7.97e-11 ***</w:t>
      </w:r>
    </w:p>
    <w:p w:rsidR="00FC67AA" w:rsidRDefault="00FC67AA" w:rsidP="00FC67AA">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timeearly:shrub</w:t>
      </w:r>
      <w:proofErr w:type="gramEnd"/>
      <w:r>
        <w:rPr>
          <w:rStyle w:val="gnkrckgcgsb"/>
          <w:rFonts w:ascii="Lucida Console" w:hAnsi="Lucida Console"/>
          <w:color w:val="000000"/>
          <w:bdr w:val="none" w:sz="0" w:space="0" w:color="auto" w:frame="1"/>
        </w:rPr>
        <w:t>.density</w:t>
      </w:r>
      <w:proofErr w:type="spellEnd"/>
      <w:r>
        <w:rPr>
          <w:rStyle w:val="gnkrckgcgsb"/>
          <w:rFonts w:ascii="Lucida Console" w:hAnsi="Lucida Console"/>
          <w:color w:val="000000"/>
          <w:bdr w:val="none" w:sz="0" w:space="0" w:color="auto" w:frame="1"/>
        </w:rPr>
        <w:t xml:space="preserve"> -0.749146   0.326856  -2.292  0.02191 *  </w:t>
      </w:r>
    </w:p>
    <w:p w:rsidR="00FC67AA" w:rsidRDefault="00FC67AA" w:rsidP="00FC67AA">
      <w:pPr>
        <w:pStyle w:val="HTMLPreformatted"/>
        <w:shd w:val="clear" w:color="auto" w:fill="FFFFFF"/>
        <w:wordWrap w:val="0"/>
        <w:spacing w:line="187"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timemid:shrub</w:t>
      </w:r>
      <w:proofErr w:type="gramEnd"/>
      <w:r>
        <w:rPr>
          <w:rStyle w:val="gnkrckgcgsb"/>
          <w:rFonts w:ascii="Lucida Console" w:hAnsi="Lucida Console"/>
          <w:color w:val="000000"/>
          <w:bdr w:val="none" w:sz="0" w:space="0" w:color="auto" w:frame="1"/>
        </w:rPr>
        <w:t>.density</w:t>
      </w:r>
      <w:proofErr w:type="spellEnd"/>
      <w:r>
        <w:rPr>
          <w:rStyle w:val="gnkrckgcgsb"/>
          <w:rFonts w:ascii="Lucida Console" w:hAnsi="Lucida Console"/>
          <w:color w:val="000000"/>
          <w:bdr w:val="none" w:sz="0" w:space="0" w:color="auto" w:frame="1"/>
        </w:rPr>
        <w:t xml:space="preserve">   -0.655377   0.302413  -2.167  0.03022 *  </w:t>
      </w:r>
    </w:p>
    <w:p w:rsidR="00FC67AA" w:rsidRDefault="00FC67AA" w:rsidP="0042612E"/>
    <w:p w:rsidR="00FC67AA" w:rsidRDefault="00FC67AA" w:rsidP="0042612E">
      <w:r>
        <w:rPr>
          <w:noProof/>
        </w:rPr>
        <w:drawing>
          <wp:inline distT="0" distB="0" distL="0" distR="0" wp14:anchorId="6E7D2134" wp14:editId="1D997CE4">
            <wp:extent cx="3619500" cy="230395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2312" cy="2305741"/>
                    </a:xfrm>
                    <a:prstGeom prst="rect">
                      <a:avLst/>
                    </a:prstGeom>
                  </pic:spPr>
                </pic:pic>
              </a:graphicData>
            </a:graphic>
          </wp:inline>
        </w:drawing>
      </w:r>
    </w:p>
    <w:p w:rsidR="00FC67AA" w:rsidRDefault="00FC67AA" w:rsidP="0042612E"/>
    <w:p w:rsidR="00FC67AA" w:rsidRDefault="00FC67AA" w:rsidP="009E3057">
      <w:pPr>
        <w:pStyle w:val="HTMLPreformatted"/>
        <w:shd w:val="clear" w:color="auto" w:fill="FFFFFF"/>
        <w:wordWrap w:val="0"/>
        <w:spacing w:line="187" w:lineRule="atLeast"/>
        <w:rPr>
          <w:rStyle w:val="gnkrckgcgsb"/>
          <w:rFonts w:ascii="Times New Roman" w:hAnsi="Times New Roman" w:cs="Times New Roman"/>
          <w:color w:val="000000"/>
          <w:sz w:val="24"/>
          <w:szCs w:val="24"/>
          <w:bdr w:val="none" w:sz="0" w:space="0" w:color="auto" w:frame="1"/>
        </w:rPr>
      </w:pPr>
      <w:r>
        <w:rPr>
          <w:rStyle w:val="gnkrckgcgsb"/>
          <w:rFonts w:ascii="Times New Roman" w:hAnsi="Times New Roman" w:cs="Times New Roman"/>
          <w:color w:val="000000"/>
          <w:sz w:val="24"/>
          <w:szCs w:val="24"/>
          <w:bdr w:val="none" w:sz="0" w:space="0" w:color="auto" w:frame="1"/>
        </w:rPr>
        <w:t>Figure 8: Interaction plot for the logistic model.</w:t>
      </w:r>
    </w:p>
    <w:p w:rsidR="00FC67AA" w:rsidRDefault="00FC67AA" w:rsidP="009E3057">
      <w:pPr>
        <w:pStyle w:val="HTMLPreformatted"/>
        <w:shd w:val="clear" w:color="auto" w:fill="FFFFFF"/>
        <w:wordWrap w:val="0"/>
        <w:spacing w:line="187" w:lineRule="atLeast"/>
        <w:rPr>
          <w:rStyle w:val="gnkrckgcgsb"/>
          <w:rFonts w:ascii="Times New Roman" w:hAnsi="Times New Roman" w:cs="Times New Roman"/>
          <w:color w:val="000000"/>
          <w:sz w:val="24"/>
          <w:szCs w:val="24"/>
          <w:bdr w:val="none" w:sz="0" w:space="0" w:color="auto" w:frame="1"/>
        </w:rPr>
      </w:pPr>
    </w:p>
    <w:p w:rsidR="009E3057" w:rsidRDefault="0058070F" w:rsidP="009E3057">
      <w:pPr>
        <w:pStyle w:val="HTMLPreformatted"/>
        <w:shd w:val="clear" w:color="auto" w:fill="FFFFFF"/>
        <w:wordWrap w:val="0"/>
        <w:spacing w:line="187" w:lineRule="atLeast"/>
        <w:rPr>
          <w:rStyle w:val="gnkrckgcgsb"/>
          <w:rFonts w:ascii="Times New Roman" w:hAnsi="Times New Roman" w:cs="Times New Roman"/>
          <w:color w:val="000000"/>
          <w:sz w:val="24"/>
          <w:szCs w:val="24"/>
          <w:bdr w:val="none" w:sz="0" w:space="0" w:color="auto" w:frame="1"/>
        </w:rPr>
      </w:pPr>
      <w:r>
        <w:rPr>
          <w:rStyle w:val="gnkrckgcgsb"/>
          <w:rFonts w:ascii="Times New Roman" w:hAnsi="Times New Roman" w:cs="Times New Roman"/>
          <w:color w:val="000000"/>
          <w:sz w:val="24"/>
          <w:szCs w:val="24"/>
          <w:bdr w:val="none" w:sz="0" w:space="0" w:color="auto" w:frame="1"/>
        </w:rPr>
        <w:t>Table 9</w:t>
      </w:r>
      <w:r w:rsidR="0054380D">
        <w:rPr>
          <w:rStyle w:val="gnkrckgcgsb"/>
          <w:rFonts w:ascii="Times New Roman" w:hAnsi="Times New Roman" w:cs="Times New Roman"/>
          <w:color w:val="000000"/>
          <w:sz w:val="24"/>
          <w:szCs w:val="24"/>
          <w:bdr w:val="none" w:sz="0" w:space="0" w:color="auto" w:frame="1"/>
        </w:rPr>
        <w:t xml:space="preserve">: </w:t>
      </w:r>
      <w:r w:rsidR="009E3057" w:rsidRPr="00FC67AA">
        <w:rPr>
          <w:rStyle w:val="gnkrckgcgsb"/>
          <w:rFonts w:ascii="Times New Roman" w:hAnsi="Times New Roman" w:cs="Times New Roman"/>
          <w:b/>
          <w:color w:val="000000"/>
          <w:sz w:val="24"/>
          <w:szCs w:val="24"/>
          <w:bdr w:val="none" w:sz="0" w:space="0" w:color="auto" w:frame="1"/>
        </w:rPr>
        <w:t>Multinomial models predicting structure of modules.</w:t>
      </w:r>
    </w:p>
    <w:p w:rsidR="009E3057" w:rsidRDefault="009E3057" w:rsidP="009E3057">
      <w:pPr>
        <w:pStyle w:val="HTMLPreformatted"/>
        <w:shd w:val="clear" w:color="auto" w:fill="FFFFFF"/>
        <w:wordWrap w:val="0"/>
        <w:spacing w:line="187" w:lineRule="atLeast"/>
        <w:rPr>
          <w:rStyle w:val="gnkrckgcgsb"/>
          <w:rFonts w:ascii="Times New Roman" w:hAnsi="Times New Roman" w:cs="Times New Roman"/>
          <w:color w:val="000000"/>
          <w:sz w:val="24"/>
          <w:szCs w:val="24"/>
          <w:bdr w:val="none" w:sz="0" w:space="0" w:color="auto" w:frame="1"/>
        </w:rPr>
      </w:pPr>
    </w:p>
    <w:p w:rsidR="009E3057" w:rsidRPr="00EB0201" w:rsidRDefault="009E3057" w:rsidP="009E3057">
      <w:pPr>
        <w:pStyle w:val="HTMLPreformatted"/>
        <w:shd w:val="clear" w:color="auto" w:fill="FFFFFF"/>
        <w:wordWrap w:val="0"/>
        <w:spacing w:line="187" w:lineRule="atLeast"/>
        <w:rPr>
          <w:rStyle w:val="gnkrckgcgsb"/>
          <w:rFonts w:ascii="Times New Roman" w:hAnsi="Times New Roman" w:cs="Times New Roman"/>
          <w:color w:val="000000"/>
          <w:sz w:val="24"/>
          <w:szCs w:val="24"/>
          <w:bdr w:val="none" w:sz="0" w:space="0" w:color="auto" w:frame="1"/>
        </w:rPr>
      </w:pPr>
      <w:r>
        <w:rPr>
          <w:rStyle w:val="gnkrckgcgsb"/>
          <w:rFonts w:ascii="Times New Roman" w:hAnsi="Times New Roman" w:cs="Times New Roman"/>
          <w:color w:val="000000"/>
          <w:sz w:val="24"/>
          <w:szCs w:val="24"/>
          <w:bdr w:val="none" w:sz="0" w:space="0" w:color="auto" w:frame="1"/>
        </w:rPr>
        <w:t>Early:</w:t>
      </w:r>
    </w:p>
    <w:p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Response: module</w:t>
      </w:r>
    </w:p>
    <w:p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LR </w:t>
      </w: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(&gt;</w:t>
      </w: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 xml:space="preserve">)    </w:t>
      </w:r>
    </w:p>
    <w:p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Species         85.920 </w:t>
      </w:r>
      <w:proofErr w:type="gramStart"/>
      <w:r>
        <w:rPr>
          <w:rStyle w:val="gnkrckgcgsb"/>
          <w:rFonts w:ascii="Lucida Console" w:hAnsi="Lucida Console"/>
          <w:color w:val="000000"/>
          <w:bdr w:val="none" w:sz="0" w:space="0" w:color="auto" w:frame="1"/>
        </w:rPr>
        <w:t>27  4</w:t>
      </w:r>
      <w:proofErr w:type="gramEnd"/>
      <w:r>
        <w:rPr>
          <w:rStyle w:val="gnkrckgcgsb"/>
          <w:rFonts w:ascii="Lucida Console" w:hAnsi="Lucida Console"/>
          <w:color w:val="000000"/>
          <w:bdr w:val="none" w:sz="0" w:space="0" w:color="auto" w:frame="1"/>
        </w:rPr>
        <w:t>.643e-08 ***</w:t>
      </w:r>
    </w:p>
    <w:p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N.flowers</w:t>
      </w:r>
      <w:proofErr w:type="spellEnd"/>
      <w:proofErr w:type="gramEnd"/>
      <w:r>
        <w:rPr>
          <w:rStyle w:val="gnkrckgcgsb"/>
          <w:rFonts w:ascii="Lucida Console" w:hAnsi="Lucida Console"/>
          <w:color w:val="000000"/>
          <w:bdr w:val="none" w:sz="0" w:space="0" w:color="auto" w:frame="1"/>
        </w:rPr>
        <w:t xml:space="preserve">        2.882  3    0.41020    </w:t>
      </w:r>
    </w:p>
    <w:p w:rsidR="009E3057" w:rsidRDefault="009E3057" w:rsidP="009E3057">
      <w:pPr>
        <w:pStyle w:val="HTMLPreformatted"/>
        <w:shd w:val="clear" w:color="auto" w:fill="FFFFFF"/>
        <w:wordWrap w:val="0"/>
        <w:spacing w:line="187"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shrub.density</w:t>
      </w:r>
      <w:proofErr w:type="spellEnd"/>
      <w:proofErr w:type="gramEnd"/>
      <w:r>
        <w:rPr>
          <w:rStyle w:val="gnkrckgcgsb"/>
          <w:rFonts w:ascii="Lucida Console" w:hAnsi="Lucida Console"/>
          <w:color w:val="000000"/>
          <w:bdr w:val="none" w:sz="0" w:space="0" w:color="auto" w:frame="1"/>
        </w:rPr>
        <w:t xml:space="preserve">    8.230  3    0.04148 *  </w:t>
      </w:r>
    </w:p>
    <w:p w:rsidR="009E3057" w:rsidRDefault="009E3057" w:rsidP="009E3057"/>
    <w:p w:rsidR="009E3057" w:rsidRDefault="009E3057" w:rsidP="009E3057">
      <w:r>
        <w:t>Mid:</w:t>
      </w:r>
    </w:p>
    <w:p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Species         95.318 36   2.91e-07 ***</w:t>
      </w:r>
    </w:p>
    <w:p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N.flowers</w:t>
      </w:r>
      <w:proofErr w:type="spellEnd"/>
      <w:proofErr w:type="gramEnd"/>
      <w:r>
        <w:rPr>
          <w:rStyle w:val="gnkrckgcgsb"/>
          <w:rFonts w:ascii="Lucida Console" w:hAnsi="Lucida Console"/>
          <w:color w:val="000000"/>
          <w:bdr w:val="none" w:sz="0" w:space="0" w:color="auto" w:frame="1"/>
        </w:rPr>
        <w:t xml:space="preserve">       10.332  4    0.03519 *  </w:t>
      </w:r>
    </w:p>
    <w:p w:rsidR="009E3057" w:rsidRDefault="009E3057" w:rsidP="009E3057">
      <w:pPr>
        <w:pStyle w:val="HTMLPreformatted"/>
        <w:shd w:val="clear" w:color="auto" w:fill="FFFFFF"/>
        <w:wordWrap w:val="0"/>
        <w:spacing w:line="187" w:lineRule="atLeast"/>
        <w:rPr>
          <w:rFonts w:ascii="Lucida Console" w:hAnsi="Lucida Console"/>
          <w:color w:val="000000"/>
        </w:rPr>
      </w:pPr>
      <w:proofErr w:type="spellStart"/>
      <w:proofErr w:type="gramStart"/>
      <w:r>
        <w:rPr>
          <w:rStyle w:val="gnkrckgcgsb"/>
          <w:rFonts w:ascii="Lucida Console" w:hAnsi="Lucida Console"/>
          <w:color w:val="000000"/>
          <w:bdr w:val="none" w:sz="0" w:space="0" w:color="auto" w:frame="1"/>
        </w:rPr>
        <w:t>shrub.density</w:t>
      </w:r>
      <w:proofErr w:type="spellEnd"/>
      <w:proofErr w:type="gramEnd"/>
      <w:r>
        <w:rPr>
          <w:rStyle w:val="gnkrckgcgsb"/>
          <w:rFonts w:ascii="Lucida Console" w:hAnsi="Lucida Console"/>
          <w:color w:val="000000"/>
          <w:bdr w:val="none" w:sz="0" w:space="0" w:color="auto" w:frame="1"/>
        </w:rPr>
        <w:t xml:space="preserve">    8.093  4    0.08824 .  </w:t>
      </w:r>
    </w:p>
    <w:p w:rsidR="009E3057" w:rsidRDefault="009E3057" w:rsidP="009E3057"/>
    <w:p w:rsidR="009E3057" w:rsidRDefault="009E3057" w:rsidP="009E3057">
      <w:r>
        <w:t>Late</w:t>
      </w:r>
    </w:p>
    <w:p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Species         69.820 27   1.19e-05 ***</w:t>
      </w:r>
    </w:p>
    <w:p w:rsidR="009E3057" w:rsidRDefault="009E3057" w:rsidP="009E305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N.flowers</w:t>
      </w:r>
      <w:proofErr w:type="spellEnd"/>
      <w:proofErr w:type="gramEnd"/>
      <w:r>
        <w:rPr>
          <w:rStyle w:val="gnkrckgcgsb"/>
          <w:rFonts w:ascii="Lucida Console" w:hAnsi="Lucida Console"/>
          <w:color w:val="000000"/>
          <w:bdr w:val="none" w:sz="0" w:space="0" w:color="auto" w:frame="1"/>
        </w:rPr>
        <w:t xml:space="preserve">        1.350  3     0.7172    </w:t>
      </w:r>
    </w:p>
    <w:p w:rsidR="00817FB8" w:rsidRDefault="009E3057" w:rsidP="00817FB8">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shrub.density</w:t>
      </w:r>
      <w:proofErr w:type="spellEnd"/>
      <w:proofErr w:type="gramEnd"/>
      <w:r>
        <w:rPr>
          <w:rStyle w:val="gnkrckgcgsb"/>
          <w:rFonts w:ascii="Lucida Console" w:hAnsi="Lucida Console"/>
          <w:color w:val="000000"/>
          <w:bdr w:val="none" w:sz="0" w:space="0" w:color="auto" w:frame="1"/>
        </w:rPr>
        <w:t xml:space="preserve">    1.823  3     0.6100    </w:t>
      </w:r>
    </w:p>
    <w:p w:rsidR="00817FB8" w:rsidRDefault="00817FB8" w:rsidP="00817FB8">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817FB8" w:rsidRDefault="00817FB8" w:rsidP="00817FB8">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8B371F" w:rsidRPr="00817FB8" w:rsidRDefault="008B371F" w:rsidP="00817FB8">
      <w:pPr>
        <w:pStyle w:val="HTMLPreformatted"/>
        <w:shd w:val="clear" w:color="auto" w:fill="FFFFFF"/>
        <w:wordWrap w:val="0"/>
        <w:spacing w:line="187" w:lineRule="atLeast"/>
        <w:rPr>
          <w:rFonts w:ascii="Lucida Console" w:hAnsi="Lucida Console"/>
          <w:color w:val="000000"/>
        </w:rPr>
      </w:pPr>
      <w:r>
        <w:lastRenderedPageBreak/>
        <w:t xml:space="preserve">Early season: Higher number is </w:t>
      </w:r>
      <w:r w:rsidR="008C0B0E">
        <w:t>floral cluster with more flowers</w:t>
      </w:r>
    </w:p>
    <w:p w:rsidR="008B371F" w:rsidRDefault="008B371F" w:rsidP="0042612E">
      <w:r>
        <w:rPr>
          <w:noProof/>
        </w:rPr>
        <w:drawing>
          <wp:inline distT="0" distB="0" distL="0" distR="0" wp14:anchorId="41EDC183" wp14:editId="09845A6A">
            <wp:extent cx="5943600" cy="3751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51580"/>
                    </a:xfrm>
                    <a:prstGeom prst="rect">
                      <a:avLst/>
                    </a:prstGeom>
                  </pic:spPr>
                </pic:pic>
              </a:graphicData>
            </a:graphic>
          </wp:inline>
        </w:drawing>
      </w:r>
    </w:p>
    <w:p w:rsidR="009E3057" w:rsidRDefault="008C0B0E" w:rsidP="0042612E">
      <w:r>
        <w:t>Middle:</w:t>
      </w:r>
    </w:p>
    <w:p w:rsidR="008C0B0E" w:rsidRDefault="008C0B0E" w:rsidP="0042612E">
      <w:pPr>
        <w:rPr>
          <w:noProof/>
        </w:rPr>
      </w:pPr>
    </w:p>
    <w:p w:rsidR="008C0B0E" w:rsidRDefault="008C0B0E" w:rsidP="0042612E">
      <w:r>
        <w:rPr>
          <w:noProof/>
        </w:rPr>
        <w:drawing>
          <wp:inline distT="0" distB="0" distL="0" distR="0" wp14:anchorId="1DF47153" wp14:editId="4DEA5DCE">
            <wp:extent cx="5219700" cy="329465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4547" cy="3297716"/>
                    </a:xfrm>
                    <a:prstGeom prst="rect">
                      <a:avLst/>
                    </a:prstGeom>
                  </pic:spPr>
                </pic:pic>
              </a:graphicData>
            </a:graphic>
          </wp:inline>
        </w:drawing>
      </w:r>
    </w:p>
    <w:p w:rsidR="008C0B0E" w:rsidRDefault="008C0B0E" w:rsidP="0042612E"/>
    <w:p w:rsidR="008C0B0E" w:rsidRDefault="008C0B0E" w:rsidP="0042612E">
      <w:r>
        <w:rPr>
          <w:noProof/>
        </w:rPr>
        <w:lastRenderedPageBreak/>
        <w:drawing>
          <wp:inline distT="0" distB="0" distL="0" distR="0" wp14:anchorId="4D6EEC15" wp14:editId="3363CD9A">
            <wp:extent cx="5943600" cy="37515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51580"/>
                    </a:xfrm>
                    <a:prstGeom prst="rect">
                      <a:avLst/>
                    </a:prstGeom>
                  </pic:spPr>
                </pic:pic>
              </a:graphicData>
            </a:graphic>
          </wp:inline>
        </w:drawing>
      </w:r>
    </w:p>
    <w:p w:rsidR="008C0B0E" w:rsidRDefault="008C0B0E" w:rsidP="0042612E"/>
    <w:p w:rsidR="00A20E27" w:rsidRDefault="008C0B0E" w:rsidP="0042612E">
      <w:r>
        <w:t>Later</w:t>
      </w:r>
    </w:p>
    <w:p w:rsidR="008C0B0E" w:rsidRDefault="008C0B0E" w:rsidP="0042612E"/>
    <w:p w:rsidR="008C0B0E" w:rsidRDefault="008C0B0E" w:rsidP="0042612E"/>
    <w:p w:rsidR="008C0B0E" w:rsidRDefault="008C0B0E" w:rsidP="0042612E"/>
    <w:p w:rsidR="008C0B0E" w:rsidRDefault="008C0B0E" w:rsidP="0042612E"/>
    <w:p w:rsidR="008C0B0E" w:rsidRDefault="008C0B0E" w:rsidP="0042612E"/>
    <w:p w:rsidR="008C0B0E" w:rsidRDefault="008C0B0E" w:rsidP="0042612E"/>
    <w:p w:rsidR="008C0B0E" w:rsidRDefault="008C0B0E" w:rsidP="0042612E"/>
    <w:p w:rsidR="00817FB8" w:rsidRDefault="00817FB8" w:rsidP="0042612E"/>
    <w:p w:rsidR="00817FB8" w:rsidRDefault="00817FB8" w:rsidP="0042612E"/>
    <w:p w:rsidR="00817FB8" w:rsidRDefault="00817FB8" w:rsidP="0042612E"/>
    <w:p w:rsidR="00817FB8" w:rsidRDefault="00817FB8" w:rsidP="0042612E"/>
    <w:p w:rsidR="00817FB8" w:rsidRDefault="00817FB8" w:rsidP="0042612E"/>
    <w:p w:rsidR="00817FB8" w:rsidRDefault="00817FB8" w:rsidP="0042612E"/>
    <w:p w:rsidR="000975E2" w:rsidRDefault="006722D8" w:rsidP="0042612E">
      <w:r>
        <w:lastRenderedPageBreak/>
        <w:t>Appendix</w:t>
      </w:r>
    </w:p>
    <w:p w:rsidR="009547B8" w:rsidRDefault="00513738" w:rsidP="0042612E">
      <w:r>
        <w:rPr>
          <w:noProof/>
        </w:rPr>
        <mc:AlternateContent>
          <mc:Choice Requires="wps">
            <w:drawing>
              <wp:anchor distT="0" distB="0" distL="114300" distR="114300" simplePos="0" relativeHeight="251659264" behindDoc="0" locked="0" layoutInCell="1" allowOverlap="1">
                <wp:simplePos x="0" y="0"/>
                <wp:positionH relativeFrom="column">
                  <wp:posOffset>523874</wp:posOffset>
                </wp:positionH>
                <wp:positionV relativeFrom="paragraph">
                  <wp:posOffset>2247900</wp:posOffset>
                </wp:positionV>
                <wp:extent cx="5553075" cy="2857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5553075" cy="285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0B7ED9"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1.25pt,177pt" to="478.5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" strokecolor="red" strokeweight=".5pt">
                <v:stroke joinstyle="miter"/>
              </v:line>
            </w:pict>
          </mc:Fallback>
        </mc:AlternateContent>
      </w:r>
      <w:r>
        <w:rPr>
          <w:noProof/>
        </w:rPr>
        <w:drawing>
          <wp:inline distT="0" distB="0" distL="0" distR="0" wp14:anchorId="1FABC06C" wp14:editId="48F5D110">
            <wp:extent cx="5943600" cy="4018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8280"/>
                    </a:xfrm>
                    <a:prstGeom prst="rect">
                      <a:avLst/>
                    </a:prstGeom>
                  </pic:spPr>
                </pic:pic>
              </a:graphicData>
            </a:graphic>
          </wp:inline>
        </w:drawing>
      </w:r>
    </w:p>
    <w:p w:rsidR="00513738" w:rsidRDefault="00513738" w:rsidP="0042612E">
      <w:r>
        <w:t>Figure: Floral display size dendrogram. The tree was cut at a height of 1200 creating 5 clusters. The red line is the approximate cutting height.</w:t>
      </w:r>
    </w:p>
    <w:p w:rsidR="009547B8" w:rsidRDefault="009547B8" w:rsidP="0042612E"/>
    <w:p w:rsidR="009547B8" w:rsidRDefault="009547B8" w:rsidP="0042612E"/>
    <w:p w:rsidR="009547B8" w:rsidRDefault="009547B8" w:rsidP="0042612E"/>
    <w:p w:rsidR="009547B8" w:rsidRDefault="009547B8" w:rsidP="0042612E"/>
    <w:p w:rsidR="009547B8" w:rsidRDefault="009547B8" w:rsidP="0042612E"/>
    <w:p w:rsidR="00E85ED1" w:rsidRDefault="00E85ED1" w:rsidP="0042612E"/>
    <w:p w:rsidR="006166A7" w:rsidRDefault="006166A7" w:rsidP="0042612E"/>
    <w:p w:rsidR="006166A7" w:rsidRDefault="006166A7" w:rsidP="0042612E"/>
    <w:p w:rsidR="006166A7" w:rsidRDefault="006166A7" w:rsidP="0042612E"/>
    <w:p w:rsidR="006166A7" w:rsidRDefault="006166A7" w:rsidP="0042612E"/>
    <w:p w:rsidR="006166A7" w:rsidRDefault="006166A7" w:rsidP="0042612E"/>
    <w:p w:rsidR="003177C9" w:rsidRDefault="003177C9" w:rsidP="003177C9">
      <w:pPr>
        <w:ind w:left="360"/>
      </w:pPr>
      <w:r>
        <w:lastRenderedPageBreak/>
        <w:t>level dissimilarity/interaction turnover for species network</w:t>
      </w:r>
    </w:p>
    <w:tbl>
      <w:tblPr>
        <w:tblStyle w:val="TableGridLight"/>
        <w:tblW w:w="9091" w:type="dxa"/>
        <w:tblLook w:val="06A0" w:firstRow="1" w:lastRow="0" w:firstColumn="1" w:lastColumn="0" w:noHBand="1" w:noVBand="1"/>
      </w:tblPr>
      <w:tblGrid>
        <w:gridCol w:w="3055"/>
        <w:gridCol w:w="1356"/>
        <w:gridCol w:w="1579"/>
        <w:gridCol w:w="1064"/>
        <w:gridCol w:w="172"/>
        <w:gridCol w:w="1865"/>
      </w:tblGrid>
      <w:tr w:rsidR="003177C9" w:rsidRPr="009C1530" w:rsidTr="004D6EA4">
        <w:trPr>
          <w:trHeight w:val="602"/>
        </w:trPr>
        <w:tc>
          <w:tcPr>
            <w:tcW w:w="4411" w:type="dxa"/>
            <w:gridSpan w:val="2"/>
            <w:hideMark/>
          </w:tcPr>
          <w:p w:rsidR="003177C9" w:rsidRPr="009C1530" w:rsidRDefault="003177C9" w:rsidP="004D6EA4">
            <w:pPr>
              <w:jc w:val="right"/>
              <w:rPr>
                <w:rFonts w:eastAsia="Times New Roman"/>
                <w:b/>
                <w:bCs/>
                <w:color w:val="000000"/>
                <w:sz w:val="17"/>
                <w:szCs w:val="17"/>
              </w:rPr>
            </w:pPr>
            <w:r w:rsidRPr="009C1530">
              <w:rPr>
                <w:rFonts w:eastAsia="Times New Roman"/>
                <w:b/>
                <w:bCs/>
                <w:color w:val="000000"/>
                <w:sz w:val="17"/>
                <w:szCs w:val="17"/>
              </w:rPr>
              <w:br/>
              <w:t>S</w:t>
            </w:r>
          </w:p>
        </w:tc>
        <w:tc>
          <w:tcPr>
            <w:tcW w:w="1579" w:type="dxa"/>
            <w:hideMark/>
          </w:tcPr>
          <w:p w:rsidR="003177C9" w:rsidRPr="009C1530" w:rsidRDefault="003177C9" w:rsidP="004D6EA4">
            <w:pPr>
              <w:rPr>
                <w:rFonts w:eastAsia="Times New Roman"/>
                <w:b/>
                <w:bCs/>
                <w:color w:val="000000"/>
                <w:sz w:val="17"/>
                <w:szCs w:val="17"/>
              </w:rPr>
            </w:pPr>
            <w:r w:rsidRPr="009C1530">
              <w:rPr>
                <w:rFonts w:eastAsia="Times New Roman"/>
                <w:b/>
                <w:bCs/>
                <w:color w:val="000000"/>
                <w:sz w:val="17"/>
                <w:szCs w:val="17"/>
              </w:rPr>
              <w:t>OS</w:t>
            </w:r>
          </w:p>
        </w:tc>
        <w:tc>
          <w:tcPr>
            <w:tcW w:w="1064" w:type="dxa"/>
            <w:hideMark/>
          </w:tcPr>
          <w:p w:rsidR="003177C9" w:rsidRPr="009C1530" w:rsidRDefault="003177C9" w:rsidP="004D6EA4">
            <w:pPr>
              <w:rPr>
                <w:rFonts w:eastAsia="Times New Roman"/>
                <w:b/>
                <w:bCs/>
                <w:color w:val="000000"/>
                <w:sz w:val="17"/>
                <w:szCs w:val="17"/>
              </w:rPr>
            </w:pPr>
            <w:r w:rsidRPr="009C1530">
              <w:rPr>
                <w:rFonts w:eastAsia="Times New Roman"/>
                <w:b/>
                <w:bCs/>
                <w:color w:val="000000"/>
                <w:sz w:val="17"/>
                <w:szCs w:val="17"/>
              </w:rPr>
              <w:t>WN</w:t>
            </w:r>
          </w:p>
        </w:tc>
        <w:tc>
          <w:tcPr>
            <w:tcW w:w="2037" w:type="dxa"/>
            <w:gridSpan w:val="2"/>
            <w:hideMark/>
          </w:tcPr>
          <w:p w:rsidR="003177C9" w:rsidRPr="009C1530" w:rsidRDefault="003177C9" w:rsidP="004D6EA4">
            <w:pPr>
              <w:rPr>
                <w:rFonts w:eastAsia="Times New Roman"/>
                <w:b/>
                <w:bCs/>
                <w:color w:val="000000"/>
                <w:sz w:val="17"/>
                <w:szCs w:val="17"/>
              </w:rPr>
            </w:pPr>
            <w:r w:rsidRPr="009C1530">
              <w:rPr>
                <w:rFonts w:eastAsia="Times New Roman"/>
                <w:b/>
                <w:bCs/>
                <w:color w:val="000000"/>
                <w:sz w:val="17"/>
                <w:szCs w:val="17"/>
              </w:rPr>
              <w:t>ST</w:t>
            </w:r>
          </w:p>
        </w:tc>
      </w:tr>
      <w:tr w:rsidR="003177C9" w:rsidRPr="009C1530" w:rsidTr="004D6EA4">
        <w:trPr>
          <w:trHeight w:val="287"/>
        </w:trPr>
        <w:tc>
          <w:tcPr>
            <w:tcW w:w="3055" w:type="dxa"/>
            <w:noWrap/>
            <w:hideMark/>
          </w:tcPr>
          <w:p w:rsidR="003177C9" w:rsidRPr="009C1530" w:rsidRDefault="003177C9" w:rsidP="004D6EA4">
            <w:pPr>
              <w:spacing w:after="540"/>
              <w:jc w:val="right"/>
              <w:rPr>
                <w:rFonts w:eastAsia="Times New Roman"/>
                <w:b/>
                <w:bCs/>
                <w:color w:val="000000"/>
                <w:sz w:val="22"/>
                <w:szCs w:val="22"/>
              </w:rPr>
            </w:pPr>
            <w:r w:rsidRPr="003177C9">
              <w:rPr>
                <w:rFonts w:eastAsia="Times New Roman"/>
                <w:b/>
                <w:bCs/>
                <w:color w:val="000000"/>
                <w:sz w:val="22"/>
                <w:szCs w:val="22"/>
              </w:rPr>
              <w:t>Early vs Mid</w:t>
            </w:r>
          </w:p>
        </w:tc>
        <w:tc>
          <w:tcPr>
            <w:tcW w:w="1356" w:type="dxa"/>
            <w:noWrap/>
            <w:hideMark/>
          </w:tcPr>
          <w:p w:rsidR="003177C9" w:rsidRPr="009C1530" w:rsidRDefault="003177C9" w:rsidP="004D6EA4">
            <w:pPr>
              <w:spacing w:after="540"/>
              <w:jc w:val="right"/>
              <w:rPr>
                <w:rFonts w:eastAsia="Times New Roman"/>
              </w:rPr>
            </w:pPr>
            <w:r w:rsidRPr="009C1530">
              <w:rPr>
                <w:rFonts w:eastAsia="Times New Roman"/>
              </w:rPr>
              <w:t>0.05882353</w:t>
            </w:r>
          </w:p>
        </w:tc>
        <w:tc>
          <w:tcPr>
            <w:tcW w:w="1579" w:type="dxa"/>
            <w:noWrap/>
            <w:hideMark/>
          </w:tcPr>
          <w:p w:rsidR="003177C9" w:rsidRPr="009C1530" w:rsidRDefault="003177C9" w:rsidP="004D6EA4">
            <w:pPr>
              <w:spacing w:after="540"/>
              <w:jc w:val="right"/>
              <w:rPr>
                <w:rFonts w:eastAsia="Times New Roman"/>
              </w:rPr>
            </w:pPr>
            <w:r w:rsidRPr="009C1530">
              <w:rPr>
                <w:rFonts w:eastAsia="Times New Roman"/>
              </w:rPr>
              <w:t>0.2705882</w:t>
            </w:r>
          </w:p>
        </w:tc>
        <w:tc>
          <w:tcPr>
            <w:tcW w:w="1236" w:type="dxa"/>
            <w:gridSpan w:val="2"/>
            <w:noWrap/>
            <w:hideMark/>
          </w:tcPr>
          <w:p w:rsidR="003177C9" w:rsidRPr="009C1530" w:rsidRDefault="003177C9" w:rsidP="004D6EA4">
            <w:pPr>
              <w:spacing w:after="540"/>
              <w:jc w:val="right"/>
              <w:rPr>
                <w:rFonts w:eastAsia="Times New Roman"/>
              </w:rPr>
            </w:pPr>
            <w:r w:rsidRPr="009C1530">
              <w:rPr>
                <w:rFonts w:eastAsia="Times New Roman"/>
              </w:rPr>
              <w:t>0.3186813</w:t>
            </w:r>
          </w:p>
        </w:tc>
        <w:tc>
          <w:tcPr>
            <w:tcW w:w="1865" w:type="dxa"/>
            <w:noWrap/>
            <w:hideMark/>
          </w:tcPr>
          <w:p w:rsidR="003177C9" w:rsidRPr="009C1530" w:rsidRDefault="003177C9" w:rsidP="004D6EA4">
            <w:pPr>
              <w:spacing w:after="540"/>
              <w:jc w:val="right"/>
              <w:rPr>
                <w:rFonts w:eastAsia="Times New Roman"/>
              </w:rPr>
            </w:pPr>
            <w:r w:rsidRPr="009C1530">
              <w:rPr>
                <w:rFonts w:eastAsia="Times New Roman"/>
              </w:rPr>
              <w:t>0.04809308</w:t>
            </w:r>
          </w:p>
        </w:tc>
      </w:tr>
      <w:tr w:rsidR="003177C9" w:rsidRPr="009C1530" w:rsidTr="004D6EA4">
        <w:trPr>
          <w:trHeight w:val="458"/>
        </w:trPr>
        <w:tc>
          <w:tcPr>
            <w:tcW w:w="3055" w:type="dxa"/>
            <w:noWrap/>
            <w:hideMark/>
          </w:tcPr>
          <w:p w:rsidR="003177C9" w:rsidRPr="009C1530" w:rsidRDefault="003177C9" w:rsidP="004D6EA4">
            <w:pPr>
              <w:spacing w:after="540"/>
              <w:jc w:val="right"/>
              <w:rPr>
                <w:rFonts w:eastAsia="Times New Roman"/>
                <w:b/>
                <w:bCs/>
                <w:color w:val="000000"/>
                <w:sz w:val="22"/>
                <w:szCs w:val="22"/>
              </w:rPr>
            </w:pPr>
            <w:r w:rsidRPr="00595216">
              <w:rPr>
                <w:rFonts w:eastAsia="Times New Roman"/>
                <w:b/>
                <w:bCs/>
                <w:color w:val="000000"/>
                <w:sz w:val="22"/>
                <w:szCs w:val="22"/>
              </w:rPr>
              <w:t xml:space="preserve">Early vs later </w:t>
            </w:r>
          </w:p>
        </w:tc>
        <w:tc>
          <w:tcPr>
            <w:tcW w:w="1356" w:type="dxa"/>
            <w:noWrap/>
            <w:hideMark/>
          </w:tcPr>
          <w:p w:rsidR="003177C9" w:rsidRPr="009C1530" w:rsidRDefault="003177C9" w:rsidP="004D6EA4">
            <w:pPr>
              <w:spacing w:after="540"/>
              <w:jc w:val="right"/>
              <w:rPr>
                <w:rFonts w:eastAsia="Times New Roman"/>
              </w:rPr>
            </w:pPr>
            <w:r w:rsidRPr="009C1530">
              <w:rPr>
                <w:rFonts w:eastAsia="Times New Roman"/>
              </w:rPr>
              <w:t>0.12500000</w:t>
            </w:r>
          </w:p>
        </w:tc>
        <w:tc>
          <w:tcPr>
            <w:tcW w:w="1579" w:type="dxa"/>
            <w:noWrap/>
            <w:hideMark/>
          </w:tcPr>
          <w:p w:rsidR="003177C9" w:rsidRPr="009C1530" w:rsidRDefault="003177C9" w:rsidP="004D6EA4">
            <w:pPr>
              <w:spacing w:after="540"/>
              <w:jc w:val="right"/>
              <w:rPr>
                <w:rFonts w:eastAsia="Times New Roman"/>
              </w:rPr>
            </w:pPr>
            <w:r w:rsidRPr="009C1530">
              <w:rPr>
                <w:rFonts w:eastAsia="Times New Roman"/>
              </w:rPr>
              <w:t>0.4230769</w:t>
            </w:r>
          </w:p>
        </w:tc>
        <w:tc>
          <w:tcPr>
            <w:tcW w:w="1236" w:type="dxa"/>
            <w:gridSpan w:val="2"/>
            <w:noWrap/>
            <w:hideMark/>
          </w:tcPr>
          <w:p w:rsidR="003177C9" w:rsidRPr="009C1530" w:rsidRDefault="003177C9" w:rsidP="004D6EA4">
            <w:pPr>
              <w:spacing w:after="540"/>
              <w:jc w:val="right"/>
              <w:rPr>
                <w:rFonts w:eastAsia="Times New Roman"/>
              </w:rPr>
            </w:pPr>
            <w:r w:rsidRPr="009C1530">
              <w:rPr>
                <w:rFonts w:eastAsia="Times New Roman"/>
              </w:rPr>
              <w:t>0.6103896</w:t>
            </w:r>
          </w:p>
        </w:tc>
        <w:tc>
          <w:tcPr>
            <w:tcW w:w="1865" w:type="dxa"/>
            <w:noWrap/>
            <w:hideMark/>
          </w:tcPr>
          <w:p w:rsidR="003177C9" w:rsidRPr="009C1530" w:rsidRDefault="003177C9" w:rsidP="004D6EA4">
            <w:pPr>
              <w:spacing w:after="540"/>
              <w:jc w:val="right"/>
              <w:rPr>
                <w:rFonts w:eastAsia="Times New Roman"/>
              </w:rPr>
            </w:pPr>
            <w:r w:rsidRPr="009C1530">
              <w:rPr>
                <w:rFonts w:eastAsia="Times New Roman"/>
              </w:rPr>
              <w:t>0.18731269</w:t>
            </w:r>
          </w:p>
        </w:tc>
      </w:tr>
      <w:tr w:rsidR="003177C9" w:rsidRPr="009C1530" w:rsidTr="004D6EA4">
        <w:trPr>
          <w:trHeight w:val="395"/>
        </w:trPr>
        <w:tc>
          <w:tcPr>
            <w:tcW w:w="3055" w:type="dxa"/>
            <w:noWrap/>
            <w:hideMark/>
          </w:tcPr>
          <w:p w:rsidR="003177C9" w:rsidRPr="009C1530" w:rsidRDefault="003177C9" w:rsidP="004D6EA4">
            <w:pPr>
              <w:spacing w:after="540"/>
              <w:jc w:val="right"/>
              <w:rPr>
                <w:rFonts w:eastAsia="Times New Roman"/>
                <w:b/>
                <w:bCs/>
                <w:color w:val="000000"/>
                <w:sz w:val="22"/>
                <w:szCs w:val="22"/>
              </w:rPr>
            </w:pPr>
            <w:r w:rsidRPr="00595216">
              <w:rPr>
                <w:rFonts w:eastAsia="Times New Roman"/>
                <w:b/>
                <w:bCs/>
                <w:color w:val="000000"/>
                <w:sz w:val="22"/>
                <w:szCs w:val="22"/>
              </w:rPr>
              <w:t>Mid vs. L</w:t>
            </w:r>
            <w:r>
              <w:rPr>
                <w:rFonts w:eastAsia="Times New Roman"/>
                <w:b/>
                <w:bCs/>
                <w:color w:val="000000"/>
                <w:sz w:val="22"/>
                <w:szCs w:val="22"/>
              </w:rPr>
              <w:t>ater</w:t>
            </w:r>
          </w:p>
        </w:tc>
        <w:tc>
          <w:tcPr>
            <w:tcW w:w="1356" w:type="dxa"/>
            <w:noWrap/>
            <w:hideMark/>
          </w:tcPr>
          <w:p w:rsidR="003177C9" w:rsidRPr="009C1530" w:rsidRDefault="003177C9" w:rsidP="004D6EA4">
            <w:pPr>
              <w:spacing w:after="540"/>
              <w:rPr>
                <w:rFonts w:eastAsia="Times New Roman"/>
              </w:rPr>
            </w:pPr>
            <w:r w:rsidRPr="009C1530">
              <w:rPr>
                <w:rFonts w:eastAsia="Times New Roman"/>
              </w:rPr>
              <w:t>0.10638298</w:t>
            </w:r>
          </w:p>
        </w:tc>
        <w:tc>
          <w:tcPr>
            <w:tcW w:w="1579" w:type="dxa"/>
            <w:noWrap/>
            <w:hideMark/>
          </w:tcPr>
          <w:p w:rsidR="003177C9" w:rsidRPr="009C1530" w:rsidRDefault="003177C9" w:rsidP="004D6EA4">
            <w:pPr>
              <w:spacing w:after="540"/>
              <w:jc w:val="right"/>
              <w:rPr>
                <w:rFonts w:eastAsia="Times New Roman"/>
              </w:rPr>
            </w:pPr>
            <w:r w:rsidRPr="009C1530">
              <w:rPr>
                <w:rFonts w:eastAsia="Times New Roman"/>
              </w:rPr>
              <w:t>0.4328358</w:t>
            </w:r>
          </w:p>
        </w:tc>
        <w:tc>
          <w:tcPr>
            <w:tcW w:w="1236" w:type="dxa"/>
            <w:gridSpan w:val="2"/>
            <w:noWrap/>
            <w:hideMark/>
          </w:tcPr>
          <w:p w:rsidR="003177C9" w:rsidRPr="009C1530" w:rsidRDefault="003177C9" w:rsidP="004D6EA4">
            <w:pPr>
              <w:spacing w:after="540"/>
              <w:jc w:val="right"/>
              <w:rPr>
                <w:rFonts w:eastAsia="Times New Roman"/>
              </w:rPr>
            </w:pPr>
            <w:r w:rsidRPr="009C1530">
              <w:rPr>
                <w:rFonts w:eastAsia="Times New Roman"/>
              </w:rPr>
              <w:t>0.5128205</w:t>
            </w:r>
          </w:p>
        </w:tc>
        <w:tc>
          <w:tcPr>
            <w:tcW w:w="1865" w:type="dxa"/>
            <w:noWrap/>
            <w:hideMark/>
          </w:tcPr>
          <w:p w:rsidR="003177C9" w:rsidRPr="009C1530" w:rsidRDefault="003177C9" w:rsidP="004D6EA4">
            <w:pPr>
              <w:spacing w:after="540"/>
              <w:jc w:val="right"/>
              <w:rPr>
                <w:rFonts w:eastAsia="Times New Roman"/>
              </w:rPr>
            </w:pPr>
            <w:r w:rsidRPr="009C1530">
              <w:rPr>
                <w:rFonts w:eastAsia="Times New Roman"/>
              </w:rPr>
              <w:t>0.07998469</w:t>
            </w:r>
          </w:p>
        </w:tc>
      </w:tr>
    </w:tbl>
    <w:p w:rsidR="003177C9" w:rsidRDefault="003177C9" w:rsidP="003177C9">
      <w:pPr>
        <w:ind w:left="360"/>
      </w:pPr>
    </w:p>
    <w:p w:rsidR="003177C9" w:rsidRPr="00595216" w:rsidRDefault="003177C9" w:rsidP="003177C9">
      <w:pPr>
        <w:ind w:left="360"/>
      </w:pPr>
      <w:r w:rsidRPr="00595216">
        <w:t>WN: dissimilarity of interactions</w:t>
      </w:r>
    </w:p>
    <w:p w:rsidR="003177C9" w:rsidRPr="00595216" w:rsidRDefault="003177C9" w:rsidP="003177C9">
      <w:pPr>
        <w:ind w:left="360"/>
      </w:pPr>
      <w:r w:rsidRPr="00595216">
        <w:t>ST: Dissimilarity of interactions due to species turnover</w:t>
      </w:r>
    </w:p>
    <w:p w:rsidR="003177C9" w:rsidRPr="00595216" w:rsidRDefault="003177C9" w:rsidP="003177C9">
      <w:pPr>
        <w:ind w:left="360"/>
      </w:pPr>
      <w:r w:rsidRPr="00595216">
        <w:t xml:space="preserve">OS: Dissimilarity of interactions established between species common to both </w:t>
      </w:r>
      <w:proofErr w:type="spellStart"/>
      <w:r w:rsidRPr="00595216">
        <w:t>realisations</w:t>
      </w:r>
      <w:proofErr w:type="spellEnd"/>
    </w:p>
    <w:p w:rsidR="003177C9" w:rsidRPr="00595216" w:rsidRDefault="003177C9" w:rsidP="003177C9">
      <w:pPr>
        <w:ind w:left="360"/>
      </w:pPr>
      <w:r w:rsidRPr="00595216">
        <w:t>S: Dissimilarity in the species composition of communities</w:t>
      </w:r>
    </w:p>
    <w:p w:rsidR="003177C9" w:rsidRPr="00595216" w:rsidRDefault="003177C9" w:rsidP="003177C9">
      <w:pPr>
        <w:ind w:left="360"/>
      </w:pPr>
      <w:r w:rsidRPr="00595216">
        <w:t>ST/ WN</w:t>
      </w:r>
      <w:r>
        <w:t xml:space="preserve"> </w:t>
      </w:r>
      <w:r w:rsidRPr="00595216">
        <w:t>Contribution of species dissimilarity to network dissimilarity</w:t>
      </w:r>
    </w:p>
    <w:p w:rsidR="003177C9" w:rsidRPr="009C1530" w:rsidRDefault="003177C9" w:rsidP="003177C9">
      <w:pPr>
        <w:ind w:left="360"/>
      </w:pPr>
      <w:r>
        <w:rPr>
          <w:rFonts w:ascii="Arial" w:hAnsi="Arial" w:cs="Arial"/>
          <w:sz w:val="25"/>
          <w:szCs w:val="25"/>
        </w:rPr>
        <w:t xml:space="preserve">While interpreting the output, it is important to </w:t>
      </w:r>
      <w:proofErr w:type="spellStart"/>
      <w:r>
        <w:rPr>
          <w:rFonts w:ascii="Arial" w:hAnsi="Arial" w:cs="Arial"/>
          <w:sz w:val="25"/>
          <w:szCs w:val="25"/>
        </w:rPr>
        <w:t>considerthat</w:t>
      </w:r>
      <w:proofErr w:type="spellEnd"/>
      <w:r>
        <w:rPr>
          <w:rFonts w:ascii="Arial" w:hAnsi="Arial" w:cs="Arial"/>
          <w:sz w:val="25"/>
          <w:szCs w:val="25"/>
        </w:rPr>
        <w:t xml:space="preserve"> ST is strongly constrained by the values of S (the species composition dissimilarity). ST is only really meaningful when the values of S are "intermediate"; a good example is when the net-works have been sampled along a gradient, and a more or less equal proportion of the species </w:t>
      </w:r>
      <w:proofErr w:type="spellStart"/>
      <w:r>
        <w:rPr>
          <w:rFonts w:ascii="Arial" w:hAnsi="Arial" w:cs="Arial"/>
          <w:sz w:val="25"/>
          <w:szCs w:val="25"/>
        </w:rPr>
        <w:t>showturnover</w:t>
      </w:r>
      <w:proofErr w:type="spellEnd"/>
      <w:r>
        <w:rPr>
          <w:rFonts w:ascii="Arial" w:hAnsi="Arial" w:cs="Arial"/>
          <w:sz w:val="25"/>
          <w:szCs w:val="25"/>
        </w:rPr>
        <w:t xml:space="preserve"> from one step to the next. In the situations where S is either really high or really low, the values of ST are constrained and should </w:t>
      </w:r>
      <w:proofErr w:type="spellStart"/>
      <w:r>
        <w:rPr>
          <w:rFonts w:ascii="Arial" w:hAnsi="Arial" w:cs="Arial"/>
          <w:sz w:val="25"/>
          <w:szCs w:val="25"/>
        </w:rPr>
        <w:t>no</w:t>
      </w:r>
      <w:proofErr w:type="spellEnd"/>
      <w:r>
        <w:rPr>
          <w:rFonts w:ascii="Arial" w:hAnsi="Arial" w:cs="Arial"/>
          <w:sz w:val="25"/>
          <w:szCs w:val="25"/>
        </w:rPr>
        <w:t xml:space="preserve"> be given importance. The values of OS and WN, and how they relate to S, have more informative value</w:t>
      </w:r>
    </w:p>
    <w:p w:rsidR="00E46AC9" w:rsidRDefault="00E46AC9" w:rsidP="0042612E"/>
    <w:p w:rsidR="001A6F44" w:rsidRDefault="001A6F44" w:rsidP="0042612E"/>
    <w:p w:rsidR="000E6D86" w:rsidRDefault="000E6D86" w:rsidP="0042612E"/>
    <w:p w:rsidR="000E6D86" w:rsidRDefault="000E6D86" w:rsidP="0042612E"/>
    <w:p w:rsidR="00F17167" w:rsidRDefault="00F17167" w:rsidP="0042612E"/>
    <w:sectPr w:rsidR="00F17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F7941"/>
    <w:multiLevelType w:val="hybridMultilevel"/>
    <w:tmpl w:val="F43C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54DE4"/>
    <w:multiLevelType w:val="hybridMultilevel"/>
    <w:tmpl w:val="F5DA5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F038D"/>
    <w:multiLevelType w:val="hybridMultilevel"/>
    <w:tmpl w:val="B702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C39"/>
    <w:rsid w:val="0000764C"/>
    <w:rsid w:val="00007C39"/>
    <w:rsid w:val="00011FDC"/>
    <w:rsid w:val="00015A8A"/>
    <w:rsid w:val="0001739E"/>
    <w:rsid w:val="000215B9"/>
    <w:rsid w:val="0002601F"/>
    <w:rsid w:val="00042924"/>
    <w:rsid w:val="00051C6A"/>
    <w:rsid w:val="000706BC"/>
    <w:rsid w:val="00086573"/>
    <w:rsid w:val="00092946"/>
    <w:rsid w:val="000975E2"/>
    <w:rsid w:val="000B552D"/>
    <w:rsid w:val="000C27FA"/>
    <w:rsid w:val="000E4BC0"/>
    <w:rsid w:val="000E6D86"/>
    <w:rsid w:val="000F26B1"/>
    <w:rsid w:val="00102A02"/>
    <w:rsid w:val="00111C9F"/>
    <w:rsid w:val="0011520E"/>
    <w:rsid w:val="00120DD9"/>
    <w:rsid w:val="00126677"/>
    <w:rsid w:val="001343AD"/>
    <w:rsid w:val="0016197A"/>
    <w:rsid w:val="00172D90"/>
    <w:rsid w:val="00181621"/>
    <w:rsid w:val="00195851"/>
    <w:rsid w:val="001A6F44"/>
    <w:rsid w:val="001B5CAB"/>
    <w:rsid w:val="001D0031"/>
    <w:rsid w:val="001D1289"/>
    <w:rsid w:val="001D5555"/>
    <w:rsid w:val="001D6782"/>
    <w:rsid w:val="001E3469"/>
    <w:rsid w:val="001F7677"/>
    <w:rsid w:val="00206132"/>
    <w:rsid w:val="0021257D"/>
    <w:rsid w:val="00217163"/>
    <w:rsid w:val="00232655"/>
    <w:rsid w:val="002452B6"/>
    <w:rsid w:val="00250F9B"/>
    <w:rsid w:val="002614BB"/>
    <w:rsid w:val="002626F5"/>
    <w:rsid w:val="00262A7B"/>
    <w:rsid w:val="00280107"/>
    <w:rsid w:val="00280758"/>
    <w:rsid w:val="00284BDC"/>
    <w:rsid w:val="002972F0"/>
    <w:rsid w:val="002A5F50"/>
    <w:rsid w:val="002B0B08"/>
    <w:rsid w:val="002B3743"/>
    <w:rsid w:val="002D1FBC"/>
    <w:rsid w:val="002D2D99"/>
    <w:rsid w:val="002F620C"/>
    <w:rsid w:val="00302537"/>
    <w:rsid w:val="00314984"/>
    <w:rsid w:val="003177C9"/>
    <w:rsid w:val="003228B6"/>
    <w:rsid w:val="00324C27"/>
    <w:rsid w:val="0034021B"/>
    <w:rsid w:val="003452BD"/>
    <w:rsid w:val="00351064"/>
    <w:rsid w:val="00362049"/>
    <w:rsid w:val="003656C6"/>
    <w:rsid w:val="003706D8"/>
    <w:rsid w:val="00371DE7"/>
    <w:rsid w:val="003760D2"/>
    <w:rsid w:val="00387567"/>
    <w:rsid w:val="003939B7"/>
    <w:rsid w:val="003A48DD"/>
    <w:rsid w:val="003C0E13"/>
    <w:rsid w:val="003C1110"/>
    <w:rsid w:val="003E538F"/>
    <w:rsid w:val="003F6FDA"/>
    <w:rsid w:val="00412836"/>
    <w:rsid w:val="00417A37"/>
    <w:rsid w:val="0042213C"/>
    <w:rsid w:val="0042612E"/>
    <w:rsid w:val="00426BD2"/>
    <w:rsid w:val="00450A98"/>
    <w:rsid w:val="004578FC"/>
    <w:rsid w:val="00457ED6"/>
    <w:rsid w:val="00460692"/>
    <w:rsid w:val="00460ED1"/>
    <w:rsid w:val="00463894"/>
    <w:rsid w:val="0049066F"/>
    <w:rsid w:val="004A29E2"/>
    <w:rsid w:val="004A552B"/>
    <w:rsid w:val="004D2847"/>
    <w:rsid w:val="004F0744"/>
    <w:rsid w:val="004F6E13"/>
    <w:rsid w:val="00501429"/>
    <w:rsid w:val="00511A19"/>
    <w:rsid w:val="00513738"/>
    <w:rsid w:val="00527263"/>
    <w:rsid w:val="0054380D"/>
    <w:rsid w:val="005528F6"/>
    <w:rsid w:val="005567F8"/>
    <w:rsid w:val="00556B31"/>
    <w:rsid w:val="00561C24"/>
    <w:rsid w:val="005643B2"/>
    <w:rsid w:val="00572A72"/>
    <w:rsid w:val="0058070F"/>
    <w:rsid w:val="00581091"/>
    <w:rsid w:val="005825AE"/>
    <w:rsid w:val="00595216"/>
    <w:rsid w:val="0059660A"/>
    <w:rsid w:val="005C0086"/>
    <w:rsid w:val="005E1441"/>
    <w:rsid w:val="005E1668"/>
    <w:rsid w:val="006166A7"/>
    <w:rsid w:val="00621AEE"/>
    <w:rsid w:val="006248B7"/>
    <w:rsid w:val="0063309F"/>
    <w:rsid w:val="00637DF7"/>
    <w:rsid w:val="00652098"/>
    <w:rsid w:val="0065739C"/>
    <w:rsid w:val="006722D8"/>
    <w:rsid w:val="00676C84"/>
    <w:rsid w:val="00677C28"/>
    <w:rsid w:val="006A5724"/>
    <w:rsid w:val="006A7B90"/>
    <w:rsid w:val="006C7C70"/>
    <w:rsid w:val="006D0B03"/>
    <w:rsid w:val="006D1C1A"/>
    <w:rsid w:val="006F0351"/>
    <w:rsid w:val="007055F9"/>
    <w:rsid w:val="00711905"/>
    <w:rsid w:val="0071283C"/>
    <w:rsid w:val="00713CBF"/>
    <w:rsid w:val="007350B4"/>
    <w:rsid w:val="0074454C"/>
    <w:rsid w:val="00745710"/>
    <w:rsid w:val="007709DE"/>
    <w:rsid w:val="007805EA"/>
    <w:rsid w:val="00781A48"/>
    <w:rsid w:val="007C2C82"/>
    <w:rsid w:val="007D1668"/>
    <w:rsid w:val="007D3C3D"/>
    <w:rsid w:val="007D417F"/>
    <w:rsid w:val="007D6129"/>
    <w:rsid w:val="007E588F"/>
    <w:rsid w:val="007F3025"/>
    <w:rsid w:val="007F30C2"/>
    <w:rsid w:val="007F3C44"/>
    <w:rsid w:val="00813CFE"/>
    <w:rsid w:val="00814844"/>
    <w:rsid w:val="00817FB8"/>
    <w:rsid w:val="00841F75"/>
    <w:rsid w:val="00855B08"/>
    <w:rsid w:val="008579A4"/>
    <w:rsid w:val="0086394D"/>
    <w:rsid w:val="008651C0"/>
    <w:rsid w:val="00871E14"/>
    <w:rsid w:val="00885FB0"/>
    <w:rsid w:val="008A530E"/>
    <w:rsid w:val="008B371F"/>
    <w:rsid w:val="008C0B0E"/>
    <w:rsid w:val="008C3CC8"/>
    <w:rsid w:val="00903268"/>
    <w:rsid w:val="00906A82"/>
    <w:rsid w:val="0090711D"/>
    <w:rsid w:val="00915511"/>
    <w:rsid w:val="00933FBC"/>
    <w:rsid w:val="00942049"/>
    <w:rsid w:val="0095008C"/>
    <w:rsid w:val="0095195D"/>
    <w:rsid w:val="00952ABC"/>
    <w:rsid w:val="009547B8"/>
    <w:rsid w:val="00962292"/>
    <w:rsid w:val="009632EB"/>
    <w:rsid w:val="00987EEC"/>
    <w:rsid w:val="00992D56"/>
    <w:rsid w:val="009B06E7"/>
    <w:rsid w:val="009B2500"/>
    <w:rsid w:val="009C00AD"/>
    <w:rsid w:val="009C1530"/>
    <w:rsid w:val="009D05DC"/>
    <w:rsid w:val="009D2AD2"/>
    <w:rsid w:val="009E3057"/>
    <w:rsid w:val="00A0180F"/>
    <w:rsid w:val="00A06330"/>
    <w:rsid w:val="00A11981"/>
    <w:rsid w:val="00A20E27"/>
    <w:rsid w:val="00A27233"/>
    <w:rsid w:val="00A30C9C"/>
    <w:rsid w:val="00A3224F"/>
    <w:rsid w:val="00A55A77"/>
    <w:rsid w:val="00A65258"/>
    <w:rsid w:val="00A72EDC"/>
    <w:rsid w:val="00A77A5B"/>
    <w:rsid w:val="00A96D45"/>
    <w:rsid w:val="00AC7081"/>
    <w:rsid w:val="00AD296C"/>
    <w:rsid w:val="00AD4590"/>
    <w:rsid w:val="00AE135B"/>
    <w:rsid w:val="00B039B7"/>
    <w:rsid w:val="00B045AE"/>
    <w:rsid w:val="00B11283"/>
    <w:rsid w:val="00B13D67"/>
    <w:rsid w:val="00B40F53"/>
    <w:rsid w:val="00B71998"/>
    <w:rsid w:val="00B80177"/>
    <w:rsid w:val="00B80AE3"/>
    <w:rsid w:val="00B95124"/>
    <w:rsid w:val="00BA29F3"/>
    <w:rsid w:val="00BB677E"/>
    <w:rsid w:val="00BC458E"/>
    <w:rsid w:val="00BD0E1E"/>
    <w:rsid w:val="00C018BD"/>
    <w:rsid w:val="00C0401B"/>
    <w:rsid w:val="00C10621"/>
    <w:rsid w:val="00C239BB"/>
    <w:rsid w:val="00C2508F"/>
    <w:rsid w:val="00C32020"/>
    <w:rsid w:val="00C37C92"/>
    <w:rsid w:val="00C446C0"/>
    <w:rsid w:val="00C5707A"/>
    <w:rsid w:val="00C60845"/>
    <w:rsid w:val="00C627CB"/>
    <w:rsid w:val="00C74CDD"/>
    <w:rsid w:val="00C85FD7"/>
    <w:rsid w:val="00C92279"/>
    <w:rsid w:val="00C95715"/>
    <w:rsid w:val="00C97193"/>
    <w:rsid w:val="00CC3680"/>
    <w:rsid w:val="00CE07EE"/>
    <w:rsid w:val="00D058D3"/>
    <w:rsid w:val="00D113DE"/>
    <w:rsid w:val="00D17159"/>
    <w:rsid w:val="00D35DC8"/>
    <w:rsid w:val="00D45547"/>
    <w:rsid w:val="00D617BB"/>
    <w:rsid w:val="00D70A15"/>
    <w:rsid w:val="00D818AD"/>
    <w:rsid w:val="00D85D3E"/>
    <w:rsid w:val="00D86808"/>
    <w:rsid w:val="00DB28BB"/>
    <w:rsid w:val="00DC1677"/>
    <w:rsid w:val="00DC3B9C"/>
    <w:rsid w:val="00DD154D"/>
    <w:rsid w:val="00DE0153"/>
    <w:rsid w:val="00DE6F42"/>
    <w:rsid w:val="00E05595"/>
    <w:rsid w:val="00E117A4"/>
    <w:rsid w:val="00E132EF"/>
    <w:rsid w:val="00E14235"/>
    <w:rsid w:val="00E244FA"/>
    <w:rsid w:val="00E353B5"/>
    <w:rsid w:val="00E45BD1"/>
    <w:rsid w:val="00E46AC9"/>
    <w:rsid w:val="00E47146"/>
    <w:rsid w:val="00E669FD"/>
    <w:rsid w:val="00E84C93"/>
    <w:rsid w:val="00E8518D"/>
    <w:rsid w:val="00E85ED1"/>
    <w:rsid w:val="00EA0E34"/>
    <w:rsid w:val="00EB0201"/>
    <w:rsid w:val="00EB6A4C"/>
    <w:rsid w:val="00ED0D5E"/>
    <w:rsid w:val="00EF4705"/>
    <w:rsid w:val="00F057F1"/>
    <w:rsid w:val="00F17167"/>
    <w:rsid w:val="00F17C69"/>
    <w:rsid w:val="00F24353"/>
    <w:rsid w:val="00F30C31"/>
    <w:rsid w:val="00F531F2"/>
    <w:rsid w:val="00F61821"/>
    <w:rsid w:val="00F73991"/>
    <w:rsid w:val="00F73CD6"/>
    <w:rsid w:val="00F77A41"/>
    <w:rsid w:val="00F925A9"/>
    <w:rsid w:val="00FB5DE4"/>
    <w:rsid w:val="00FB5F7C"/>
    <w:rsid w:val="00FB70FF"/>
    <w:rsid w:val="00FC67AA"/>
    <w:rsid w:val="00FF5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68D9"/>
  <w15:chartTrackingRefBased/>
  <w15:docId w15:val="{AAC089D9-5311-4170-9347-8864BE9B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styleId="PlainTable3">
    <w:name w:val="Plain Table 3"/>
    <w:basedOn w:val="TableNormal"/>
    <w:uiPriority w:val="43"/>
    <w:rsid w:val="006520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6520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styleId="TableGridLight">
    <w:name w:val="Grid Table Light"/>
    <w:basedOn w:val="TableNormal"/>
    <w:uiPriority w:val="40"/>
    <w:rsid w:val="003177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7067">
      <w:bodyDiv w:val="1"/>
      <w:marLeft w:val="0"/>
      <w:marRight w:val="0"/>
      <w:marTop w:val="0"/>
      <w:marBottom w:val="0"/>
      <w:divBdr>
        <w:top w:val="none" w:sz="0" w:space="0" w:color="auto"/>
        <w:left w:val="none" w:sz="0" w:space="0" w:color="auto"/>
        <w:bottom w:val="none" w:sz="0" w:space="0" w:color="auto"/>
        <w:right w:val="none" w:sz="0" w:space="0" w:color="auto"/>
      </w:divBdr>
    </w:div>
    <w:div w:id="18743424">
      <w:bodyDiv w:val="1"/>
      <w:marLeft w:val="0"/>
      <w:marRight w:val="0"/>
      <w:marTop w:val="0"/>
      <w:marBottom w:val="0"/>
      <w:divBdr>
        <w:top w:val="none" w:sz="0" w:space="0" w:color="auto"/>
        <w:left w:val="none" w:sz="0" w:space="0" w:color="auto"/>
        <w:bottom w:val="none" w:sz="0" w:space="0" w:color="auto"/>
        <w:right w:val="none" w:sz="0" w:space="0" w:color="auto"/>
      </w:divBdr>
    </w:div>
    <w:div w:id="30885205">
      <w:bodyDiv w:val="1"/>
      <w:marLeft w:val="0"/>
      <w:marRight w:val="0"/>
      <w:marTop w:val="0"/>
      <w:marBottom w:val="0"/>
      <w:divBdr>
        <w:top w:val="none" w:sz="0" w:space="0" w:color="auto"/>
        <w:left w:val="none" w:sz="0" w:space="0" w:color="auto"/>
        <w:bottom w:val="none" w:sz="0" w:space="0" w:color="auto"/>
        <w:right w:val="none" w:sz="0" w:space="0" w:color="auto"/>
      </w:divBdr>
    </w:div>
    <w:div w:id="33895223">
      <w:bodyDiv w:val="1"/>
      <w:marLeft w:val="0"/>
      <w:marRight w:val="0"/>
      <w:marTop w:val="0"/>
      <w:marBottom w:val="0"/>
      <w:divBdr>
        <w:top w:val="none" w:sz="0" w:space="0" w:color="auto"/>
        <w:left w:val="none" w:sz="0" w:space="0" w:color="auto"/>
        <w:bottom w:val="none" w:sz="0" w:space="0" w:color="auto"/>
        <w:right w:val="none" w:sz="0" w:space="0" w:color="auto"/>
      </w:divBdr>
    </w:div>
    <w:div w:id="52043640">
      <w:bodyDiv w:val="1"/>
      <w:marLeft w:val="0"/>
      <w:marRight w:val="0"/>
      <w:marTop w:val="0"/>
      <w:marBottom w:val="0"/>
      <w:divBdr>
        <w:top w:val="none" w:sz="0" w:space="0" w:color="auto"/>
        <w:left w:val="none" w:sz="0" w:space="0" w:color="auto"/>
        <w:bottom w:val="none" w:sz="0" w:space="0" w:color="auto"/>
        <w:right w:val="none" w:sz="0" w:space="0" w:color="auto"/>
      </w:divBdr>
    </w:div>
    <w:div w:id="86005595">
      <w:bodyDiv w:val="1"/>
      <w:marLeft w:val="0"/>
      <w:marRight w:val="0"/>
      <w:marTop w:val="0"/>
      <w:marBottom w:val="0"/>
      <w:divBdr>
        <w:top w:val="none" w:sz="0" w:space="0" w:color="auto"/>
        <w:left w:val="none" w:sz="0" w:space="0" w:color="auto"/>
        <w:bottom w:val="none" w:sz="0" w:space="0" w:color="auto"/>
        <w:right w:val="none" w:sz="0" w:space="0" w:color="auto"/>
      </w:divBdr>
    </w:div>
    <w:div w:id="86853799">
      <w:bodyDiv w:val="1"/>
      <w:marLeft w:val="0"/>
      <w:marRight w:val="0"/>
      <w:marTop w:val="0"/>
      <w:marBottom w:val="0"/>
      <w:divBdr>
        <w:top w:val="none" w:sz="0" w:space="0" w:color="auto"/>
        <w:left w:val="none" w:sz="0" w:space="0" w:color="auto"/>
        <w:bottom w:val="none" w:sz="0" w:space="0" w:color="auto"/>
        <w:right w:val="none" w:sz="0" w:space="0" w:color="auto"/>
      </w:divBdr>
    </w:div>
    <w:div w:id="91364173">
      <w:bodyDiv w:val="1"/>
      <w:marLeft w:val="0"/>
      <w:marRight w:val="0"/>
      <w:marTop w:val="0"/>
      <w:marBottom w:val="0"/>
      <w:divBdr>
        <w:top w:val="none" w:sz="0" w:space="0" w:color="auto"/>
        <w:left w:val="none" w:sz="0" w:space="0" w:color="auto"/>
        <w:bottom w:val="none" w:sz="0" w:space="0" w:color="auto"/>
        <w:right w:val="none" w:sz="0" w:space="0" w:color="auto"/>
      </w:divBdr>
    </w:div>
    <w:div w:id="95251107">
      <w:bodyDiv w:val="1"/>
      <w:marLeft w:val="0"/>
      <w:marRight w:val="0"/>
      <w:marTop w:val="0"/>
      <w:marBottom w:val="0"/>
      <w:divBdr>
        <w:top w:val="none" w:sz="0" w:space="0" w:color="auto"/>
        <w:left w:val="none" w:sz="0" w:space="0" w:color="auto"/>
        <w:bottom w:val="none" w:sz="0" w:space="0" w:color="auto"/>
        <w:right w:val="none" w:sz="0" w:space="0" w:color="auto"/>
      </w:divBdr>
    </w:div>
    <w:div w:id="119031922">
      <w:bodyDiv w:val="1"/>
      <w:marLeft w:val="0"/>
      <w:marRight w:val="0"/>
      <w:marTop w:val="0"/>
      <w:marBottom w:val="0"/>
      <w:divBdr>
        <w:top w:val="none" w:sz="0" w:space="0" w:color="auto"/>
        <w:left w:val="none" w:sz="0" w:space="0" w:color="auto"/>
        <w:bottom w:val="none" w:sz="0" w:space="0" w:color="auto"/>
        <w:right w:val="none" w:sz="0" w:space="0" w:color="auto"/>
      </w:divBdr>
    </w:div>
    <w:div w:id="122967829">
      <w:bodyDiv w:val="1"/>
      <w:marLeft w:val="0"/>
      <w:marRight w:val="0"/>
      <w:marTop w:val="0"/>
      <w:marBottom w:val="0"/>
      <w:divBdr>
        <w:top w:val="none" w:sz="0" w:space="0" w:color="auto"/>
        <w:left w:val="none" w:sz="0" w:space="0" w:color="auto"/>
        <w:bottom w:val="none" w:sz="0" w:space="0" w:color="auto"/>
        <w:right w:val="none" w:sz="0" w:space="0" w:color="auto"/>
      </w:divBdr>
    </w:div>
    <w:div w:id="150146385">
      <w:bodyDiv w:val="1"/>
      <w:marLeft w:val="0"/>
      <w:marRight w:val="0"/>
      <w:marTop w:val="0"/>
      <w:marBottom w:val="0"/>
      <w:divBdr>
        <w:top w:val="none" w:sz="0" w:space="0" w:color="auto"/>
        <w:left w:val="none" w:sz="0" w:space="0" w:color="auto"/>
        <w:bottom w:val="none" w:sz="0" w:space="0" w:color="auto"/>
        <w:right w:val="none" w:sz="0" w:space="0" w:color="auto"/>
      </w:divBdr>
    </w:div>
    <w:div w:id="156503490">
      <w:bodyDiv w:val="1"/>
      <w:marLeft w:val="0"/>
      <w:marRight w:val="0"/>
      <w:marTop w:val="0"/>
      <w:marBottom w:val="0"/>
      <w:divBdr>
        <w:top w:val="none" w:sz="0" w:space="0" w:color="auto"/>
        <w:left w:val="none" w:sz="0" w:space="0" w:color="auto"/>
        <w:bottom w:val="none" w:sz="0" w:space="0" w:color="auto"/>
        <w:right w:val="none" w:sz="0" w:space="0" w:color="auto"/>
      </w:divBdr>
    </w:div>
    <w:div w:id="167136551">
      <w:bodyDiv w:val="1"/>
      <w:marLeft w:val="0"/>
      <w:marRight w:val="0"/>
      <w:marTop w:val="0"/>
      <w:marBottom w:val="0"/>
      <w:divBdr>
        <w:top w:val="none" w:sz="0" w:space="0" w:color="auto"/>
        <w:left w:val="none" w:sz="0" w:space="0" w:color="auto"/>
        <w:bottom w:val="none" w:sz="0" w:space="0" w:color="auto"/>
        <w:right w:val="none" w:sz="0" w:space="0" w:color="auto"/>
      </w:divBdr>
    </w:div>
    <w:div w:id="167336129">
      <w:bodyDiv w:val="1"/>
      <w:marLeft w:val="0"/>
      <w:marRight w:val="0"/>
      <w:marTop w:val="0"/>
      <w:marBottom w:val="0"/>
      <w:divBdr>
        <w:top w:val="none" w:sz="0" w:space="0" w:color="auto"/>
        <w:left w:val="none" w:sz="0" w:space="0" w:color="auto"/>
        <w:bottom w:val="none" w:sz="0" w:space="0" w:color="auto"/>
        <w:right w:val="none" w:sz="0" w:space="0" w:color="auto"/>
      </w:divBdr>
    </w:div>
    <w:div w:id="173110405">
      <w:bodyDiv w:val="1"/>
      <w:marLeft w:val="0"/>
      <w:marRight w:val="0"/>
      <w:marTop w:val="0"/>
      <w:marBottom w:val="0"/>
      <w:divBdr>
        <w:top w:val="none" w:sz="0" w:space="0" w:color="auto"/>
        <w:left w:val="none" w:sz="0" w:space="0" w:color="auto"/>
        <w:bottom w:val="none" w:sz="0" w:space="0" w:color="auto"/>
        <w:right w:val="none" w:sz="0" w:space="0" w:color="auto"/>
      </w:divBdr>
    </w:div>
    <w:div w:id="185413004">
      <w:bodyDiv w:val="1"/>
      <w:marLeft w:val="0"/>
      <w:marRight w:val="0"/>
      <w:marTop w:val="0"/>
      <w:marBottom w:val="0"/>
      <w:divBdr>
        <w:top w:val="none" w:sz="0" w:space="0" w:color="auto"/>
        <w:left w:val="none" w:sz="0" w:space="0" w:color="auto"/>
        <w:bottom w:val="none" w:sz="0" w:space="0" w:color="auto"/>
        <w:right w:val="none" w:sz="0" w:space="0" w:color="auto"/>
      </w:divBdr>
    </w:div>
    <w:div w:id="195655016">
      <w:bodyDiv w:val="1"/>
      <w:marLeft w:val="0"/>
      <w:marRight w:val="0"/>
      <w:marTop w:val="0"/>
      <w:marBottom w:val="0"/>
      <w:divBdr>
        <w:top w:val="none" w:sz="0" w:space="0" w:color="auto"/>
        <w:left w:val="none" w:sz="0" w:space="0" w:color="auto"/>
        <w:bottom w:val="none" w:sz="0" w:space="0" w:color="auto"/>
        <w:right w:val="none" w:sz="0" w:space="0" w:color="auto"/>
      </w:divBdr>
    </w:div>
    <w:div w:id="208809097">
      <w:bodyDiv w:val="1"/>
      <w:marLeft w:val="0"/>
      <w:marRight w:val="0"/>
      <w:marTop w:val="0"/>
      <w:marBottom w:val="0"/>
      <w:divBdr>
        <w:top w:val="none" w:sz="0" w:space="0" w:color="auto"/>
        <w:left w:val="none" w:sz="0" w:space="0" w:color="auto"/>
        <w:bottom w:val="none" w:sz="0" w:space="0" w:color="auto"/>
        <w:right w:val="none" w:sz="0" w:space="0" w:color="auto"/>
      </w:divBdr>
    </w:div>
    <w:div w:id="221983449">
      <w:bodyDiv w:val="1"/>
      <w:marLeft w:val="0"/>
      <w:marRight w:val="0"/>
      <w:marTop w:val="0"/>
      <w:marBottom w:val="0"/>
      <w:divBdr>
        <w:top w:val="none" w:sz="0" w:space="0" w:color="auto"/>
        <w:left w:val="none" w:sz="0" w:space="0" w:color="auto"/>
        <w:bottom w:val="none" w:sz="0" w:space="0" w:color="auto"/>
        <w:right w:val="none" w:sz="0" w:space="0" w:color="auto"/>
      </w:divBdr>
    </w:div>
    <w:div w:id="234828418">
      <w:bodyDiv w:val="1"/>
      <w:marLeft w:val="0"/>
      <w:marRight w:val="0"/>
      <w:marTop w:val="0"/>
      <w:marBottom w:val="0"/>
      <w:divBdr>
        <w:top w:val="none" w:sz="0" w:space="0" w:color="auto"/>
        <w:left w:val="none" w:sz="0" w:space="0" w:color="auto"/>
        <w:bottom w:val="none" w:sz="0" w:space="0" w:color="auto"/>
        <w:right w:val="none" w:sz="0" w:space="0" w:color="auto"/>
      </w:divBdr>
    </w:div>
    <w:div w:id="241373630">
      <w:bodyDiv w:val="1"/>
      <w:marLeft w:val="0"/>
      <w:marRight w:val="0"/>
      <w:marTop w:val="0"/>
      <w:marBottom w:val="0"/>
      <w:divBdr>
        <w:top w:val="none" w:sz="0" w:space="0" w:color="auto"/>
        <w:left w:val="none" w:sz="0" w:space="0" w:color="auto"/>
        <w:bottom w:val="none" w:sz="0" w:space="0" w:color="auto"/>
        <w:right w:val="none" w:sz="0" w:space="0" w:color="auto"/>
      </w:divBdr>
    </w:div>
    <w:div w:id="245652801">
      <w:bodyDiv w:val="1"/>
      <w:marLeft w:val="0"/>
      <w:marRight w:val="0"/>
      <w:marTop w:val="0"/>
      <w:marBottom w:val="0"/>
      <w:divBdr>
        <w:top w:val="none" w:sz="0" w:space="0" w:color="auto"/>
        <w:left w:val="none" w:sz="0" w:space="0" w:color="auto"/>
        <w:bottom w:val="none" w:sz="0" w:space="0" w:color="auto"/>
        <w:right w:val="none" w:sz="0" w:space="0" w:color="auto"/>
      </w:divBdr>
    </w:div>
    <w:div w:id="247008437">
      <w:bodyDiv w:val="1"/>
      <w:marLeft w:val="0"/>
      <w:marRight w:val="0"/>
      <w:marTop w:val="0"/>
      <w:marBottom w:val="0"/>
      <w:divBdr>
        <w:top w:val="none" w:sz="0" w:space="0" w:color="auto"/>
        <w:left w:val="none" w:sz="0" w:space="0" w:color="auto"/>
        <w:bottom w:val="none" w:sz="0" w:space="0" w:color="auto"/>
        <w:right w:val="none" w:sz="0" w:space="0" w:color="auto"/>
      </w:divBdr>
    </w:div>
    <w:div w:id="247466101">
      <w:bodyDiv w:val="1"/>
      <w:marLeft w:val="0"/>
      <w:marRight w:val="0"/>
      <w:marTop w:val="0"/>
      <w:marBottom w:val="0"/>
      <w:divBdr>
        <w:top w:val="none" w:sz="0" w:space="0" w:color="auto"/>
        <w:left w:val="none" w:sz="0" w:space="0" w:color="auto"/>
        <w:bottom w:val="none" w:sz="0" w:space="0" w:color="auto"/>
        <w:right w:val="none" w:sz="0" w:space="0" w:color="auto"/>
      </w:divBdr>
    </w:div>
    <w:div w:id="252058790">
      <w:bodyDiv w:val="1"/>
      <w:marLeft w:val="0"/>
      <w:marRight w:val="0"/>
      <w:marTop w:val="0"/>
      <w:marBottom w:val="0"/>
      <w:divBdr>
        <w:top w:val="none" w:sz="0" w:space="0" w:color="auto"/>
        <w:left w:val="none" w:sz="0" w:space="0" w:color="auto"/>
        <w:bottom w:val="none" w:sz="0" w:space="0" w:color="auto"/>
        <w:right w:val="none" w:sz="0" w:space="0" w:color="auto"/>
      </w:divBdr>
    </w:div>
    <w:div w:id="255525919">
      <w:bodyDiv w:val="1"/>
      <w:marLeft w:val="0"/>
      <w:marRight w:val="0"/>
      <w:marTop w:val="0"/>
      <w:marBottom w:val="0"/>
      <w:divBdr>
        <w:top w:val="none" w:sz="0" w:space="0" w:color="auto"/>
        <w:left w:val="none" w:sz="0" w:space="0" w:color="auto"/>
        <w:bottom w:val="none" w:sz="0" w:space="0" w:color="auto"/>
        <w:right w:val="none" w:sz="0" w:space="0" w:color="auto"/>
      </w:divBdr>
    </w:div>
    <w:div w:id="267591564">
      <w:bodyDiv w:val="1"/>
      <w:marLeft w:val="0"/>
      <w:marRight w:val="0"/>
      <w:marTop w:val="0"/>
      <w:marBottom w:val="0"/>
      <w:divBdr>
        <w:top w:val="none" w:sz="0" w:space="0" w:color="auto"/>
        <w:left w:val="none" w:sz="0" w:space="0" w:color="auto"/>
        <w:bottom w:val="none" w:sz="0" w:space="0" w:color="auto"/>
        <w:right w:val="none" w:sz="0" w:space="0" w:color="auto"/>
      </w:divBdr>
    </w:div>
    <w:div w:id="270210600">
      <w:bodyDiv w:val="1"/>
      <w:marLeft w:val="0"/>
      <w:marRight w:val="0"/>
      <w:marTop w:val="0"/>
      <w:marBottom w:val="0"/>
      <w:divBdr>
        <w:top w:val="none" w:sz="0" w:space="0" w:color="auto"/>
        <w:left w:val="none" w:sz="0" w:space="0" w:color="auto"/>
        <w:bottom w:val="none" w:sz="0" w:space="0" w:color="auto"/>
        <w:right w:val="none" w:sz="0" w:space="0" w:color="auto"/>
      </w:divBdr>
    </w:div>
    <w:div w:id="270286095">
      <w:bodyDiv w:val="1"/>
      <w:marLeft w:val="0"/>
      <w:marRight w:val="0"/>
      <w:marTop w:val="0"/>
      <w:marBottom w:val="0"/>
      <w:divBdr>
        <w:top w:val="none" w:sz="0" w:space="0" w:color="auto"/>
        <w:left w:val="none" w:sz="0" w:space="0" w:color="auto"/>
        <w:bottom w:val="none" w:sz="0" w:space="0" w:color="auto"/>
        <w:right w:val="none" w:sz="0" w:space="0" w:color="auto"/>
      </w:divBdr>
    </w:div>
    <w:div w:id="275480090">
      <w:bodyDiv w:val="1"/>
      <w:marLeft w:val="0"/>
      <w:marRight w:val="0"/>
      <w:marTop w:val="0"/>
      <w:marBottom w:val="0"/>
      <w:divBdr>
        <w:top w:val="none" w:sz="0" w:space="0" w:color="auto"/>
        <w:left w:val="none" w:sz="0" w:space="0" w:color="auto"/>
        <w:bottom w:val="none" w:sz="0" w:space="0" w:color="auto"/>
        <w:right w:val="none" w:sz="0" w:space="0" w:color="auto"/>
      </w:divBdr>
    </w:div>
    <w:div w:id="289015044">
      <w:bodyDiv w:val="1"/>
      <w:marLeft w:val="0"/>
      <w:marRight w:val="0"/>
      <w:marTop w:val="0"/>
      <w:marBottom w:val="0"/>
      <w:divBdr>
        <w:top w:val="none" w:sz="0" w:space="0" w:color="auto"/>
        <w:left w:val="none" w:sz="0" w:space="0" w:color="auto"/>
        <w:bottom w:val="none" w:sz="0" w:space="0" w:color="auto"/>
        <w:right w:val="none" w:sz="0" w:space="0" w:color="auto"/>
      </w:divBdr>
    </w:div>
    <w:div w:id="294412293">
      <w:bodyDiv w:val="1"/>
      <w:marLeft w:val="0"/>
      <w:marRight w:val="0"/>
      <w:marTop w:val="0"/>
      <w:marBottom w:val="0"/>
      <w:divBdr>
        <w:top w:val="none" w:sz="0" w:space="0" w:color="auto"/>
        <w:left w:val="none" w:sz="0" w:space="0" w:color="auto"/>
        <w:bottom w:val="none" w:sz="0" w:space="0" w:color="auto"/>
        <w:right w:val="none" w:sz="0" w:space="0" w:color="auto"/>
      </w:divBdr>
    </w:div>
    <w:div w:id="311837745">
      <w:bodyDiv w:val="1"/>
      <w:marLeft w:val="0"/>
      <w:marRight w:val="0"/>
      <w:marTop w:val="0"/>
      <w:marBottom w:val="0"/>
      <w:divBdr>
        <w:top w:val="none" w:sz="0" w:space="0" w:color="auto"/>
        <w:left w:val="none" w:sz="0" w:space="0" w:color="auto"/>
        <w:bottom w:val="none" w:sz="0" w:space="0" w:color="auto"/>
        <w:right w:val="none" w:sz="0" w:space="0" w:color="auto"/>
      </w:divBdr>
    </w:div>
    <w:div w:id="316227659">
      <w:bodyDiv w:val="1"/>
      <w:marLeft w:val="0"/>
      <w:marRight w:val="0"/>
      <w:marTop w:val="0"/>
      <w:marBottom w:val="0"/>
      <w:divBdr>
        <w:top w:val="none" w:sz="0" w:space="0" w:color="auto"/>
        <w:left w:val="none" w:sz="0" w:space="0" w:color="auto"/>
        <w:bottom w:val="none" w:sz="0" w:space="0" w:color="auto"/>
        <w:right w:val="none" w:sz="0" w:space="0" w:color="auto"/>
      </w:divBdr>
    </w:div>
    <w:div w:id="320934735">
      <w:bodyDiv w:val="1"/>
      <w:marLeft w:val="0"/>
      <w:marRight w:val="0"/>
      <w:marTop w:val="0"/>
      <w:marBottom w:val="0"/>
      <w:divBdr>
        <w:top w:val="none" w:sz="0" w:space="0" w:color="auto"/>
        <w:left w:val="none" w:sz="0" w:space="0" w:color="auto"/>
        <w:bottom w:val="none" w:sz="0" w:space="0" w:color="auto"/>
        <w:right w:val="none" w:sz="0" w:space="0" w:color="auto"/>
      </w:divBdr>
    </w:div>
    <w:div w:id="323902237">
      <w:bodyDiv w:val="1"/>
      <w:marLeft w:val="0"/>
      <w:marRight w:val="0"/>
      <w:marTop w:val="0"/>
      <w:marBottom w:val="0"/>
      <w:divBdr>
        <w:top w:val="none" w:sz="0" w:space="0" w:color="auto"/>
        <w:left w:val="none" w:sz="0" w:space="0" w:color="auto"/>
        <w:bottom w:val="none" w:sz="0" w:space="0" w:color="auto"/>
        <w:right w:val="none" w:sz="0" w:space="0" w:color="auto"/>
      </w:divBdr>
    </w:div>
    <w:div w:id="327565303">
      <w:bodyDiv w:val="1"/>
      <w:marLeft w:val="0"/>
      <w:marRight w:val="0"/>
      <w:marTop w:val="0"/>
      <w:marBottom w:val="0"/>
      <w:divBdr>
        <w:top w:val="none" w:sz="0" w:space="0" w:color="auto"/>
        <w:left w:val="none" w:sz="0" w:space="0" w:color="auto"/>
        <w:bottom w:val="none" w:sz="0" w:space="0" w:color="auto"/>
        <w:right w:val="none" w:sz="0" w:space="0" w:color="auto"/>
      </w:divBdr>
    </w:div>
    <w:div w:id="330915399">
      <w:bodyDiv w:val="1"/>
      <w:marLeft w:val="0"/>
      <w:marRight w:val="0"/>
      <w:marTop w:val="0"/>
      <w:marBottom w:val="0"/>
      <w:divBdr>
        <w:top w:val="none" w:sz="0" w:space="0" w:color="auto"/>
        <w:left w:val="none" w:sz="0" w:space="0" w:color="auto"/>
        <w:bottom w:val="none" w:sz="0" w:space="0" w:color="auto"/>
        <w:right w:val="none" w:sz="0" w:space="0" w:color="auto"/>
      </w:divBdr>
      <w:divsChild>
        <w:div w:id="305015221">
          <w:marLeft w:val="0"/>
          <w:marRight w:val="0"/>
          <w:marTop w:val="0"/>
          <w:marBottom w:val="0"/>
          <w:divBdr>
            <w:top w:val="none" w:sz="0" w:space="0" w:color="auto"/>
            <w:left w:val="none" w:sz="0" w:space="0" w:color="auto"/>
            <w:bottom w:val="none" w:sz="0" w:space="0" w:color="auto"/>
            <w:right w:val="none" w:sz="0" w:space="0" w:color="auto"/>
          </w:divBdr>
          <w:divsChild>
            <w:div w:id="885138752">
              <w:marLeft w:val="0"/>
              <w:marRight w:val="0"/>
              <w:marTop w:val="0"/>
              <w:marBottom w:val="0"/>
              <w:divBdr>
                <w:top w:val="none" w:sz="0" w:space="0" w:color="auto"/>
                <w:left w:val="none" w:sz="0" w:space="0" w:color="auto"/>
                <w:bottom w:val="none" w:sz="0" w:space="0" w:color="auto"/>
                <w:right w:val="none" w:sz="0" w:space="0" w:color="auto"/>
              </w:divBdr>
              <w:divsChild>
                <w:div w:id="1175192382">
                  <w:marLeft w:val="0"/>
                  <w:marRight w:val="150"/>
                  <w:marTop w:val="0"/>
                  <w:marBottom w:val="0"/>
                  <w:divBdr>
                    <w:top w:val="none" w:sz="0" w:space="0" w:color="auto"/>
                    <w:left w:val="none" w:sz="0" w:space="0" w:color="auto"/>
                    <w:bottom w:val="none" w:sz="0" w:space="0" w:color="auto"/>
                    <w:right w:val="none" w:sz="0" w:space="0" w:color="auto"/>
                  </w:divBdr>
                  <w:divsChild>
                    <w:div w:id="335615042">
                      <w:marLeft w:val="0"/>
                      <w:marRight w:val="150"/>
                      <w:marTop w:val="0"/>
                      <w:marBottom w:val="0"/>
                      <w:divBdr>
                        <w:top w:val="none" w:sz="0" w:space="0" w:color="auto"/>
                        <w:left w:val="none" w:sz="0" w:space="0" w:color="auto"/>
                        <w:bottom w:val="none" w:sz="0" w:space="0" w:color="auto"/>
                        <w:right w:val="none" w:sz="0" w:space="0" w:color="auto"/>
                      </w:divBdr>
                    </w:div>
                  </w:divsChild>
                </w:div>
                <w:div w:id="864830878">
                  <w:marLeft w:val="0"/>
                  <w:marRight w:val="150"/>
                  <w:marTop w:val="0"/>
                  <w:marBottom w:val="0"/>
                  <w:divBdr>
                    <w:top w:val="none" w:sz="0" w:space="0" w:color="auto"/>
                    <w:left w:val="none" w:sz="0" w:space="0" w:color="auto"/>
                    <w:bottom w:val="none" w:sz="0" w:space="0" w:color="auto"/>
                    <w:right w:val="none" w:sz="0" w:space="0" w:color="auto"/>
                  </w:divBdr>
                  <w:divsChild>
                    <w:div w:id="1756247485">
                      <w:marLeft w:val="0"/>
                      <w:marRight w:val="150"/>
                      <w:marTop w:val="0"/>
                      <w:marBottom w:val="0"/>
                      <w:divBdr>
                        <w:top w:val="none" w:sz="0" w:space="0" w:color="auto"/>
                        <w:left w:val="none" w:sz="0" w:space="0" w:color="auto"/>
                        <w:bottom w:val="none" w:sz="0" w:space="0" w:color="auto"/>
                        <w:right w:val="none" w:sz="0" w:space="0" w:color="auto"/>
                      </w:divBdr>
                    </w:div>
                  </w:divsChild>
                </w:div>
                <w:div w:id="1816214579">
                  <w:marLeft w:val="0"/>
                  <w:marRight w:val="150"/>
                  <w:marTop w:val="0"/>
                  <w:marBottom w:val="0"/>
                  <w:divBdr>
                    <w:top w:val="none" w:sz="0" w:space="0" w:color="auto"/>
                    <w:left w:val="none" w:sz="0" w:space="0" w:color="auto"/>
                    <w:bottom w:val="none" w:sz="0" w:space="0" w:color="auto"/>
                    <w:right w:val="none" w:sz="0" w:space="0" w:color="auto"/>
                  </w:divBdr>
                  <w:divsChild>
                    <w:div w:id="1661038706">
                      <w:marLeft w:val="0"/>
                      <w:marRight w:val="150"/>
                      <w:marTop w:val="0"/>
                      <w:marBottom w:val="0"/>
                      <w:divBdr>
                        <w:top w:val="none" w:sz="0" w:space="0" w:color="auto"/>
                        <w:left w:val="none" w:sz="0" w:space="0" w:color="auto"/>
                        <w:bottom w:val="none" w:sz="0" w:space="0" w:color="auto"/>
                        <w:right w:val="none" w:sz="0" w:space="0" w:color="auto"/>
                      </w:divBdr>
                    </w:div>
                  </w:divsChild>
                </w:div>
                <w:div w:id="1395201474">
                  <w:marLeft w:val="0"/>
                  <w:marRight w:val="150"/>
                  <w:marTop w:val="0"/>
                  <w:marBottom w:val="0"/>
                  <w:divBdr>
                    <w:top w:val="none" w:sz="0" w:space="0" w:color="auto"/>
                    <w:left w:val="none" w:sz="0" w:space="0" w:color="auto"/>
                    <w:bottom w:val="none" w:sz="0" w:space="0" w:color="auto"/>
                    <w:right w:val="none" w:sz="0" w:space="0" w:color="auto"/>
                  </w:divBdr>
                  <w:divsChild>
                    <w:div w:id="20395506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943342865">
          <w:marLeft w:val="0"/>
          <w:marRight w:val="0"/>
          <w:marTop w:val="0"/>
          <w:marBottom w:val="0"/>
          <w:divBdr>
            <w:top w:val="none" w:sz="0" w:space="0" w:color="auto"/>
            <w:left w:val="none" w:sz="0" w:space="0" w:color="auto"/>
            <w:bottom w:val="none" w:sz="0" w:space="0" w:color="auto"/>
            <w:right w:val="none" w:sz="0" w:space="0" w:color="auto"/>
          </w:divBdr>
          <w:divsChild>
            <w:div w:id="429394082">
              <w:marLeft w:val="0"/>
              <w:marRight w:val="0"/>
              <w:marTop w:val="0"/>
              <w:marBottom w:val="0"/>
              <w:divBdr>
                <w:top w:val="none" w:sz="0" w:space="0" w:color="auto"/>
                <w:left w:val="none" w:sz="0" w:space="0" w:color="auto"/>
                <w:bottom w:val="none" w:sz="0" w:space="0" w:color="auto"/>
                <w:right w:val="none" w:sz="0" w:space="0" w:color="auto"/>
              </w:divBdr>
            </w:div>
          </w:divsChild>
        </w:div>
        <w:div w:id="1190682483">
          <w:marLeft w:val="0"/>
          <w:marRight w:val="0"/>
          <w:marTop w:val="0"/>
          <w:marBottom w:val="0"/>
          <w:divBdr>
            <w:top w:val="none" w:sz="0" w:space="0" w:color="auto"/>
            <w:left w:val="none" w:sz="0" w:space="0" w:color="auto"/>
            <w:bottom w:val="none" w:sz="0" w:space="0" w:color="auto"/>
            <w:right w:val="none" w:sz="0" w:space="0" w:color="auto"/>
          </w:divBdr>
        </w:div>
        <w:div w:id="1885558053">
          <w:marLeft w:val="0"/>
          <w:marRight w:val="0"/>
          <w:marTop w:val="0"/>
          <w:marBottom w:val="0"/>
          <w:divBdr>
            <w:top w:val="none" w:sz="0" w:space="0" w:color="auto"/>
            <w:left w:val="none" w:sz="0" w:space="0" w:color="auto"/>
            <w:bottom w:val="none" w:sz="0" w:space="0" w:color="auto"/>
            <w:right w:val="none" w:sz="0" w:space="0" w:color="auto"/>
          </w:divBdr>
        </w:div>
        <w:div w:id="299189822">
          <w:marLeft w:val="0"/>
          <w:marRight w:val="0"/>
          <w:marTop w:val="0"/>
          <w:marBottom w:val="0"/>
          <w:divBdr>
            <w:top w:val="none" w:sz="0" w:space="0" w:color="auto"/>
            <w:left w:val="none" w:sz="0" w:space="0" w:color="auto"/>
            <w:bottom w:val="none" w:sz="0" w:space="0" w:color="auto"/>
            <w:right w:val="none" w:sz="0" w:space="0" w:color="auto"/>
          </w:divBdr>
        </w:div>
        <w:div w:id="1599562672">
          <w:marLeft w:val="0"/>
          <w:marRight w:val="0"/>
          <w:marTop w:val="0"/>
          <w:marBottom w:val="0"/>
          <w:divBdr>
            <w:top w:val="none" w:sz="0" w:space="0" w:color="auto"/>
            <w:left w:val="none" w:sz="0" w:space="0" w:color="auto"/>
            <w:bottom w:val="none" w:sz="0" w:space="0" w:color="auto"/>
            <w:right w:val="none" w:sz="0" w:space="0" w:color="auto"/>
          </w:divBdr>
        </w:div>
        <w:div w:id="517306692">
          <w:marLeft w:val="0"/>
          <w:marRight w:val="0"/>
          <w:marTop w:val="0"/>
          <w:marBottom w:val="0"/>
          <w:divBdr>
            <w:top w:val="none" w:sz="0" w:space="0" w:color="auto"/>
            <w:left w:val="none" w:sz="0" w:space="0" w:color="auto"/>
            <w:bottom w:val="none" w:sz="0" w:space="0" w:color="auto"/>
            <w:right w:val="none" w:sz="0" w:space="0" w:color="auto"/>
          </w:divBdr>
          <w:divsChild>
            <w:div w:id="2050109237">
              <w:marLeft w:val="0"/>
              <w:marRight w:val="0"/>
              <w:marTop w:val="0"/>
              <w:marBottom w:val="0"/>
              <w:divBdr>
                <w:top w:val="none" w:sz="0" w:space="0" w:color="auto"/>
                <w:left w:val="none" w:sz="0" w:space="0" w:color="auto"/>
                <w:bottom w:val="none" w:sz="0" w:space="0" w:color="auto"/>
                <w:right w:val="none" w:sz="0" w:space="0" w:color="auto"/>
              </w:divBdr>
            </w:div>
          </w:divsChild>
        </w:div>
        <w:div w:id="1331374368">
          <w:marLeft w:val="0"/>
          <w:marRight w:val="0"/>
          <w:marTop w:val="0"/>
          <w:marBottom w:val="0"/>
          <w:divBdr>
            <w:top w:val="none" w:sz="0" w:space="0" w:color="auto"/>
            <w:left w:val="none" w:sz="0" w:space="0" w:color="auto"/>
            <w:bottom w:val="none" w:sz="0" w:space="0" w:color="auto"/>
            <w:right w:val="none" w:sz="0" w:space="0" w:color="auto"/>
          </w:divBdr>
        </w:div>
        <w:div w:id="994458219">
          <w:marLeft w:val="0"/>
          <w:marRight w:val="0"/>
          <w:marTop w:val="0"/>
          <w:marBottom w:val="0"/>
          <w:divBdr>
            <w:top w:val="none" w:sz="0" w:space="0" w:color="auto"/>
            <w:left w:val="none" w:sz="0" w:space="0" w:color="auto"/>
            <w:bottom w:val="none" w:sz="0" w:space="0" w:color="auto"/>
            <w:right w:val="none" w:sz="0" w:space="0" w:color="auto"/>
          </w:divBdr>
        </w:div>
        <w:div w:id="1001468388">
          <w:marLeft w:val="0"/>
          <w:marRight w:val="0"/>
          <w:marTop w:val="0"/>
          <w:marBottom w:val="0"/>
          <w:divBdr>
            <w:top w:val="none" w:sz="0" w:space="0" w:color="auto"/>
            <w:left w:val="none" w:sz="0" w:space="0" w:color="auto"/>
            <w:bottom w:val="none" w:sz="0" w:space="0" w:color="auto"/>
            <w:right w:val="none" w:sz="0" w:space="0" w:color="auto"/>
          </w:divBdr>
        </w:div>
        <w:div w:id="274139893">
          <w:marLeft w:val="0"/>
          <w:marRight w:val="0"/>
          <w:marTop w:val="0"/>
          <w:marBottom w:val="0"/>
          <w:divBdr>
            <w:top w:val="none" w:sz="0" w:space="0" w:color="auto"/>
            <w:left w:val="none" w:sz="0" w:space="0" w:color="auto"/>
            <w:bottom w:val="none" w:sz="0" w:space="0" w:color="auto"/>
            <w:right w:val="none" w:sz="0" w:space="0" w:color="auto"/>
          </w:divBdr>
        </w:div>
        <w:div w:id="1235239433">
          <w:marLeft w:val="0"/>
          <w:marRight w:val="0"/>
          <w:marTop w:val="0"/>
          <w:marBottom w:val="0"/>
          <w:divBdr>
            <w:top w:val="none" w:sz="0" w:space="0" w:color="auto"/>
            <w:left w:val="none" w:sz="0" w:space="0" w:color="auto"/>
            <w:bottom w:val="none" w:sz="0" w:space="0" w:color="auto"/>
            <w:right w:val="none" w:sz="0" w:space="0" w:color="auto"/>
          </w:divBdr>
          <w:divsChild>
            <w:div w:id="1549026020">
              <w:marLeft w:val="0"/>
              <w:marRight w:val="0"/>
              <w:marTop w:val="0"/>
              <w:marBottom w:val="0"/>
              <w:divBdr>
                <w:top w:val="none" w:sz="0" w:space="0" w:color="auto"/>
                <w:left w:val="none" w:sz="0" w:space="0" w:color="auto"/>
                <w:bottom w:val="none" w:sz="0" w:space="0" w:color="auto"/>
                <w:right w:val="none" w:sz="0" w:space="0" w:color="auto"/>
              </w:divBdr>
            </w:div>
          </w:divsChild>
        </w:div>
        <w:div w:id="1745448882">
          <w:marLeft w:val="0"/>
          <w:marRight w:val="0"/>
          <w:marTop w:val="0"/>
          <w:marBottom w:val="0"/>
          <w:divBdr>
            <w:top w:val="none" w:sz="0" w:space="0" w:color="auto"/>
            <w:left w:val="none" w:sz="0" w:space="0" w:color="auto"/>
            <w:bottom w:val="none" w:sz="0" w:space="0" w:color="auto"/>
            <w:right w:val="none" w:sz="0" w:space="0" w:color="auto"/>
          </w:divBdr>
        </w:div>
        <w:div w:id="804004737">
          <w:marLeft w:val="0"/>
          <w:marRight w:val="0"/>
          <w:marTop w:val="0"/>
          <w:marBottom w:val="0"/>
          <w:divBdr>
            <w:top w:val="none" w:sz="0" w:space="0" w:color="auto"/>
            <w:left w:val="none" w:sz="0" w:space="0" w:color="auto"/>
            <w:bottom w:val="none" w:sz="0" w:space="0" w:color="auto"/>
            <w:right w:val="none" w:sz="0" w:space="0" w:color="auto"/>
          </w:divBdr>
        </w:div>
        <w:div w:id="647855813">
          <w:marLeft w:val="0"/>
          <w:marRight w:val="0"/>
          <w:marTop w:val="0"/>
          <w:marBottom w:val="0"/>
          <w:divBdr>
            <w:top w:val="none" w:sz="0" w:space="0" w:color="auto"/>
            <w:left w:val="none" w:sz="0" w:space="0" w:color="auto"/>
            <w:bottom w:val="none" w:sz="0" w:space="0" w:color="auto"/>
            <w:right w:val="none" w:sz="0" w:space="0" w:color="auto"/>
          </w:divBdr>
        </w:div>
        <w:div w:id="2029718157">
          <w:marLeft w:val="0"/>
          <w:marRight w:val="0"/>
          <w:marTop w:val="0"/>
          <w:marBottom w:val="0"/>
          <w:divBdr>
            <w:top w:val="none" w:sz="0" w:space="0" w:color="auto"/>
            <w:left w:val="none" w:sz="0" w:space="0" w:color="auto"/>
            <w:bottom w:val="none" w:sz="0" w:space="0" w:color="auto"/>
            <w:right w:val="none" w:sz="0" w:space="0" w:color="auto"/>
          </w:divBdr>
        </w:div>
      </w:divsChild>
    </w:div>
    <w:div w:id="347098539">
      <w:bodyDiv w:val="1"/>
      <w:marLeft w:val="0"/>
      <w:marRight w:val="0"/>
      <w:marTop w:val="0"/>
      <w:marBottom w:val="0"/>
      <w:divBdr>
        <w:top w:val="none" w:sz="0" w:space="0" w:color="auto"/>
        <w:left w:val="none" w:sz="0" w:space="0" w:color="auto"/>
        <w:bottom w:val="none" w:sz="0" w:space="0" w:color="auto"/>
        <w:right w:val="none" w:sz="0" w:space="0" w:color="auto"/>
      </w:divBdr>
    </w:div>
    <w:div w:id="350567414">
      <w:bodyDiv w:val="1"/>
      <w:marLeft w:val="0"/>
      <w:marRight w:val="0"/>
      <w:marTop w:val="0"/>
      <w:marBottom w:val="0"/>
      <w:divBdr>
        <w:top w:val="none" w:sz="0" w:space="0" w:color="auto"/>
        <w:left w:val="none" w:sz="0" w:space="0" w:color="auto"/>
        <w:bottom w:val="none" w:sz="0" w:space="0" w:color="auto"/>
        <w:right w:val="none" w:sz="0" w:space="0" w:color="auto"/>
      </w:divBdr>
    </w:div>
    <w:div w:id="370307085">
      <w:bodyDiv w:val="1"/>
      <w:marLeft w:val="0"/>
      <w:marRight w:val="0"/>
      <w:marTop w:val="0"/>
      <w:marBottom w:val="0"/>
      <w:divBdr>
        <w:top w:val="none" w:sz="0" w:space="0" w:color="auto"/>
        <w:left w:val="none" w:sz="0" w:space="0" w:color="auto"/>
        <w:bottom w:val="none" w:sz="0" w:space="0" w:color="auto"/>
        <w:right w:val="none" w:sz="0" w:space="0" w:color="auto"/>
      </w:divBdr>
    </w:div>
    <w:div w:id="392579859">
      <w:bodyDiv w:val="1"/>
      <w:marLeft w:val="0"/>
      <w:marRight w:val="0"/>
      <w:marTop w:val="0"/>
      <w:marBottom w:val="0"/>
      <w:divBdr>
        <w:top w:val="none" w:sz="0" w:space="0" w:color="auto"/>
        <w:left w:val="none" w:sz="0" w:space="0" w:color="auto"/>
        <w:bottom w:val="none" w:sz="0" w:space="0" w:color="auto"/>
        <w:right w:val="none" w:sz="0" w:space="0" w:color="auto"/>
      </w:divBdr>
    </w:div>
    <w:div w:id="398015544">
      <w:bodyDiv w:val="1"/>
      <w:marLeft w:val="0"/>
      <w:marRight w:val="0"/>
      <w:marTop w:val="0"/>
      <w:marBottom w:val="0"/>
      <w:divBdr>
        <w:top w:val="none" w:sz="0" w:space="0" w:color="auto"/>
        <w:left w:val="none" w:sz="0" w:space="0" w:color="auto"/>
        <w:bottom w:val="none" w:sz="0" w:space="0" w:color="auto"/>
        <w:right w:val="none" w:sz="0" w:space="0" w:color="auto"/>
      </w:divBdr>
    </w:div>
    <w:div w:id="398675887">
      <w:bodyDiv w:val="1"/>
      <w:marLeft w:val="0"/>
      <w:marRight w:val="0"/>
      <w:marTop w:val="0"/>
      <w:marBottom w:val="0"/>
      <w:divBdr>
        <w:top w:val="none" w:sz="0" w:space="0" w:color="auto"/>
        <w:left w:val="none" w:sz="0" w:space="0" w:color="auto"/>
        <w:bottom w:val="none" w:sz="0" w:space="0" w:color="auto"/>
        <w:right w:val="none" w:sz="0" w:space="0" w:color="auto"/>
      </w:divBdr>
    </w:div>
    <w:div w:id="400559918">
      <w:bodyDiv w:val="1"/>
      <w:marLeft w:val="0"/>
      <w:marRight w:val="0"/>
      <w:marTop w:val="0"/>
      <w:marBottom w:val="0"/>
      <w:divBdr>
        <w:top w:val="none" w:sz="0" w:space="0" w:color="auto"/>
        <w:left w:val="none" w:sz="0" w:space="0" w:color="auto"/>
        <w:bottom w:val="none" w:sz="0" w:space="0" w:color="auto"/>
        <w:right w:val="none" w:sz="0" w:space="0" w:color="auto"/>
      </w:divBdr>
    </w:div>
    <w:div w:id="403768723">
      <w:bodyDiv w:val="1"/>
      <w:marLeft w:val="0"/>
      <w:marRight w:val="0"/>
      <w:marTop w:val="0"/>
      <w:marBottom w:val="0"/>
      <w:divBdr>
        <w:top w:val="none" w:sz="0" w:space="0" w:color="auto"/>
        <w:left w:val="none" w:sz="0" w:space="0" w:color="auto"/>
        <w:bottom w:val="none" w:sz="0" w:space="0" w:color="auto"/>
        <w:right w:val="none" w:sz="0" w:space="0" w:color="auto"/>
      </w:divBdr>
    </w:div>
    <w:div w:id="407729911">
      <w:bodyDiv w:val="1"/>
      <w:marLeft w:val="0"/>
      <w:marRight w:val="0"/>
      <w:marTop w:val="0"/>
      <w:marBottom w:val="0"/>
      <w:divBdr>
        <w:top w:val="none" w:sz="0" w:space="0" w:color="auto"/>
        <w:left w:val="none" w:sz="0" w:space="0" w:color="auto"/>
        <w:bottom w:val="none" w:sz="0" w:space="0" w:color="auto"/>
        <w:right w:val="none" w:sz="0" w:space="0" w:color="auto"/>
      </w:divBdr>
    </w:div>
    <w:div w:id="419837676">
      <w:bodyDiv w:val="1"/>
      <w:marLeft w:val="0"/>
      <w:marRight w:val="0"/>
      <w:marTop w:val="0"/>
      <w:marBottom w:val="0"/>
      <w:divBdr>
        <w:top w:val="none" w:sz="0" w:space="0" w:color="auto"/>
        <w:left w:val="none" w:sz="0" w:space="0" w:color="auto"/>
        <w:bottom w:val="none" w:sz="0" w:space="0" w:color="auto"/>
        <w:right w:val="none" w:sz="0" w:space="0" w:color="auto"/>
      </w:divBdr>
    </w:div>
    <w:div w:id="433019712">
      <w:bodyDiv w:val="1"/>
      <w:marLeft w:val="0"/>
      <w:marRight w:val="0"/>
      <w:marTop w:val="0"/>
      <w:marBottom w:val="0"/>
      <w:divBdr>
        <w:top w:val="none" w:sz="0" w:space="0" w:color="auto"/>
        <w:left w:val="none" w:sz="0" w:space="0" w:color="auto"/>
        <w:bottom w:val="none" w:sz="0" w:space="0" w:color="auto"/>
        <w:right w:val="none" w:sz="0" w:space="0" w:color="auto"/>
      </w:divBdr>
    </w:div>
    <w:div w:id="434714113">
      <w:bodyDiv w:val="1"/>
      <w:marLeft w:val="0"/>
      <w:marRight w:val="0"/>
      <w:marTop w:val="0"/>
      <w:marBottom w:val="0"/>
      <w:divBdr>
        <w:top w:val="none" w:sz="0" w:space="0" w:color="auto"/>
        <w:left w:val="none" w:sz="0" w:space="0" w:color="auto"/>
        <w:bottom w:val="none" w:sz="0" w:space="0" w:color="auto"/>
        <w:right w:val="none" w:sz="0" w:space="0" w:color="auto"/>
      </w:divBdr>
    </w:div>
    <w:div w:id="457839342">
      <w:bodyDiv w:val="1"/>
      <w:marLeft w:val="0"/>
      <w:marRight w:val="0"/>
      <w:marTop w:val="0"/>
      <w:marBottom w:val="0"/>
      <w:divBdr>
        <w:top w:val="none" w:sz="0" w:space="0" w:color="auto"/>
        <w:left w:val="none" w:sz="0" w:space="0" w:color="auto"/>
        <w:bottom w:val="none" w:sz="0" w:space="0" w:color="auto"/>
        <w:right w:val="none" w:sz="0" w:space="0" w:color="auto"/>
      </w:divBdr>
    </w:div>
    <w:div w:id="474683247">
      <w:bodyDiv w:val="1"/>
      <w:marLeft w:val="0"/>
      <w:marRight w:val="0"/>
      <w:marTop w:val="0"/>
      <w:marBottom w:val="0"/>
      <w:divBdr>
        <w:top w:val="none" w:sz="0" w:space="0" w:color="auto"/>
        <w:left w:val="none" w:sz="0" w:space="0" w:color="auto"/>
        <w:bottom w:val="none" w:sz="0" w:space="0" w:color="auto"/>
        <w:right w:val="none" w:sz="0" w:space="0" w:color="auto"/>
      </w:divBdr>
    </w:div>
    <w:div w:id="482476244">
      <w:bodyDiv w:val="1"/>
      <w:marLeft w:val="0"/>
      <w:marRight w:val="0"/>
      <w:marTop w:val="0"/>
      <w:marBottom w:val="0"/>
      <w:divBdr>
        <w:top w:val="none" w:sz="0" w:space="0" w:color="auto"/>
        <w:left w:val="none" w:sz="0" w:space="0" w:color="auto"/>
        <w:bottom w:val="none" w:sz="0" w:space="0" w:color="auto"/>
        <w:right w:val="none" w:sz="0" w:space="0" w:color="auto"/>
      </w:divBdr>
    </w:div>
    <w:div w:id="489836803">
      <w:bodyDiv w:val="1"/>
      <w:marLeft w:val="0"/>
      <w:marRight w:val="0"/>
      <w:marTop w:val="0"/>
      <w:marBottom w:val="0"/>
      <w:divBdr>
        <w:top w:val="none" w:sz="0" w:space="0" w:color="auto"/>
        <w:left w:val="none" w:sz="0" w:space="0" w:color="auto"/>
        <w:bottom w:val="none" w:sz="0" w:space="0" w:color="auto"/>
        <w:right w:val="none" w:sz="0" w:space="0" w:color="auto"/>
      </w:divBdr>
    </w:div>
    <w:div w:id="502167818">
      <w:bodyDiv w:val="1"/>
      <w:marLeft w:val="0"/>
      <w:marRight w:val="0"/>
      <w:marTop w:val="0"/>
      <w:marBottom w:val="0"/>
      <w:divBdr>
        <w:top w:val="none" w:sz="0" w:space="0" w:color="auto"/>
        <w:left w:val="none" w:sz="0" w:space="0" w:color="auto"/>
        <w:bottom w:val="none" w:sz="0" w:space="0" w:color="auto"/>
        <w:right w:val="none" w:sz="0" w:space="0" w:color="auto"/>
      </w:divBdr>
    </w:div>
    <w:div w:id="507871216">
      <w:bodyDiv w:val="1"/>
      <w:marLeft w:val="0"/>
      <w:marRight w:val="0"/>
      <w:marTop w:val="0"/>
      <w:marBottom w:val="0"/>
      <w:divBdr>
        <w:top w:val="none" w:sz="0" w:space="0" w:color="auto"/>
        <w:left w:val="none" w:sz="0" w:space="0" w:color="auto"/>
        <w:bottom w:val="none" w:sz="0" w:space="0" w:color="auto"/>
        <w:right w:val="none" w:sz="0" w:space="0" w:color="auto"/>
      </w:divBdr>
    </w:div>
    <w:div w:id="539905758">
      <w:bodyDiv w:val="1"/>
      <w:marLeft w:val="0"/>
      <w:marRight w:val="0"/>
      <w:marTop w:val="0"/>
      <w:marBottom w:val="0"/>
      <w:divBdr>
        <w:top w:val="none" w:sz="0" w:space="0" w:color="auto"/>
        <w:left w:val="none" w:sz="0" w:space="0" w:color="auto"/>
        <w:bottom w:val="none" w:sz="0" w:space="0" w:color="auto"/>
        <w:right w:val="none" w:sz="0" w:space="0" w:color="auto"/>
      </w:divBdr>
    </w:div>
    <w:div w:id="540899007">
      <w:bodyDiv w:val="1"/>
      <w:marLeft w:val="0"/>
      <w:marRight w:val="0"/>
      <w:marTop w:val="0"/>
      <w:marBottom w:val="0"/>
      <w:divBdr>
        <w:top w:val="none" w:sz="0" w:space="0" w:color="auto"/>
        <w:left w:val="none" w:sz="0" w:space="0" w:color="auto"/>
        <w:bottom w:val="none" w:sz="0" w:space="0" w:color="auto"/>
        <w:right w:val="none" w:sz="0" w:space="0" w:color="auto"/>
      </w:divBdr>
    </w:div>
    <w:div w:id="541556300">
      <w:bodyDiv w:val="1"/>
      <w:marLeft w:val="0"/>
      <w:marRight w:val="0"/>
      <w:marTop w:val="0"/>
      <w:marBottom w:val="0"/>
      <w:divBdr>
        <w:top w:val="none" w:sz="0" w:space="0" w:color="auto"/>
        <w:left w:val="none" w:sz="0" w:space="0" w:color="auto"/>
        <w:bottom w:val="none" w:sz="0" w:space="0" w:color="auto"/>
        <w:right w:val="none" w:sz="0" w:space="0" w:color="auto"/>
      </w:divBdr>
    </w:div>
    <w:div w:id="546113880">
      <w:bodyDiv w:val="1"/>
      <w:marLeft w:val="0"/>
      <w:marRight w:val="0"/>
      <w:marTop w:val="0"/>
      <w:marBottom w:val="0"/>
      <w:divBdr>
        <w:top w:val="none" w:sz="0" w:space="0" w:color="auto"/>
        <w:left w:val="none" w:sz="0" w:space="0" w:color="auto"/>
        <w:bottom w:val="none" w:sz="0" w:space="0" w:color="auto"/>
        <w:right w:val="none" w:sz="0" w:space="0" w:color="auto"/>
      </w:divBdr>
    </w:div>
    <w:div w:id="552278478">
      <w:bodyDiv w:val="1"/>
      <w:marLeft w:val="0"/>
      <w:marRight w:val="0"/>
      <w:marTop w:val="0"/>
      <w:marBottom w:val="0"/>
      <w:divBdr>
        <w:top w:val="none" w:sz="0" w:space="0" w:color="auto"/>
        <w:left w:val="none" w:sz="0" w:space="0" w:color="auto"/>
        <w:bottom w:val="none" w:sz="0" w:space="0" w:color="auto"/>
        <w:right w:val="none" w:sz="0" w:space="0" w:color="auto"/>
      </w:divBdr>
      <w:divsChild>
        <w:div w:id="1126123474">
          <w:marLeft w:val="0"/>
          <w:marRight w:val="0"/>
          <w:marTop w:val="0"/>
          <w:marBottom w:val="0"/>
          <w:divBdr>
            <w:top w:val="none" w:sz="0" w:space="0" w:color="auto"/>
            <w:left w:val="none" w:sz="0" w:space="0" w:color="auto"/>
            <w:bottom w:val="none" w:sz="0" w:space="0" w:color="auto"/>
            <w:right w:val="none" w:sz="0" w:space="0" w:color="auto"/>
          </w:divBdr>
        </w:div>
        <w:div w:id="1967857023">
          <w:marLeft w:val="0"/>
          <w:marRight w:val="0"/>
          <w:marTop w:val="0"/>
          <w:marBottom w:val="0"/>
          <w:divBdr>
            <w:top w:val="none" w:sz="0" w:space="0" w:color="auto"/>
            <w:left w:val="none" w:sz="0" w:space="0" w:color="auto"/>
            <w:bottom w:val="none" w:sz="0" w:space="0" w:color="auto"/>
            <w:right w:val="none" w:sz="0" w:space="0" w:color="auto"/>
          </w:divBdr>
          <w:divsChild>
            <w:div w:id="1629702572">
              <w:marLeft w:val="0"/>
              <w:marRight w:val="0"/>
              <w:marTop w:val="0"/>
              <w:marBottom w:val="0"/>
              <w:divBdr>
                <w:top w:val="none" w:sz="0" w:space="0" w:color="auto"/>
                <w:left w:val="none" w:sz="0" w:space="0" w:color="auto"/>
                <w:bottom w:val="none" w:sz="0" w:space="0" w:color="auto"/>
                <w:right w:val="none" w:sz="0" w:space="0" w:color="auto"/>
              </w:divBdr>
            </w:div>
          </w:divsChild>
        </w:div>
        <w:div w:id="329019103">
          <w:marLeft w:val="0"/>
          <w:marRight w:val="0"/>
          <w:marTop w:val="0"/>
          <w:marBottom w:val="0"/>
          <w:divBdr>
            <w:top w:val="none" w:sz="0" w:space="0" w:color="auto"/>
            <w:left w:val="none" w:sz="0" w:space="0" w:color="auto"/>
            <w:bottom w:val="none" w:sz="0" w:space="0" w:color="auto"/>
            <w:right w:val="none" w:sz="0" w:space="0" w:color="auto"/>
          </w:divBdr>
        </w:div>
        <w:div w:id="866333094">
          <w:marLeft w:val="0"/>
          <w:marRight w:val="0"/>
          <w:marTop w:val="0"/>
          <w:marBottom w:val="0"/>
          <w:divBdr>
            <w:top w:val="none" w:sz="0" w:space="0" w:color="auto"/>
            <w:left w:val="none" w:sz="0" w:space="0" w:color="auto"/>
            <w:bottom w:val="none" w:sz="0" w:space="0" w:color="auto"/>
            <w:right w:val="none" w:sz="0" w:space="0" w:color="auto"/>
          </w:divBdr>
          <w:divsChild>
            <w:div w:id="113402294">
              <w:marLeft w:val="0"/>
              <w:marRight w:val="0"/>
              <w:marTop w:val="0"/>
              <w:marBottom w:val="0"/>
              <w:divBdr>
                <w:top w:val="none" w:sz="0" w:space="0" w:color="auto"/>
                <w:left w:val="none" w:sz="0" w:space="0" w:color="auto"/>
                <w:bottom w:val="none" w:sz="0" w:space="0" w:color="auto"/>
                <w:right w:val="none" w:sz="0" w:space="0" w:color="auto"/>
              </w:divBdr>
            </w:div>
          </w:divsChild>
        </w:div>
        <w:div w:id="1291520928">
          <w:marLeft w:val="0"/>
          <w:marRight w:val="0"/>
          <w:marTop w:val="0"/>
          <w:marBottom w:val="0"/>
          <w:divBdr>
            <w:top w:val="none" w:sz="0" w:space="0" w:color="auto"/>
            <w:left w:val="none" w:sz="0" w:space="0" w:color="auto"/>
            <w:bottom w:val="none" w:sz="0" w:space="0" w:color="auto"/>
            <w:right w:val="none" w:sz="0" w:space="0" w:color="auto"/>
          </w:divBdr>
        </w:div>
        <w:div w:id="701785491">
          <w:marLeft w:val="0"/>
          <w:marRight w:val="0"/>
          <w:marTop w:val="0"/>
          <w:marBottom w:val="0"/>
          <w:divBdr>
            <w:top w:val="none" w:sz="0" w:space="0" w:color="auto"/>
            <w:left w:val="none" w:sz="0" w:space="0" w:color="auto"/>
            <w:bottom w:val="none" w:sz="0" w:space="0" w:color="auto"/>
            <w:right w:val="none" w:sz="0" w:space="0" w:color="auto"/>
          </w:divBdr>
          <w:divsChild>
            <w:div w:id="2110998848">
              <w:marLeft w:val="0"/>
              <w:marRight w:val="0"/>
              <w:marTop w:val="0"/>
              <w:marBottom w:val="0"/>
              <w:divBdr>
                <w:top w:val="none" w:sz="0" w:space="0" w:color="auto"/>
                <w:left w:val="none" w:sz="0" w:space="0" w:color="auto"/>
                <w:bottom w:val="none" w:sz="0" w:space="0" w:color="auto"/>
                <w:right w:val="none" w:sz="0" w:space="0" w:color="auto"/>
              </w:divBdr>
            </w:div>
          </w:divsChild>
        </w:div>
        <w:div w:id="1630549273">
          <w:marLeft w:val="0"/>
          <w:marRight w:val="0"/>
          <w:marTop w:val="0"/>
          <w:marBottom w:val="0"/>
          <w:divBdr>
            <w:top w:val="none" w:sz="0" w:space="0" w:color="auto"/>
            <w:left w:val="none" w:sz="0" w:space="0" w:color="auto"/>
            <w:bottom w:val="none" w:sz="0" w:space="0" w:color="auto"/>
            <w:right w:val="none" w:sz="0" w:space="0" w:color="auto"/>
          </w:divBdr>
        </w:div>
        <w:div w:id="1703902812">
          <w:marLeft w:val="0"/>
          <w:marRight w:val="0"/>
          <w:marTop w:val="0"/>
          <w:marBottom w:val="0"/>
          <w:divBdr>
            <w:top w:val="none" w:sz="0" w:space="0" w:color="auto"/>
            <w:left w:val="none" w:sz="0" w:space="0" w:color="auto"/>
            <w:bottom w:val="none" w:sz="0" w:space="0" w:color="auto"/>
            <w:right w:val="none" w:sz="0" w:space="0" w:color="auto"/>
          </w:divBdr>
          <w:divsChild>
            <w:div w:id="488181447">
              <w:marLeft w:val="0"/>
              <w:marRight w:val="0"/>
              <w:marTop w:val="0"/>
              <w:marBottom w:val="0"/>
              <w:divBdr>
                <w:top w:val="none" w:sz="0" w:space="0" w:color="auto"/>
                <w:left w:val="none" w:sz="0" w:space="0" w:color="auto"/>
                <w:bottom w:val="none" w:sz="0" w:space="0" w:color="auto"/>
                <w:right w:val="none" w:sz="0" w:space="0" w:color="auto"/>
              </w:divBdr>
            </w:div>
          </w:divsChild>
        </w:div>
        <w:div w:id="1196164117">
          <w:marLeft w:val="0"/>
          <w:marRight w:val="0"/>
          <w:marTop w:val="0"/>
          <w:marBottom w:val="0"/>
          <w:divBdr>
            <w:top w:val="none" w:sz="0" w:space="0" w:color="auto"/>
            <w:left w:val="none" w:sz="0" w:space="0" w:color="auto"/>
            <w:bottom w:val="none" w:sz="0" w:space="0" w:color="auto"/>
            <w:right w:val="none" w:sz="0" w:space="0" w:color="auto"/>
          </w:divBdr>
        </w:div>
        <w:div w:id="1330329150">
          <w:marLeft w:val="0"/>
          <w:marRight w:val="0"/>
          <w:marTop w:val="0"/>
          <w:marBottom w:val="0"/>
          <w:divBdr>
            <w:top w:val="none" w:sz="0" w:space="0" w:color="auto"/>
            <w:left w:val="none" w:sz="0" w:space="0" w:color="auto"/>
            <w:bottom w:val="none" w:sz="0" w:space="0" w:color="auto"/>
            <w:right w:val="none" w:sz="0" w:space="0" w:color="auto"/>
          </w:divBdr>
          <w:divsChild>
            <w:div w:id="314458302">
              <w:marLeft w:val="0"/>
              <w:marRight w:val="0"/>
              <w:marTop w:val="0"/>
              <w:marBottom w:val="0"/>
              <w:divBdr>
                <w:top w:val="none" w:sz="0" w:space="0" w:color="auto"/>
                <w:left w:val="none" w:sz="0" w:space="0" w:color="auto"/>
                <w:bottom w:val="none" w:sz="0" w:space="0" w:color="auto"/>
                <w:right w:val="none" w:sz="0" w:space="0" w:color="auto"/>
              </w:divBdr>
            </w:div>
          </w:divsChild>
        </w:div>
        <w:div w:id="1836723424">
          <w:marLeft w:val="0"/>
          <w:marRight w:val="0"/>
          <w:marTop w:val="0"/>
          <w:marBottom w:val="0"/>
          <w:divBdr>
            <w:top w:val="none" w:sz="0" w:space="0" w:color="auto"/>
            <w:left w:val="none" w:sz="0" w:space="0" w:color="auto"/>
            <w:bottom w:val="none" w:sz="0" w:space="0" w:color="auto"/>
            <w:right w:val="none" w:sz="0" w:space="0" w:color="auto"/>
          </w:divBdr>
        </w:div>
        <w:div w:id="1475369004">
          <w:marLeft w:val="0"/>
          <w:marRight w:val="0"/>
          <w:marTop w:val="0"/>
          <w:marBottom w:val="0"/>
          <w:divBdr>
            <w:top w:val="none" w:sz="0" w:space="0" w:color="auto"/>
            <w:left w:val="none" w:sz="0" w:space="0" w:color="auto"/>
            <w:bottom w:val="none" w:sz="0" w:space="0" w:color="auto"/>
            <w:right w:val="none" w:sz="0" w:space="0" w:color="auto"/>
          </w:divBdr>
          <w:divsChild>
            <w:div w:id="846284407">
              <w:marLeft w:val="0"/>
              <w:marRight w:val="0"/>
              <w:marTop w:val="0"/>
              <w:marBottom w:val="0"/>
              <w:divBdr>
                <w:top w:val="none" w:sz="0" w:space="0" w:color="auto"/>
                <w:left w:val="none" w:sz="0" w:space="0" w:color="auto"/>
                <w:bottom w:val="none" w:sz="0" w:space="0" w:color="auto"/>
                <w:right w:val="none" w:sz="0" w:space="0" w:color="auto"/>
              </w:divBdr>
            </w:div>
          </w:divsChild>
        </w:div>
        <w:div w:id="688263904">
          <w:marLeft w:val="0"/>
          <w:marRight w:val="0"/>
          <w:marTop w:val="0"/>
          <w:marBottom w:val="0"/>
          <w:divBdr>
            <w:top w:val="none" w:sz="0" w:space="0" w:color="auto"/>
            <w:left w:val="none" w:sz="0" w:space="0" w:color="auto"/>
            <w:bottom w:val="none" w:sz="0" w:space="0" w:color="auto"/>
            <w:right w:val="none" w:sz="0" w:space="0" w:color="auto"/>
          </w:divBdr>
        </w:div>
        <w:div w:id="1978992790">
          <w:marLeft w:val="0"/>
          <w:marRight w:val="0"/>
          <w:marTop w:val="0"/>
          <w:marBottom w:val="0"/>
          <w:divBdr>
            <w:top w:val="none" w:sz="0" w:space="0" w:color="auto"/>
            <w:left w:val="none" w:sz="0" w:space="0" w:color="auto"/>
            <w:bottom w:val="none" w:sz="0" w:space="0" w:color="auto"/>
            <w:right w:val="none" w:sz="0" w:space="0" w:color="auto"/>
          </w:divBdr>
          <w:divsChild>
            <w:div w:id="586113351">
              <w:marLeft w:val="0"/>
              <w:marRight w:val="0"/>
              <w:marTop w:val="0"/>
              <w:marBottom w:val="0"/>
              <w:divBdr>
                <w:top w:val="none" w:sz="0" w:space="0" w:color="auto"/>
                <w:left w:val="none" w:sz="0" w:space="0" w:color="auto"/>
                <w:bottom w:val="none" w:sz="0" w:space="0" w:color="auto"/>
                <w:right w:val="none" w:sz="0" w:space="0" w:color="auto"/>
              </w:divBdr>
            </w:div>
          </w:divsChild>
        </w:div>
        <w:div w:id="1964262585">
          <w:marLeft w:val="0"/>
          <w:marRight w:val="0"/>
          <w:marTop w:val="0"/>
          <w:marBottom w:val="0"/>
          <w:divBdr>
            <w:top w:val="none" w:sz="0" w:space="0" w:color="auto"/>
            <w:left w:val="none" w:sz="0" w:space="0" w:color="auto"/>
            <w:bottom w:val="none" w:sz="0" w:space="0" w:color="auto"/>
            <w:right w:val="none" w:sz="0" w:space="0" w:color="auto"/>
          </w:divBdr>
        </w:div>
      </w:divsChild>
    </w:div>
    <w:div w:id="594092475">
      <w:bodyDiv w:val="1"/>
      <w:marLeft w:val="0"/>
      <w:marRight w:val="0"/>
      <w:marTop w:val="0"/>
      <w:marBottom w:val="0"/>
      <w:divBdr>
        <w:top w:val="none" w:sz="0" w:space="0" w:color="auto"/>
        <w:left w:val="none" w:sz="0" w:space="0" w:color="auto"/>
        <w:bottom w:val="none" w:sz="0" w:space="0" w:color="auto"/>
        <w:right w:val="none" w:sz="0" w:space="0" w:color="auto"/>
      </w:divBdr>
    </w:div>
    <w:div w:id="608585866">
      <w:bodyDiv w:val="1"/>
      <w:marLeft w:val="0"/>
      <w:marRight w:val="0"/>
      <w:marTop w:val="0"/>
      <w:marBottom w:val="0"/>
      <w:divBdr>
        <w:top w:val="none" w:sz="0" w:space="0" w:color="auto"/>
        <w:left w:val="none" w:sz="0" w:space="0" w:color="auto"/>
        <w:bottom w:val="none" w:sz="0" w:space="0" w:color="auto"/>
        <w:right w:val="none" w:sz="0" w:space="0" w:color="auto"/>
      </w:divBdr>
    </w:div>
    <w:div w:id="614753695">
      <w:bodyDiv w:val="1"/>
      <w:marLeft w:val="0"/>
      <w:marRight w:val="0"/>
      <w:marTop w:val="0"/>
      <w:marBottom w:val="0"/>
      <w:divBdr>
        <w:top w:val="none" w:sz="0" w:space="0" w:color="auto"/>
        <w:left w:val="none" w:sz="0" w:space="0" w:color="auto"/>
        <w:bottom w:val="none" w:sz="0" w:space="0" w:color="auto"/>
        <w:right w:val="none" w:sz="0" w:space="0" w:color="auto"/>
      </w:divBdr>
    </w:div>
    <w:div w:id="628242348">
      <w:bodyDiv w:val="1"/>
      <w:marLeft w:val="0"/>
      <w:marRight w:val="0"/>
      <w:marTop w:val="0"/>
      <w:marBottom w:val="0"/>
      <w:divBdr>
        <w:top w:val="none" w:sz="0" w:space="0" w:color="auto"/>
        <w:left w:val="none" w:sz="0" w:space="0" w:color="auto"/>
        <w:bottom w:val="none" w:sz="0" w:space="0" w:color="auto"/>
        <w:right w:val="none" w:sz="0" w:space="0" w:color="auto"/>
      </w:divBdr>
    </w:div>
    <w:div w:id="637302798">
      <w:bodyDiv w:val="1"/>
      <w:marLeft w:val="0"/>
      <w:marRight w:val="0"/>
      <w:marTop w:val="0"/>
      <w:marBottom w:val="0"/>
      <w:divBdr>
        <w:top w:val="none" w:sz="0" w:space="0" w:color="auto"/>
        <w:left w:val="none" w:sz="0" w:space="0" w:color="auto"/>
        <w:bottom w:val="none" w:sz="0" w:space="0" w:color="auto"/>
        <w:right w:val="none" w:sz="0" w:space="0" w:color="auto"/>
      </w:divBdr>
    </w:div>
    <w:div w:id="647899517">
      <w:bodyDiv w:val="1"/>
      <w:marLeft w:val="0"/>
      <w:marRight w:val="0"/>
      <w:marTop w:val="0"/>
      <w:marBottom w:val="0"/>
      <w:divBdr>
        <w:top w:val="none" w:sz="0" w:space="0" w:color="auto"/>
        <w:left w:val="none" w:sz="0" w:space="0" w:color="auto"/>
        <w:bottom w:val="none" w:sz="0" w:space="0" w:color="auto"/>
        <w:right w:val="none" w:sz="0" w:space="0" w:color="auto"/>
      </w:divBdr>
    </w:div>
    <w:div w:id="673728464">
      <w:bodyDiv w:val="1"/>
      <w:marLeft w:val="0"/>
      <w:marRight w:val="0"/>
      <w:marTop w:val="0"/>
      <w:marBottom w:val="0"/>
      <w:divBdr>
        <w:top w:val="none" w:sz="0" w:space="0" w:color="auto"/>
        <w:left w:val="none" w:sz="0" w:space="0" w:color="auto"/>
        <w:bottom w:val="none" w:sz="0" w:space="0" w:color="auto"/>
        <w:right w:val="none" w:sz="0" w:space="0" w:color="auto"/>
      </w:divBdr>
    </w:div>
    <w:div w:id="674917985">
      <w:bodyDiv w:val="1"/>
      <w:marLeft w:val="0"/>
      <w:marRight w:val="0"/>
      <w:marTop w:val="0"/>
      <w:marBottom w:val="0"/>
      <w:divBdr>
        <w:top w:val="none" w:sz="0" w:space="0" w:color="auto"/>
        <w:left w:val="none" w:sz="0" w:space="0" w:color="auto"/>
        <w:bottom w:val="none" w:sz="0" w:space="0" w:color="auto"/>
        <w:right w:val="none" w:sz="0" w:space="0" w:color="auto"/>
      </w:divBdr>
    </w:div>
    <w:div w:id="675958446">
      <w:bodyDiv w:val="1"/>
      <w:marLeft w:val="0"/>
      <w:marRight w:val="0"/>
      <w:marTop w:val="0"/>
      <w:marBottom w:val="0"/>
      <w:divBdr>
        <w:top w:val="none" w:sz="0" w:space="0" w:color="auto"/>
        <w:left w:val="none" w:sz="0" w:space="0" w:color="auto"/>
        <w:bottom w:val="none" w:sz="0" w:space="0" w:color="auto"/>
        <w:right w:val="none" w:sz="0" w:space="0" w:color="auto"/>
      </w:divBdr>
    </w:div>
    <w:div w:id="690034120">
      <w:bodyDiv w:val="1"/>
      <w:marLeft w:val="0"/>
      <w:marRight w:val="0"/>
      <w:marTop w:val="0"/>
      <w:marBottom w:val="0"/>
      <w:divBdr>
        <w:top w:val="none" w:sz="0" w:space="0" w:color="auto"/>
        <w:left w:val="none" w:sz="0" w:space="0" w:color="auto"/>
        <w:bottom w:val="none" w:sz="0" w:space="0" w:color="auto"/>
        <w:right w:val="none" w:sz="0" w:space="0" w:color="auto"/>
      </w:divBdr>
    </w:div>
    <w:div w:id="695277422">
      <w:bodyDiv w:val="1"/>
      <w:marLeft w:val="0"/>
      <w:marRight w:val="0"/>
      <w:marTop w:val="0"/>
      <w:marBottom w:val="0"/>
      <w:divBdr>
        <w:top w:val="none" w:sz="0" w:space="0" w:color="auto"/>
        <w:left w:val="none" w:sz="0" w:space="0" w:color="auto"/>
        <w:bottom w:val="none" w:sz="0" w:space="0" w:color="auto"/>
        <w:right w:val="none" w:sz="0" w:space="0" w:color="auto"/>
      </w:divBdr>
    </w:div>
    <w:div w:id="696085787">
      <w:bodyDiv w:val="1"/>
      <w:marLeft w:val="0"/>
      <w:marRight w:val="0"/>
      <w:marTop w:val="0"/>
      <w:marBottom w:val="0"/>
      <w:divBdr>
        <w:top w:val="none" w:sz="0" w:space="0" w:color="auto"/>
        <w:left w:val="none" w:sz="0" w:space="0" w:color="auto"/>
        <w:bottom w:val="none" w:sz="0" w:space="0" w:color="auto"/>
        <w:right w:val="none" w:sz="0" w:space="0" w:color="auto"/>
      </w:divBdr>
    </w:div>
    <w:div w:id="704215342">
      <w:bodyDiv w:val="1"/>
      <w:marLeft w:val="0"/>
      <w:marRight w:val="0"/>
      <w:marTop w:val="0"/>
      <w:marBottom w:val="0"/>
      <w:divBdr>
        <w:top w:val="none" w:sz="0" w:space="0" w:color="auto"/>
        <w:left w:val="none" w:sz="0" w:space="0" w:color="auto"/>
        <w:bottom w:val="none" w:sz="0" w:space="0" w:color="auto"/>
        <w:right w:val="none" w:sz="0" w:space="0" w:color="auto"/>
      </w:divBdr>
    </w:div>
    <w:div w:id="730999979">
      <w:bodyDiv w:val="1"/>
      <w:marLeft w:val="0"/>
      <w:marRight w:val="0"/>
      <w:marTop w:val="0"/>
      <w:marBottom w:val="0"/>
      <w:divBdr>
        <w:top w:val="none" w:sz="0" w:space="0" w:color="auto"/>
        <w:left w:val="none" w:sz="0" w:space="0" w:color="auto"/>
        <w:bottom w:val="none" w:sz="0" w:space="0" w:color="auto"/>
        <w:right w:val="none" w:sz="0" w:space="0" w:color="auto"/>
      </w:divBdr>
    </w:div>
    <w:div w:id="735519871">
      <w:bodyDiv w:val="1"/>
      <w:marLeft w:val="0"/>
      <w:marRight w:val="0"/>
      <w:marTop w:val="0"/>
      <w:marBottom w:val="0"/>
      <w:divBdr>
        <w:top w:val="none" w:sz="0" w:space="0" w:color="auto"/>
        <w:left w:val="none" w:sz="0" w:space="0" w:color="auto"/>
        <w:bottom w:val="none" w:sz="0" w:space="0" w:color="auto"/>
        <w:right w:val="none" w:sz="0" w:space="0" w:color="auto"/>
      </w:divBdr>
      <w:divsChild>
        <w:div w:id="631251735">
          <w:marLeft w:val="0"/>
          <w:marRight w:val="0"/>
          <w:marTop w:val="0"/>
          <w:marBottom w:val="0"/>
          <w:divBdr>
            <w:top w:val="none" w:sz="0" w:space="0" w:color="auto"/>
            <w:left w:val="none" w:sz="0" w:space="0" w:color="auto"/>
            <w:bottom w:val="none" w:sz="0" w:space="0" w:color="auto"/>
            <w:right w:val="none" w:sz="0" w:space="0" w:color="auto"/>
          </w:divBdr>
        </w:div>
        <w:div w:id="237448591">
          <w:marLeft w:val="0"/>
          <w:marRight w:val="0"/>
          <w:marTop w:val="0"/>
          <w:marBottom w:val="0"/>
          <w:divBdr>
            <w:top w:val="none" w:sz="0" w:space="0" w:color="auto"/>
            <w:left w:val="none" w:sz="0" w:space="0" w:color="auto"/>
            <w:bottom w:val="none" w:sz="0" w:space="0" w:color="auto"/>
            <w:right w:val="none" w:sz="0" w:space="0" w:color="auto"/>
          </w:divBdr>
          <w:divsChild>
            <w:div w:id="836386113">
              <w:marLeft w:val="0"/>
              <w:marRight w:val="0"/>
              <w:marTop w:val="0"/>
              <w:marBottom w:val="0"/>
              <w:divBdr>
                <w:top w:val="none" w:sz="0" w:space="0" w:color="auto"/>
                <w:left w:val="none" w:sz="0" w:space="0" w:color="auto"/>
                <w:bottom w:val="none" w:sz="0" w:space="0" w:color="auto"/>
                <w:right w:val="none" w:sz="0" w:space="0" w:color="auto"/>
              </w:divBdr>
            </w:div>
          </w:divsChild>
        </w:div>
        <w:div w:id="1544976197">
          <w:marLeft w:val="0"/>
          <w:marRight w:val="0"/>
          <w:marTop w:val="0"/>
          <w:marBottom w:val="0"/>
          <w:divBdr>
            <w:top w:val="none" w:sz="0" w:space="0" w:color="auto"/>
            <w:left w:val="none" w:sz="0" w:space="0" w:color="auto"/>
            <w:bottom w:val="none" w:sz="0" w:space="0" w:color="auto"/>
            <w:right w:val="none" w:sz="0" w:space="0" w:color="auto"/>
          </w:divBdr>
        </w:div>
        <w:div w:id="157424384">
          <w:marLeft w:val="0"/>
          <w:marRight w:val="0"/>
          <w:marTop w:val="0"/>
          <w:marBottom w:val="0"/>
          <w:divBdr>
            <w:top w:val="none" w:sz="0" w:space="0" w:color="auto"/>
            <w:left w:val="none" w:sz="0" w:space="0" w:color="auto"/>
            <w:bottom w:val="none" w:sz="0" w:space="0" w:color="auto"/>
            <w:right w:val="none" w:sz="0" w:space="0" w:color="auto"/>
          </w:divBdr>
          <w:divsChild>
            <w:div w:id="1249119176">
              <w:marLeft w:val="0"/>
              <w:marRight w:val="0"/>
              <w:marTop w:val="0"/>
              <w:marBottom w:val="0"/>
              <w:divBdr>
                <w:top w:val="none" w:sz="0" w:space="0" w:color="auto"/>
                <w:left w:val="none" w:sz="0" w:space="0" w:color="auto"/>
                <w:bottom w:val="none" w:sz="0" w:space="0" w:color="auto"/>
                <w:right w:val="none" w:sz="0" w:space="0" w:color="auto"/>
              </w:divBdr>
            </w:div>
          </w:divsChild>
        </w:div>
        <w:div w:id="1893809621">
          <w:marLeft w:val="0"/>
          <w:marRight w:val="0"/>
          <w:marTop w:val="0"/>
          <w:marBottom w:val="0"/>
          <w:divBdr>
            <w:top w:val="none" w:sz="0" w:space="0" w:color="auto"/>
            <w:left w:val="none" w:sz="0" w:space="0" w:color="auto"/>
            <w:bottom w:val="none" w:sz="0" w:space="0" w:color="auto"/>
            <w:right w:val="none" w:sz="0" w:space="0" w:color="auto"/>
          </w:divBdr>
        </w:div>
        <w:div w:id="285434382">
          <w:marLeft w:val="0"/>
          <w:marRight w:val="0"/>
          <w:marTop w:val="0"/>
          <w:marBottom w:val="0"/>
          <w:divBdr>
            <w:top w:val="none" w:sz="0" w:space="0" w:color="auto"/>
            <w:left w:val="none" w:sz="0" w:space="0" w:color="auto"/>
            <w:bottom w:val="none" w:sz="0" w:space="0" w:color="auto"/>
            <w:right w:val="none" w:sz="0" w:space="0" w:color="auto"/>
          </w:divBdr>
          <w:divsChild>
            <w:div w:id="661660665">
              <w:marLeft w:val="0"/>
              <w:marRight w:val="0"/>
              <w:marTop w:val="0"/>
              <w:marBottom w:val="0"/>
              <w:divBdr>
                <w:top w:val="none" w:sz="0" w:space="0" w:color="auto"/>
                <w:left w:val="none" w:sz="0" w:space="0" w:color="auto"/>
                <w:bottom w:val="none" w:sz="0" w:space="0" w:color="auto"/>
                <w:right w:val="none" w:sz="0" w:space="0" w:color="auto"/>
              </w:divBdr>
            </w:div>
          </w:divsChild>
        </w:div>
        <w:div w:id="1211191339">
          <w:marLeft w:val="0"/>
          <w:marRight w:val="0"/>
          <w:marTop w:val="0"/>
          <w:marBottom w:val="0"/>
          <w:divBdr>
            <w:top w:val="none" w:sz="0" w:space="0" w:color="auto"/>
            <w:left w:val="none" w:sz="0" w:space="0" w:color="auto"/>
            <w:bottom w:val="none" w:sz="0" w:space="0" w:color="auto"/>
            <w:right w:val="none" w:sz="0" w:space="0" w:color="auto"/>
          </w:divBdr>
        </w:div>
        <w:div w:id="474107131">
          <w:marLeft w:val="0"/>
          <w:marRight w:val="0"/>
          <w:marTop w:val="0"/>
          <w:marBottom w:val="0"/>
          <w:divBdr>
            <w:top w:val="none" w:sz="0" w:space="0" w:color="auto"/>
            <w:left w:val="none" w:sz="0" w:space="0" w:color="auto"/>
            <w:bottom w:val="none" w:sz="0" w:space="0" w:color="auto"/>
            <w:right w:val="none" w:sz="0" w:space="0" w:color="auto"/>
          </w:divBdr>
          <w:divsChild>
            <w:div w:id="596212028">
              <w:marLeft w:val="0"/>
              <w:marRight w:val="0"/>
              <w:marTop w:val="0"/>
              <w:marBottom w:val="0"/>
              <w:divBdr>
                <w:top w:val="none" w:sz="0" w:space="0" w:color="auto"/>
                <w:left w:val="none" w:sz="0" w:space="0" w:color="auto"/>
                <w:bottom w:val="none" w:sz="0" w:space="0" w:color="auto"/>
                <w:right w:val="none" w:sz="0" w:space="0" w:color="auto"/>
              </w:divBdr>
            </w:div>
          </w:divsChild>
        </w:div>
        <w:div w:id="1663392386">
          <w:marLeft w:val="0"/>
          <w:marRight w:val="0"/>
          <w:marTop w:val="0"/>
          <w:marBottom w:val="0"/>
          <w:divBdr>
            <w:top w:val="none" w:sz="0" w:space="0" w:color="auto"/>
            <w:left w:val="none" w:sz="0" w:space="0" w:color="auto"/>
            <w:bottom w:val="none" w:sz="0" w:space="0" w:color="auto"/>
            <w:right w:val="none" w:sz="0" w:space="0" w:color="auto"/>
          </w:divBdr>
        </w:div>
        <w:div w:id="543640707">
          <w:marLeft w:val="0"/>
          <w:marRight w:val="0"/>
          <w:marTop w:val="0"/>
          <w:marBottom w:val="0"/>
          <w:divBdr>
            <w:top w:val="none" w:sz="0" w:space="0" w:color="auto"/>
            <w:left w:val="none" w:sz="0" w:space="0" w:color="auto"/>
            <w:bottom w:val="none" w:sz="0" w:space="0" w:color="auto"/>
            <w:right w:val="none" w:sz="0" w:space="0" w:color="auto"/>
          </w:divBdr>
          <w:divsChild>
            <w:div w:id="1449809316">
              <w:marLeft w:val="0"/>
              <w:marRight w:val="0"/>
              <w:marTop w:val="0"/>
              <w:marBottom w:val="0"/>
              <w:divBdr>
                <w:top w:val="none" w:sz="0" w:space="0" w:color="auto"/>
                <w:left w:val="none" w:sz="0" w:space="0" w:color="auto"/>
                <w:bottom w:val="none" w:sz="0" w:space="0" w:color="auto"/>
                <w:right w:val="none" w:sz="0" w:space="0" w:color="auto"/>
              </w:divBdr>
            </w:div>
          </w:divsChild>
        </w:div>
        <w:div w:id="1347055502">
          <w:marLeft w:val="0"/>
          <w:marRight w:val="0"/>
          <w:marTop w:val="0"/>
          <w:marBottom w:val="0"/>
          <w:divBdr>
            <w:top w:val="none" w:sz="0" w:space="0" w:color="auto"/>
            <w:left w:val="none" w:sz="0" w:space="0" w:color="auto"/>
            <w:bottom w:val="none" w:sz="0" w:space="0" w:color="auto"/>
            <w:right w:val="none" w:sz="0" w:space="0" w:color="auto"/>
          </w:divBdr>
        </w:div>
        <w:div w:id="1788432069">
          <w:marLeft w:val="0"/>
          <w:marRight w:val="0"/>
          <w:marTop w:val="0"/>
          <w:marBottom w:val="0"/>
          <w:divBdr>
            <w:top w:val="none" w:sz="0" w:space="0" w:color="auto"/>
            <w:left w:val="none" w:sz="0" w:space="0" w:color="auto"/>
            <w:bottom w:val="none" w:sz="0" w:space="0" w:color="auto"/>
            <w:right w:val="none" w:sz="0" w:space="0" w:color="auto"/>
          </w:divBdr>
          <w:divsChild>
            <w:div w:id="1294553620">
              <w:marLeft w:val="0"/>
              <w:marRight w:val="0"/>
              <w:marTop w:val="0"/>
              <w:marBottom w:val="0"/>
              <w:divBdr>
                <w:top w:val="none" w:sz="0" w:space="0" w:color="auto"/>
                <w:left w:val="none" w:sz="0" w:space="0" w:color="auto"/>
                <w:bottom w:val="none" w:sz="0" w:space="0" w:color="auto"/>
                <w:right w:val="none" w:sz="0" w:space="0" w:color="auto"/>
              </w:divBdr>
            </w:div>
          </w:divsChild>
        </w:div>
        <w:div w:id="17514224">
          <w:marLeft w:val="0"/>
          <w:marRight w:val="0"/>
          <w:marTop w:val="0"/>
          <w:marBottom w:val="0"/>
          <w:divBdr>
            <w:top w:val="none" w:sz="0" w:space="0" w:color="auto"/>
            <w:left w:val="none" w:sz="0" w:space="0" w:color="auto"/>
            <w:bottom w:val="none" w:sz="0" w:space="0" w:color="auto"/>
            <w:right w:val="none" w:sz="0" w:space="0" w:color="auto"/>
          </w:divBdr>
        </w:div>
        <w:div w:id="873270817">
          <w:marLeft w:val="0"/>
          <w:marRight w:val="0"/>
          <w:marTop w:val="0"/>
          <w:marBottom w:val="0"/>
          <w:divBdr>
            <w:top w:val="none" w:sz="0" w:space="0" w:color="auto"/>
            <w:left w:val="none" w:sz="0" w:space="0" w:color="auto"/>
            <w:bottom w:val="none" w:sz="0" w:space="0" w:color="auto"/>
            <w:right w:val="none" w:sz="0" w:space="0" w:color="auto"/>
          </w:divBdr>
          <w:divsChild>
            <w:div w:id="616764602">
              <w:marLeft w:val="0"/>
              <w:marRight w:val="0"/>
              <w:marTop w:val="0"/>
              <w:marBottom w:val="0"/>
              <w:divBdr>
                <w:top w:val="none" w:sz="0" w:space="0" w:color="auto"/>
                <w:left w:val="none" w:sz="0" w:space="0" w:color="auto"/>
                <w:bottom w:val="none" w:sz="0" w:space="0" w:color="auto"/>
                <w:right w:val="none" w:sz="0" w:space="0" w:color="auto"/>
              </w:divBdr>
            </w:div>
          </w:divsChild>
        </w:div>
        <w:div w:id="350033238">
          <w:marLeft w:val="0"/>
          <w:marRight w:val="0"/>
          <w:marTop w:val="0"/>
          <w:marBottom w:val="0"/>
          <w:divBdr>
            <w:top w:val="none" w:sz="0" w:space="0" w:color="auto"/>
            <w:left w:val="none" w:sz="0" w:space="0" w:color="auto"/>
            <w:bottom w:val="none" w:sz="0" w:space="0" w:color="auto"/>
            <w:right w:val="none" w:sz="0" w:space="0" w:color="auto"/>
          </w:divBdr>
        </w:div>
      </w:divsChild>
    </w:div>
    <w:div w:id="749276730">
      <w:bodyDiv w:val="1"/>
      <w:marLeft w:val="0"/>
      <w:marRight w:val="0"/>
      <w:marTop w:val="0"/>
      <w:marBottom w:val="0"/>
      <w:divBdr>
        <w:top w:val="none" w:sz="0" w:space="0" w:color="auto"/>
        <w:left w:val="none" w:sz="0" w:space="0" w:color="auto"/>
        <w:bottom w:val="none" w:sz="0" w:space="0" w:color="auto"/>
        <w:right w:val="none" w:sz="0" w:space="0" w:color="auto"/>
      </w:divBdr>
    </w:div>
    <w:div w:id="761141405">
      <w:bodyDiv w:val="1"/>
      <w:marLeft w:val="0"/>
      <w:marRight w:val="0"/>
      <w:marTop w:val="0"/>
      <w:marBottom w:val="0"/>
      <w:divBdr>
        <w:top w:val="none" w:sz="0" w:space="0" w:color="auto"/>
        <w:left w:val="none" w:sz="0" w:space="0" w:color="auto"/>
        <w:bottom w:val="none" w:sz="0" w:space="0" w:color="auto"/>
        <w:right w:val="none" w:sz="0" w:space="0" w:color="auto"/>
      </w:divBdr>
    </w:div>
    <w:div w:id="773599163">
      <w:bodyDiv w:val="1"/>
      <w:marLeft w:val="0"/>
      <w:marRight w:val="0"/>
      <w:marTop w:val="0"/>
      <w:marBottom w:val="0"/>
      <w:divBdr>
        <w:top w:val="none" w:sz="0" w:space="0" w:color="auto"/>
        <w:left w:val="none" w:sz="0" w:space="0" w:color="auto"/>
        <w:bottom w:val="none" w:sz="0" w:space="0" w:color="auto"/>
        <w:right w:val="none" w:sz="0" w:space="0" w:color="auto"/>
      </w:divBdr>
    </w:div>
    <w:div w:id="773672700">
      <w:bodyDiv w:val="1"/>
      <w:marLeft w:val="0"/>
      <w:marRight w:val="0"/>
      <w:marTop w:val="0"/>
      <w:marBottom w:val="0"/>
      <w:divBdr>
        <w:top w:val="none" w:sz="0" w:space="0" w:color="auto"/>
        <w:left w:val="none" w:sz="0" w:space="0" w:color="auto"/>
        <w:bottom w:val="none" w:sz="0" w:space="0" w:color="auto"/>
        <w:right w:val="none" w:sz="0" w:space="0" w:color="auto"/>
      </w:divBdr>
    </w:div>
    <w:div w:id="783229259">
      <w:bodyDiv w:val="1"/>
      <w:marLeft w:val="0"/>
      <w:marRight w:val="0"/>
      <w:marTop w:val="0"/>
      <w:marBottom w:val="0"/>
      <w:divBdr>
        <w:top w:val="none" w:sz="0" w:space="0" w:color="auto"/>
        <w:left w:val="none" w:sz="0" w:space="0" w:color="auto"/>
        <w:bottom w:val="none" w:sz="0" w:space="0" w:color="auto"/>
        <w:right w:val="none" w:sz="0" w:space="0" w:color="auto"/>
      </w:divBdr>
    </w:div>
    <w:div w:id="799499684">
      <w:bodyDiv w:val="1"/>
      <w:marLeft w:val="0"/>
      <w:marRight w:val="0"/>
      <w:marTop w:val="0"/>
      <w:marBottom w:val="0"/>
      <w:divBdr>
        <w:top w:val="none" w:sz="0" w:space="0" w:color="auto"/>
        <w:left w:val="none" w:sz="0" w:space="0" w:color="auto"/>
        <w:bottom w:val="none" w:sz="0" w:space="0" w:color="auto"/>
        <w:right w:val="none" w:sz="0" w:space="0" w:color="auto"/>
      </w:divBdr>
    </w:div>
    <w:div w:id="805851452">
      <w:bodyDiv w:val="1"/>
      <w:marLeft w:val="0"/>
      <w:marRight w:val="0"/>
      <w:marTop w:val="0"/>
      <w:marBottom w:val="0"/>
      <w:divBdr>
        <w:top w:val="none" w:sz="0" w:space="0" w:color="auto"/>
        <w:left w:val="none" w:sz="0" w:space="0" w:color="auto"/>
        <w:bottom w:val="none" w:sz="0" w:space="0" w:color="auto"/>
        <w:right w:val="none" w:sz="0" w:space="0" w:color="auto"/>
      </w:divBdr>
    </w:div>
    <w:div w:id="811405814">
      <w:bodyDiv w:val="1"/>
      <w:marLeft w:val="0"/>
      <w:marRight w:val="0"/>
      <w:marTop w:val="0"/>
      <w:marBottom w:val="0"/>
      <w:divBdr>
        <w:top w:val="none" w:sz="0" w:space="0" w:color="auto"/>
        <w:left w:val="none" w:sz="0" w:space="0" w:color="auto"/>
        <w:bottom w:val="none" w:sz="0" w:space="0" w:color="auto"/>
        <w:right w:val="none" w:sz="0" w:space="0" w:color="auto"/>
      </w:divBdr>
    </w:div>
    <w:div w:id="814219313">
      <w:bodyDiv w:val="1"/>
      <w:marLeft w:val="0"/>
      <w:marRight w:val="0"/>
      <w:marTop w:val="0"/>
      <w:marBottom w:val="0"/>
      <w:divBdr>
        <w:top w:val="none" w:sz="0" w:space="0" w:color="auto"/>
        <w:left w:val="none" w:sz="0" w:space="0" w:color="auto"/>
        <w:bottom w:val="none" w:sz="0" w:space="0" w:color="auto"/>
        <w:right w:val="none" w:sz="0" w:space="0" w:color="auto"/>
      </w:divBdr>
    </w:div>
    <w:div w:id="818378952">
      <w:bodyDiv w:val="1"/>
      <w:marLeft w:val="0"/>
      <w:marRight w:val="0"/>
      <w:marTop w:val="0"/>
      <w:marBottom w:val="0"/>
      <w:divBdr>
        <w:top w:val="none" w:sz="0" w:space="0" w:color="auto"/>
        <w:left w:val="none" w:sz="0" w:space="0" w:color="auto"/>
        <w:bottom w:val="none" w:sz="0" w:space="0" w:color="auto"/>
        <w:right w:val="none" w:sz="0" w:space="0" w:color="auto"/>
      </w:divBdr>
    </w:div>
    <w:div w:id="823281963">
      <w:bodyDiv w:val="1"/>
      <w:marLeft w:val="0"/>
      <w:marRight w:val="0"/>
      <w:marTop w:val="0"/>
      <w:marBottom w:val="0"/>
      <w:divBdr>
        <w:top w:val="none" w:sz="0" w:space="0" w:color="auto"/>
        <w:left w:val="none" w:sz="0" w:space="0" w:color="auto"/>
        <w:bottom w:val="none" w:sz="0" w:space="0" w:color="auto"/>
        <w:right w:val="none" w:sz="0" w:space="0" w:color="auto"/>
      </w:divBdr>
    </w:div>
    <w:div w:id="834346210">
      <w:bodyDiv w:val="1"/>
      <w:marLeft w:val="0"/>
      <w:marRight w:val="0"/>
      <w:marTop w:val="0"/>
      <w:marBottom w:val="0"/>
      <w:divBdr>
        <w:top w:val="none" w:sz="0" w:space="0" w:color="auto"/>
        <w:left w:val="none" w:sz="0" w:space="0" w:color="auto"/>
        <w:bottom w:val="none" w:sz="0" w:space="0" w:color="auto"/>
        <w:right w:val="none" w:sz="0" w:space="0" w:color="auto"/>
      </w:divBdr>
    </w:div>
    <w:div w:id="849106242">
      <w:bodyDiv w:val="1"/>
      <w:marLeft w:val="0"/>
      <w:marRight w:val="0"/>
      <w:marTop w:val="0"/>
      <w:marBottom w:val="0"/>
      <w:divBdr>
        <w:top w:val="none" w:sz="0" w:space="0" w:color="auto"/>
        <w:left w:val="none" w:sz="0" w:space="0" w:color="auto"/>
        <w:bottom w:val="none" w:sz="0" w:space="0" w:color="auto"/>
        <w:right w:val="none" w:sz="0" w:space="0" w:color="auto"/>
      </w:divBdr>
    </w:div>
    <w:div w:id="851380234">
      <w:bodyDiv w:val="1"/>
      <w:marLeft w:val="0"/>
      <w:marRight w:val="0"/>
      <w:marTop w:val="0"/>
      <w:marBottom w:val="0"/>
      <w:divBdr>
        <w:top w:val="none" w:sz="0" w:space="0" w:color="auto"/>
        <w:left w:val="none" w:sz="0" w:space="0" w:color="auto"/>
        <w:bottom w:val="none" w:sz="0" w:space="0" w:color="auto"/>
        <w:right w:val="none" w:sz="0" w:space="0" w:color="auto"/>
      </w:divBdr>
    </w:div>
    <w:div w:id="851652659">
      <w:bodyDiv w:val="1"/>
      <w:marLeft w:val="0"/>
      <w:marRight w:val="0"/>
      <w:marTop w:val="0"/>
      <w:marBottom w:val="0"/>
      <w:divBdr>
        <w:top w:val="none" w:sz="0" w:space="0" w:color="auto"/>
        <w:left w:val="none" w:sz="0" w:space="0" w:color="auto"/>
        <w:bottom w:val="none" w:sz="0" w:space="0" w:color="auto"/>
        <w:right w:val="none" w:sz="0" w:space="0" w:color="auto"/>
      </w:divBdr>
    </w:div>
    <w:div w:id="872574906">
      <w:bodyDiv w:val="1"/>
      <w:marLeft w:val="0"/>
      <w:marRight w:val="0"/>
      <w:marTop w:val="0"/>
      <w:marBottom w:val="0"/>
      <w:divBdr>
        <w:top w:val="none" w:sz="0" w:space="0" w:color="auto"/>
        <w:left w:val="none" w:sz="0" w:space="0" w:color="auto"/>
        <w:bottom w:val="none" w:sz="0" w:space="0" w:color="auto"/>
        <w:right w:val="none" w:sz="0" w:space="0" w:color="auto"/>
      </w:divBdr>
    </w:div>
    <w:div w:id="898519155">
      <w:bodyDiv w:val="1"/>
      <w:marLeft w:val="0"/>
      <w:marRight w:val="0"/>
      <w:marTop w:val="0"/>
      <w:marBottom w:val="0"/>
      <w:divBdr>
        <w:top w:val="none" w:sz="0" w:space="0" w:color="auto"/>
        <w:left w:val="none" w:sz="0" w:space="0" w:color="auto"/>
        <w:bottom w:val="none" w:sz="0" w:space="0" w:color="auto"/>
        <w:right w:val="none" w:sz="0" w:space="0" w:color="auto"/>
      </w:divBdr>
    </w:div>
    <w:div w:id="903835956">
      <w:bodyDiv w:val="1"/>
      <w:marLeft w:val="0"/>
      <w:marRight w:val="0"/>
      <w:marTop w:val="0"/>
      <w:marBottom w:val="0"/>
      <w:divBdr>
        <w:top w:val="none" w:sz="0" w:space="0" w:color="auto"/>
        <w:left w:val="none" w:sz="0" w:space="0" w:color="auto"/>
        <w:bottom w:val="none" w:sz="0" w:space="0" w:color="auto"/>
        <w:right w:val="none" w:sz="0" w:space="0" w:color="auto"/>
      </w:divBdr>
    </w:div>
    <w:div w:id="907879708">
      <w:bodyDiv w:val="1"/>
      <w:marLeft w:val="0"/>
      <w:marRight w:val="0"/>
      <w:marTop w:val="0"/>
      <w:marBottom w:val="0"/>
      <w:divBdr>
        <w:top w:val="none" w:sz="0" w:space="0" w:color="auto"/>
        <w:left w:val="none" w:sz="0" w:space="0" w:color="auto"/>
        <w:bottom w:val="none" w:sz="0" w:space="0" w:color="auto"/>
        <w:right w:val="none" w:sz="0" w:space="0" w:color="auto"/>
      </w:divBdr>
    </w:div>
    <w:div w:id="939875894">
      <w:bodyDiv w:val="1"/>
      <w:marLeft w:val="0"/>
      <w:marRight w:val="0"/>
      <w:marTop w:val="0"/>
      <w:marBottom w:val="0"/>
      <w:divBdr>
        <w:top w:val="none" w:sz="0" w:space="0" w:color="auto"/>
        <w:left w:val="none" w:sz="0" w:space="0" w:color="auto"/>
        <w:bottom w:val="none" w:sz="0" w:space="0" w:color="auto"/>
        <w:right w:val="none" w:sz="0" w:space="0" w:color="auto"/>
      </w:divBdr>
    </w:div>
    <w:div w:id="944767303">
      <w:bodyDiv w:val="1"/>
      <w:marLeft w:val="0"/>
      <w:marRight w:val="0"/>
      <w:marTop w:val="0"/>
      <w:marBottom w:val="0"/>
      <w:divBdr>
        <w:top w:val="none" w:sz="0" w:space="0" w:color="auto"/>
        <w:left w:val="none" w:sz="0" w:space="0" w:color="auto"/>
        <w:bottom w:val="none" w:sz="0" w:space="0" w:color="auto"/>
        <w:right w:val="none" w:sz="0" w:space="0" w:color="auto"/>
      </w:divBdr>
    </w:div>
    <w:div w:id="948392891">
      <w:bodyDiv w:val="1"/>
      <w:marLeft w:val="0"/>
      <w:marRight w:val="0"/>
      <w:marTop w:val="0"/>
      <w:marBottom w:val="0"/>
      <w:divBdr>
        <w:top w:val="none" w:sz="0" w:space="0" w:color="auto"/>
        <w:left w:val="none" w:sz="0" w:space="0" w:color="auto"/>
        <w:bottom w:val="none" w:sz="0" w:space="0" w:color="auto"/>
        <w:right w:val="none" w:sz="0" w:space="0" w:color="auto"/>
      </w:divBdr>
    </w:div>
    <w:div w:id="953295268">
      <w:bodyDiv w:val="1"/>
      <w:marLeft w:val="0"/>
      <w:marRight w:val="0"/>
      <w:marTop w:val="0"/>
      <w:marBottom w:val="0"/>
      <w:divBdr>
        <w:top w:val="none" w:sz="0" w:space="0" w:color="auto"/>
        <w:left w:val="none" w:sz="0" w:space="0" w:color="auto"/>
        <w:bottom w:val="none" w:sz="0" w:space="0" w:color="auto"/>
        <w:right w:val="none" w:sz="0" w:space="0" w:color="auto"/>
      </w:divBdr>
    </w:div>
    <w:div w:id="961956770">
      <w:bodyDiv w:val="1"/>
      <w:marLeft w:val="0"/>
      <w:marRight w:val="0"/>
      <w:marTop w:val="0"/>
      <w:marBottom w:val="0"/>
      <w:divBdr>
        <w:top w:val="none" w:sz="0" w:space="0" w:color="auto"/>
        <w:left w:val="none" w:sz="0" w:space="0" w:color="auto"/>
        <w:bottom w:val="none" w:sz="0" w:space="0" w:color="auto"/>
        <w:right w:val="none" w:sz="0" w:space="0" w:color="auto"/>
      </w:divBdr>
    </w:div>
    <w:div w:id="989987327">
      <w:bodyDiv w:val="1"/>
      <w:marLeft w:val="0"/>
      <w:marRight w:val="0"/>
      <w:marTop w:val="0"/>
      <w:marBottom w:val="0"/>
      <w:divBdr>
        <w:top w:val="none" w:sz="0" w:space="0" w:color="auto"/>
        <w:left w:val="none" w:sz="0" w:space="0" w:color="auto"/>
        <w:bottom w:val="none" w:sz="0" w:space="0" w:color="auto"/>
        <w:right w:val="none" w:sz="0" w:space="0" w:color="auto"/>
      </w:divBdr>
    </w:div>
    <w:div w:id="990251884">
      <w:bodyDiv w:val="1"/>
      <w:marLeft w:val="0"/>
      <w:marRight w:val="0"/>
      <w:marTop w:val="0"/>
      <w:marBottom w:val="0"/>
      <w:divBdr>
        <w:top w:val="none" w:sz="0" w:space="0" w:color="auto"/>
        <w:left w:val="none" w:sz="0" w:space="0" w:color="auto"/>
        <w:bottom w:val="none" w:sz="0" w:space="0" w:color="auto"/>
        <w:right w:val="none" w:sz="0" w:space="0" w:color="auto"/>
      </w:divBdr>
    </w:div>
    <w:div w:id="995765259">
      <w:bodyDiv w:val="1"/>
      <w:marLeft w:val="0"/>
      <w:marRight w:val="0"/>
      <w:marTop w:val="0"/>
      <w:marBottom w:val="0"/>
      <w:divBdr>
        <w:top w:val="none" w:sz="0" w:space="0" w:color="auto"/>
        <w:left w:val="none" w:sz="0" w:space="0" w:color="auto"/>
        <w:bottom w:val="none" w:sz="0" w:space="0" w:color="auto"/>
        <w:right w:val="none" w:sz="0" w:space="0" w:color="auto"/>
      </w:divBdr>
    </w:div>
    <w:div w:id="1003968525">
      <w:bodyDiv w:val="1"/>
      <w:marLeft w:val="0"/>
      <w:marRight w:val="0"/>
      <w:marTop w:val="0"/>
      <w:marBottom w:val="0"/>
      <w:divBdr>
        <w:top w:val="none" w:sz="0" w:space="0" w:color="auto"/>
        <w:left w:val="none" w:sz="0" w:space="0" w:color="auto"/>
        <w:bottom w:val="none" w:sz="0" w:space="0" w:color="auto"/>
        <w:right w:val="none" w:sz="0" w:space="0" w:color="auto"/>
      </w:divBdr>
    </w:div>
    <w:div w:id="1009409057">
      <w:bodyDiv w:val="1"/>
      <w:marLeft w:val="0"/>
      <w:marRight w:val="0"/>
      <w:marTop w:val="0"/>
      <w:marBottom w:val="0"/>
      <w:divBdr>
        <w:top w:val="none" w:sz="0" w:space="0" w:color="auto"/>
        <w:left w:val="none" w:sz="0" w:space="0" w:color="auto"/>
        <w:bottom w:val="none" w:sz="0" w:space="0" w:color="auto"/>
        <w:right w:val="none" w:sz="0" w:space="0" w:color="auto"/>
      </w:divBdr>
    </w:div>
    <w:div w:id="1016078555">
      <w:bodyDiv w:val="1"/>
      <w:marLeft w:val="0"/>
      <w:marRight w:val="0"/>
      <w:marTop w:val="0"/>
      <w:marBottom w:val="0"/>
      <w:divBdr>
        <w:top w:val="none" w:sz="0" w:space="0" w:color="auto"/>
        <w:left w:val="none" w:sz="0" w:space="0" w:color="auto"/>
        <w:bottom w:val="none" w:sz="0" w:space="0" w:color="auto"/>
        <w:right w:val="none" w:sz="0" w:space="0" w:color="auto"/>
      </w:divBdr>
    </w:div>
    <w:div w:id="1021972526">
      <w:bodyDiv w:val="1"/>
      <w:marLeft w:val="0"/>
      <w:marRight w:val="0"/>
      <w:marTop w:val="0"/>
      <w:marBottom w:val="0"/>
      <w:divBdr>
        <w:top w:val="none" w:sz="0" w:space="0" w:color="auto"/>
        <w:left w:val="none" w:sz="0" w:space="0" w:color="auto"/>
        <w:bottom w:val="none" w:sz="0" w:space="0" w:color="auto"/>
        <w:right w:val="none" w:sz="0" w:space="0" w:color="auto"/>
      </w:divBdr>
    </w:div>
    <w:div w:id="1024206258">
      <w:bodyDiv w:val="1"/>
      <w:marLeft w:val="0"/>
      <w:marRight w:val="0"/>
      <w:marTop w:val="0"/>
      <w:marBottom w:val="0"/>
      <w:divBdr>
        <w:top w:val="none" w:sz="0" w:space="0" w:color="auto"/>
        <w:left w:val="none" w:sz="0" w:space="0" w:color="auto"/>
        <w:bottom w:val="none" w:sz="0" w:space="0" w:color="auto"/>
        <w:right w:val="none" w:sz="0" w:space="0" w:color="auto"/>
      </w:divBdr>
    </w:div>
    <w:div w:id="1027296959">
      <w:bodyDiv w:val="1"/>
      <w:marLeft w:val="0"/>
      <w:marRight w:val="0"/>
      <w:marTop w:val="0"/>
      <w:marBottom w:val="0"/>
      <w:divBdr>
        <w:top w:val="none" w:sz="0" w:space="0" w:color="auto"/>
        <w:left w:val="none" w:sz="0" w:space="0" w:color="auto"/>
        <w:bottom w:val="none" w:sz="0" w:space="0" w:color="auto"/>
        <w:right w:val="none" w:sz="0" w:space="0" w:color="auto"/>
      </w:divBdr>
    </w:div>
    <w:div w:id="1027832703">
      <w:bodyDiv w:val="1"/>
      <w:marLeft w:val="0"/>
      <w:marRight w:val="0"/>
      <w:marTop w:val="0"/>
      <w:marBottom w:val="0"/>
      <w:divBdr>
        <w:top w:val="none" w:sz="0" w:space="0" w:color="auto"/>
        <w:left w:val="none" w:sz="0" w:space="0" w:color="auto"/>
        <w:bottom w:val="none" w:sz="0" w:space="0" w:color="auto"/>
        <w:right w:val="none" w:sz="0" w:space="0" w:color="auto"/>
      </w:divBdr>
    </w:div>
    <w:div w:id="1032799943">
      <w:bodyDiv w:val="1"/>
      <w:marLeft w:val="0"/>
      <w:marRight w:val="0"/>
      <w:marTop w:val="0"/>
      <w:marBottom w:val="0"/>
      <w:divBdr>
        <w:top w:val="none" w:sz="0" w:space="0" w:color="auto"/>
        <w:left w:val="none" w:sz="0" w:space="0" w:color="auto"/>
        <w:bottom w:val="none" w:sz="0" w:space="0" w:color="auto"/>
        <w:right w:val="none" w:sz="0" w:space="0" w:color="auto"/>
      </w:divBdr>
    </w:div>
    <w:div w:id="1041249004">
      <w:bodyDiv w:val="1"/>
      <w:marLeft w:val="0"/>
      <w:marRight w:val="0"/>
      <w:marTop w:val="0"/>
      <w:marBottom w:val="0"/>
      <w:divBdr>
        <w:top w:val="none" w:sz="0" w:space="0" w:color="auto"/>
        <w:left w:val="none" w:sz="0" w:space="0" w:color="auto"/>
        <w:bottom w:val="none" w:sz="0" w:space="0" w:color="auto"/>
        <w:right w:val="none" w:sz="0" w:space="0" w:color="auto"/>
      </w:divBdr>
    </w:div>
    <w:div w:id="1049493548">
      <w:bodyDiv w:val="1"/>
      <w:marLeft w:val="0"/>
      <w:marRight w:val="0"/>
      <w:marTop w:val="0"/>
      <w:marBottom w:val="0"/>
      <w:divBdr>
        <w:top w:val="none" w:sz="0" w:space="0" w:color="auto"/>
        <w:left w:val="none" w:sz="0" w:space="0" w:color="auto"/>
        <w:bottom w:val="none" w:sz="0" w:space="0" w:color="auto"/>
        <w:right w:val="none" w:sz="0" w:space="0" w:color="auto"/>
      </w:divBdr>
    </w:div>
    <w:div w:id="1054158291">
      <w:bodyDiv w:val="1"/>
      <w:marLeft w:val="0"/>
      <w:marRight w:val="0"/>
      <w:marTop w:val="0"/>
      <w:marBottom w:val="0"/>
      <w:divBdr>
        <w:top w:val="none" w:sz="0" w:space="0" w:color="auto"/>
        <w:left w:val="none" w:sz="0" w:space="0" w:color="auto"/>
        <w:bottom w:val="none" w:sz="0" w:space="0" w:color="auto"/>
        <w:right w:val="none" w:sz="0" w:space="0" w:color="auto"/>
      </w:divBdr>
    </w:div>
    <w:div w:id="1070692558">
      <w:bodyDiv w:val="1"/>
      <w:marLeft w:val="0"/>
      <w:marRight w:val="0"/>
      <w:marTop w:val="0"/>
      <w:marBottom w:val="0"/>
      <w:divBdr>
        <w:top w:val="none" w:sz="0" w:space="0" w:color="auto"/>
        <w:left w:val="none" w:sz="0" w:space="0" w:color="auto"/>
        <w:bottom w:val="none" w:sz="0" w:space="0" w:color="auto"/>
        <w:right w:val="none" w:sz="0" w:space="0" w:color="auto"/>
      </w:divBdr>
    </w:div>
    <w:div w:id="1088040398">
      <w:bodyDiv w:val="1"/>
      <w:marLeft w:val="0"/>
      <w:marRight w:val="0"/>
      <w:marTop w:val="0"/>
      <w:marBottom w:val="0"/>
      <w:divBdr>
        <w:top w:val="none" w:sz="0" w:space="0" w:color="auto"/>
        <w:left w:val="none" w:sz="0" w:space="0" w:color="auto"/>
        <w:bottom w:val="none" w:sz="0" w:space="0" w:color="auto"/>
        <w:right w:val="none" w:sz="0" w:space="0" w:color="auto"/>
      </w:divBdr>
    </w:div>
    <w:div w:id="1088228750">
      <w:bodyDiv w:val="1"/>
      <w:marLeft w:val="0"/>
      <w:marRight w:val="0"/>
      <w:marTop w:val="0"/>
      <w:marBottom w:val="0"/>
      <w:divBdr>
        <w:top w:val="none" w:sz="0" w:space="0" w:color="auto"/>
        <w:left w:val="none" w:sz="0" w:space="0" w:color="auto"/>
        <w:bottom w:val="none" w:sz="0" w:space="0" w:color="auto"/>
        <w:right w:val="none" w:sz="0" w:space="0" w:color="auto"/>
      </w:divBdr>
    </w:div>
    <w:div w:id="1089470995">
      <w:bodyDiv w:val="1"/>
      <w:marLeft w:val="0"/>
      <w:marRight w:val="0"/>
      <w:marTop w:val="0"/>
      <w:marBottom w:val="0"/>
      <w:divBdr>
        <w:top w:val="none" w:sz="0" w:space="0" w:color="auto"/>
        <w:left w:val="none" w:sz="0" w:space="0" w:color="auto"/>
        <w:bottom w:val="none" w:sz="0" w:space="0" w:color="auto"/>
        <w:right w:val="none" w:sz="0" w:space="0" w:color="auto"/>
      </w:divBdr>
      <w:divsChild>
        <w:div w:id="195506893">
          <w:marLeft w:val="0"/>
          <w:marRight w:val="0"/>
          <w:marTop w:val="0"/>
          <w:marBottom w:val="0"/>
          <w:divBdr>
            <w:top w:val="none" w:sz="0" w:space="0" w:color="auto"/>
            <w:left w:val="none" w:sz="0" w:space="0" w:color="auto"/>
            <w:bottom w:val="none" w:sz="0" w:space="0" w:color="auto"/>
            <w:right w:val="none" w:sz="0" w:space="0" w:color="auto"/>
          </w:divBdr>
          <w:divsChild>
            <w:div w:id="1167943107">
              <w:marLeft w:val="0"/>
              <w:marRight w:val="0"/>
              <w:marTop w:val="0"/>
              <w:marBottom w:val="0"/>
              <w:divBdr>
                <w:top w:val="none" w:sz="0" w:space="0" w:color="auto"/>
                <w:left w:val="none" w:sz="0" w:space="0" w:color="auto"/>
                <w:bottom w:val="none" w:sz="0" w:space="0" w:color="auto"/>
                <w:right w:val="none" w:sz="0" w:space="0" w:color="auto"/>
              </w:divBdr>
            </w:div>
          </w:divsChild>
        </w:div>
        <w:div w:id="104159877">
          <w:marLeft w:val="0"/>
          <w:marRight w:val="0"/>
          <w:marTop w:val="0"/>
          <w:marBottom w:val="0"/>
          <w:divBdr>
            <w:top w:val="none" w:sz="0" w:space="0" w:color="auto"/>
            <w:left w:val="none" w:sz="0" w:space="0" w:color="auto"/>
            <w:bottom w:val="none" w:sz="0" w:space="0" w:color="auto"/>
            <w:right w:val="none" w:sz="0" w:space="0" w:color="auto"/>
          </w:divBdr>
        </w:div>
        <w:div w:id="787045000">
          <w:marLeft w:val="0"/>
          <w:marRight w:val="0"/>
          <w:marTop w:val="0"/>
          <w:marBottom w:val="0"/>
          <w:divBdr>
            <w:top w:val="none" w:sz="0" w:space="0" w:color="auto"/>
            <w:left w:val="none" w:sz="0" w:space="0" w:color="auto"/>
            <w:bottom w:val="none" w:sz="0" w:space="0" w:color="auto"/>
            <w:right w:val="none" w:sz="0" w:space="0" w:color="auto"/>
          </w:divBdr>
          <w:divsChild>
            <w:div w:id="1093089595">
              <w:marLeft w:val="0"/>
              <w:marRight w:val="0"/>
              <w:marTop w:val="0"/>
              <w:marBottom w:val="0"/>
              <w:divBdr>
                <w:top w:val="none" w:sz="0" w:space="0" w:color="auto"/>
                <w:left w:val="none" w:sz="0" w:space="0" w:color="auto"/>
                <w:bottom w:val="none" w:sz="0" w:space="0" w:color="auto"/>
                <w:right w:val="none" w:sz="0" w:space="0" w:color="auto"/>
              </w:divBdr>
            </w:div>
          </w:divsChild>
        </w:div>
        <w:div w:id="1090470520">
          <w:marLeft w:val="0"/>
          <w:marRight w:val="0"/>
          <w:marTop w:val="0"/>
          <w:marBottom w:val="0"/>
          <w:divBdr>
            <w:top w:val="none" w:sz="0" w:space="0" w:color="auto"/>
            <w:left w:val="none" w:sz="0" w:space="0" w:color="auto"/>
            <w:bottom w:val="none" w:sz="0" w:space="0" w:color="auto"/>
            <w:right w:val="none" w:sz="0" w:space="0" w:color="auto"/>
          </w:divBdr>
        </w:div>
        <w:div w:id="1972129192">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
          </w:divsChild>
        </w:div>
        <w:div w:id="1079592785">
          <w:marLeft w:val="0"/>
          <w:marRight w:val="0"/>
          <w:marTop w:val="0"/>
          <w:marBottom w:val="0"/>
          <w:divBdr>
            <w:top w:val="none" w:sz="0" w:space="0" w:color="auto"/>
            <w:left w:val="none" w:sz="0" w:space="0" w:color="auto"/>
            <w:bottom w:val="none" w:sz="0" w:space="0" w:color="auto"/>
            <w:right w:val="none" w:sz="0" w:space="0" w:color="auto"/>
          </w:divBdr>
        </w:div>
        <w:div w:id="1784616989">
          <w:marLeft w:val="0"/>
          <w:marRight w:val="0"/>
          <w:marTop w:val="0"/>
          <w:marBottom w:val="0"/>
          <w:divBdr>
            <w:top w:val="none" w:sz="0" w:space="0" w:color="auto"/>
            <w:left w:val="none" w:sz="0" w:space="0" w:color="auto"/>
            <w:bottom w:val="none" w:sz="0" w:space="0" w:color="auto"/>
            <w:right w:val="none" w:sz="0" w:space="0" w:color="auto"/>
          </w:divBdr>
          <w:divsChild>
            <w:div w:id="392698644">
              <w:marLeft w:val="0"/>
              <w:marRight w:val="0"/>
              <w:marTop w:val="0"/>
              <w:marBottom w:val="0"/>
              <w:divBdr>
                <w:top w:val="none" w:sz="0" w:space="0" w:color="auto"/>
                <w:left w:val="none" w:sz="0" w:space="0" w:color="auto"/>
                <w:bottom w:val="none" w:sz="0" w:space="0" w:color="auto"/>
                <w:right w:val="none" w:sz="0" w:space="0" w:color="auto"/>
              </w:divBdr>
            </w:div>
          </w:divsChild>
        </w:div>
        <w:div w:id="428738654">
          <w:marLeft w:val="0"/>
          <w:marRight w:val="0"/>
          <w:marTop w:val="0"/>
          <w:marBottom w:val="0"/>
          <w:divBdr>
            <w:top w:val="none" w:sz="0" w:space="0" w:color="auto"/>
            <w:left w:val="none" w:sz="0" w:space="0" w:color="auto"/>
            <w:bottom w:val="none" w:sz="0" w:space="0" w:color="auto"/>
            <w:right w:val="none" w:sz="0" w:space="0" w:color="auto"/>
          </w:divBdr>
        </w:div>
        <w:div w:id="786893652">
          <w:marLeft w:val="0"/>
          <w:marRight w:val="0"/>
          <w:marTop w:val="0"/>
          <w:marBottom w:val="0"/>
          <w:divBdr>
            <w:top w:val="none" w:sz="0" w:space="0" w:color="auto"/>
            <w:left w:val="none" w:sz="0" w:space="0" w:color="auto"/>
            <w:bottom w:val="none" w:sz="0" w:space="0" w:color="auto"/>
            <w:right w:val="none" w:sz="0" w:space="0" w:color="auto"/>
          </w:divBdr>
          <w:divsChild>
            <w:div w:id="136142392">
              <w:marLeft w:val="0"/>
              <w:marRight w:val="0"/>
              <w:marTop w:val="0"/>
              <w:marBottom w:val="0"/>
              <w:divBdr>
                <w:top w:val="none" w:sz="0" w:space="0" w:color="auto"/>
                <w:left w:val="none" w:sz="0" w:space="0" w:color="auto"/>
                <w:bottom w:val="none" w:sz="0" w:space="0" w:color="auto"/>
                <w:right w:val="none" w:sz="0" w:space="0" w:color="auto"/>
              </w:divBdr>
            </w:div>
          </w:divsChild>
        </w:div>
        <w:div w:id="341398363">
          <w:marLeft w:val="0"/>
          <w:marRight w:val="0"/>
          <w:marTop w:val="0"/>
          <w:marBottom w:val="0"/>
          <w:divBdr>
            <w:top w:val="none" w:sz="0" w:space="0" w:color="auto"/>
            <w:left w:val="none" w:sz="0" w:space="0" w:color="auto"/>
            <w:bottom w:val="none" w:sz="0" w:space="0" w:color="auto"/>
            <w:right w:val="none" w:sz="0" w:space="0" w:color="auto"/>
          </w:divBdr>
        </w:div>
        <w:div w:id="287930189">
          <w:marLeft w:val="0"/>
          <w:marRight w:val="0"/>
          <w:marTop w:val="0"/>
          <w:marBottom w:val="0"/>
          <w:divBdr>
            <w:top w:val="none" w:sz="0" w:space="0" w:color="auto"/>
            <w:left w:val="none" w:sz="0" w:space="0" w:color="auto"/>
            <w:bottom w:val="none" w:sz="0" w:space="0" w:color="auto"/>
            <w:right w:val="none" w:sz="0" w:space="0" w:color="auto"/>
          </w:divBdr>
          <w:divsChild>
            <w:div w:id="2085296470">
              <w:marLeft w:val="0"/>
              <w:marRight w:val="0"/>
              <w:marTop w:val="0"/>
              <w:marBottom w:val="0"/>
              <w:divBdr>
                <w:top w:val="none" w:sz="0" w:space="0" w:color="auto"/>
                <w:left w:val="none" w:sz="0" w:space="0" w:color="auto"/>
                <w:bottom w:val="none" w:sz="0" w:space="0" w:color="auto"/>
                <w:right w:val="none" w:sz="0" w:space="0" w:color="auto"/>
              </w:divBdr>
            </w:div>
          </w:divsChild>
        </w:div>
        <w:div w:id="1958682454">
          <w:marLeft w:val="0"/>
          <w:marRight w:val="0"/>
          <w:marTop w:val="0"/>
          <w:marBottom w:val="0"/>
          <w:divBdr>
            <w:top w:val="none" w:sz="0" w:space="0" w:color="auto"/>
            <w:left w:val="none" w:sz="0" w:space="0" w:color="auto"/>
            <w:bottom w:val="none" w:sz="0" w:space="0" w:color="auto"/>
            <w:right w:val="none" w:sz="0" w:space="0" w:color="auto"/>
          </w:divBdr>
        </w:div>
        <w:div w:id="2088333740">
          <w:marLeft w:val="0"/>
          <w:marRight w:val="0"/>
          <w:marTop w:val="0"/>
          <w:marBottom w:val="0"/>
          <w:divBdr>
            <w:top w:val="none" w:sz="0" w:space="0" w:color="auto"/>
            <w:left w:val="none" w:sz="0" w:space="0" w:color="auto"/>
            <w:bottom w:val="none" w:sz="0" w:space="0" w:color="auto"/>
            <w:right w:val="none" w:sz="0" w:space="0" w:color="auto"/>
          </w:divBdr>
          <w:divsChild>
            <w:div w:id="1119955914">
              <w:marLeft w:val="0"/>
              <w:marRight w:val="0"/>
              <w:marTop w:val="0"/>
              <w:marBottom w:val="0"/>
              <w:divBdr>
                <w:top w:val="none" w:sz="0" w:space="0" w:color="auto"/>
                <w:left w:val="none" w:sz="0" w:space="0" w:color="auto"/>
                <w:bottom w:val="none" w:sz="0" w:space="0" w:color="auto"/>
                <w:right w:val="none" w:sz="0" w:space="0" w:color="auto"/>
              </w:divBdr>
            </w:div>
          </w:divsChild>
        </w:div>
        <w:div w:id="85267970">
          <w:marLeft w:val="0"/>
          <w:marRight w:val="0"/>
          <w:marTop w:val="0"/>
          <w:marBottom w:val="0"/>
          <w:divBdr>
            <w:top w:val="none" w:sz="0" w:space="0" w:color="auto"/>
            <w:left w:val="none" w:sz="0" w:space="0" w:color="auto"/>
            <w:bottom w:val="none" w:sz="0" w:space="0" w:color="auto"/>
            <w:right w:val="none" w:sz="0" w:space="0" w:color="auto"/>
          </w:divBdr>
        </w:div>
        <w:div w:id="311837604">
          <w:marLeft w:val="0"/>
          <w:marRight w:val="0"/>
          <w:marTop w:val="0"/>
          <w:marBottom w:val="0"/>
          <w:divBdr>
            <w:top w:val="none" w:sz="0" w:space="0" w:color="auto"/>
            <w:left w:val="none" w:sz="0" w:space="0" w:color="auto"/>
            <w:bottom w:val="none" w:sz="0" w:space="0" w:color="auto"/>
            <w:right w:val="none" w:sz="0" w:space="0" w:color="auto"/>
          </w:divBdr>
          <w:divsChild>
            <w:div w:id="1690377862">
              <w:marLeft w:val="0"/>
              <w:marRight w:val="0"/>
              <w:marTop w:val="0"/>
              <w:marBottom w:val="0"/>
              <w:divBdr>
                <w:top w:val="none" w:sz="0" w:space="0" w:color="auto"/>
                <w:left w:val="none" w:sz="0" w:space="0" w:color="auto"/>
                <w:bottom w:val="none" w:sz="0" w:space="0" w:color="auto"/>
                <w:right w:val="none" w:sz="0" w:space="0" w:color="auto"/>
              </w:divBdr>
            </w:div>
          </w:divsChild>
        </w:div>
        <w:div w:id="281108080">
          <w:marLeft w:val="0"/>
          <w:marRight w:val="0"/>
          <w:marTop w:val="0"/>
          <w:marBottom w:val="0"/>
          <w:divBdr>
            <w:top w:val="none" w:sz="0" w:space="0" w:color="auto"/>
            <w:left w:val="none" w:sz="0" w:space="0" w:color="auto"/>
            <w:bottom w:val="none" w:sz="0" w:space="0" w:color="auto"/>
            <w:right w:val="none" w:sz="0" w:space="0" w:color="auto"/>
          </w:divBdr>
        </w:div>
      </w:divsChild>
    </w:div>
    <w:div w:id="1090926262">
      <w:bodyDiv w:val="1"/>
      <w:marLeft w:val="0"/>
      <w:marRight w:val="0"/>
      <w:marTop w:val="0"/>
      <w:marBottom w:val="0"/>
      <w:divBdr>
        <w:top w:val="none" w:sz="0" w:space="0" w:color="auto"/>
        <w:left w:val="none" w:sz="0" w:space="0" w:color="auto"/>
        <w:bottom w:val="none" w:sz="0" w:space="0" w:color="auto"/>
        <w:right w:val="none" w:sz="0" w:space="0" w:color="auto"/>
      </w:divBdr>
    </w:div>
    <w:div w:id="1093475972">
      <w:bodyDiv w:val="1"/>
      <w:marLeft w:val="0"/>
      <w:marRight w:val="0"/>
      <w:marTop w:val="0"/>
      <w:marBottom w:val="0"/>
      <w:divBdr>
        <w:top w:val="none" w:sz="0" w:space="0" w:color="auto"/>
        <w:left w:val="none" w:sz="0" w:space="0" w:color="auto"/>
        <w:bottom w:val="none" w:sz="0" w:space="0" w:color="auto"/>
        <w:right w:val="none" w:sz="0" w:space="0" w:color="auto"/>
      </w:divBdr>
    </w:div>
    <w:div w:id="1098020717">
      <w:bodyDiv w:val="1"/>
      <w:marLeft w:val="0"/>
      <w:marRight w:val="0"/>
      <w:marTop w:val="0"/>
      <w:marBottom w:val="0"/>
      <w:divBdr>
        <w:top w:val="none" w:sz="0" w:space="0" w:color="auto"/>
        <w:left w:val="none" w:sz="0" w:space="0" w:color="auto"/>
        <w:bottom w:val="none" w:sz="0" w:space="0" w:color="auto"/>
        <w:right w:val="none" w:sz="0" w:space="0" w:color="auto"/>
      </w:divBdr>
    </w:div>
    <w:div w:id="1113479385">
      <w:bodyDiv w:val="1"/>
      <w:marLeft w:val="0"/>
      <w:marRight w:val="0"/>
      <w:marTop w:val="0"/>
      <w:marBottom w:val="0"/>
      <w:divBdr>
        <w:top w:val="none" w:sz="0" w:space="0" w:color="auto"/>
        <w:left w:val="none" w:sz="0" w:space="0" w:color="auto"/>
        <w:bottom w:val="none" w:sz="0" w:space="0" w:color="auto"/>
        <w:right w:val="none" w:sz="0" w:space="0" w:color="auto"/>
      </w:divBdr>
    </w:div>
    <w:div w:id="1130517823">
      <w:bodyDiv w:val="1"/>
      <w:marLeft w:val="0"/>
      <w:marRight w:val="0"/>
      <w:marTop w:val="0"/>
      <w:marBottom w:val="0"/>
      <w:divBdr>
        <w:top w:val="none" w:sz="0" w:space="0" w:color="auto"/>
        <w:left w:val="none" w:sz="0" w:space="0" w:color="auto"/>
        <w:bottom w:val="none" w:sz="0" w:space="0" w:color="auto"/>
        <w:right w:val="none" w:sz="0" w:space="0" w:color="auto"/>
      </w:divBdr>
    </w:div>
    <w:div w:id="1145052448">
      <w:bodyDiv w:val="1"/>
      <w:marLeft w:val="0"/>
      <w:marRight w:val="0"/>
      <w:marTop w:val="0"/>
      <w:marBottom w:val="0"/>
      <w:divBdr>
        <w:top w:val="none" w:sz="0" w:space="0" w:color="auto"/>
        <w:left w:val="none" w:sz="0" w:space="0" w:color="auto"/>
        <w:bottom w:val="none" w:sz="0" w:space="0" w:color="auto"/>
        <w:right w:val="none" w:sz="0" w:space="0" w:color="auto"/>
      </w:divBdr>
    </w:div>
    <w:div w:id="1147824252">
      <w:bodyDiv w:val="1"/>
      <w:marLeft w:val="0"/>
      <w:marRight w:val="0"/>
      <w:marTop w:val="0"/>
      <w:marBottom w:val="0"/>
      <w:divBdr>
        <w:top w:val="none" w:sz="0" w:space="0" w:color="auto"/>
        <w:left w:val="none" w:sz="0" w:space="0" w:color="auto"/>
        <w:bottom w:val="none" w:sz="0" w:space="0" w:color="auto"/>
        <w:right w:val="none" w:sz="0" w:space="0" w:color="auto"/>
      </w:divBdr>
    </w:div>
    <w:div w:id="1153638150">
      <w:bodyDiv w:val="1"/>
      <w:marLeft w:val="0"/>
      <w:marRight w:val="0"/>
      <w:marTop w:val="0"/>
      <w:marBottom w:val="0"/>
      <w:divBdr>
        <w:top w:val="none" w:sz="0" w:space="0" w:color="auto"/>
        <w:left w:val="none" w:sz="0" w:space="0" w:color="auto"/>
        <w:bottom w:val="none" w:sz="0" w:space="0" w:color="auto"/>
        <w:right w:val="none" w:sz="0" w:space="0" w:color="auto"/>
      </w:divBdr>
    </w:div>
    <w:div w:id="1156653838">
      <w:bodyDiv w:val="1"/>
      <w:marLeft w:val="0"/>
      <w:marRight w:val="0"/>
      <w:marTop w:val="0"/>
      <w:marBottom w:val="0"/>
      <w:divBdr>
        <w:top w:val="none" w:sz="0" w:space="0" w:color="auto"/>
        <w:left w:val="none" w:sz="0" w:space="0" w:color="auto"/>
        <w:bottom w:val="none" w:sz="0" w:space="0" w:color="auto"/>
        <w:right w:val="none" w:sz="0" w:space="0" w:color="auto"/>
      </w:divBdr>
    </w:div>
    <w:div w:id="1183124777">
      <w:bodyDiv w:val="1"/>
      <w:marLeft w:val="0"/>
      <w:marRight w:val="0"/>
      <w:marTop w:val="0"/>
      <w:marBottom w:val="0"/>
      <w:divBdr>
        <w:top w:val="none" w:sz="0" w:space="0" w:color="auto"/>
        <w:left w:val="none" w:sz="0" w:space="0" w:color="auto"/>
        <w:bottom w:val="none" w:sz="0" w:space="0" w:color="auto"/>
        <w:right w:val="none" w:sz="0" w:space="0" w:color="auto"/>
      </w:divBdr>
    </w:div>
    <w:div w:id="1216577305">
      <w:bodyDiv w:val="1"/>
      <w:marLeft w:val="0"/>
      <w:marRight w:val="0"/>
      <w:marTop w:val="0"/>
      <w:marBottom w:val="0"/>
      <w:divBdr>
        <w:top w:val="none" w:sz="0" w:space="0" w:color="auto"/>
        <w:left w:val="none" w:sz="0" w:space="0" w:color="auto"/>
        <w:bottom w:val="none" w:sz="0" w:space="0" w:color="auto"/>
        <w:right w:val="none" w:sz="0" w:space="0" w:color="auto"/>
      </w:divBdr>
    </w:div>
    <w:div w:id="1218780773">
      <w:bodyDiv w:val="1"/>
      <w:marLeft w:val="0"/>
      <w:marRight w:val="0"/>
      <w:marTop w:val="0"/>
      <w:marBottom w:val="0"/>
      <w:divBdr>
        <w:top w:val="none" w:sz="0" w:space="0" w:color="auto"/>
        <w:left w:val="none" w:sz="0" w:space="0" w:color="auto"/>
        <w:bottom w:val="none" w:sz="0" w:space="0" w:color="auto"/>
        <w:right w:val="none" w:sz="0" w:space="0" w:color="auto"/>
      </w:divBdr>
    </w:div>
    <w:div w:id="1245723024">
      <w:bodyDiv w:val="1"/>
      <w:marLeft w:val="0"/>
      <w:marRight w:val="0"/>
      <w:marTop w:val="0"/>
      <w:marBottom w:val="0"/>
      <w:divBdr>
        <w:top w:val="none" w:sz="0" w:space="0" w:color="auto"/>
        <w:left w:val="none" w:sz="0" w:space="0" w:color="auto"/>
        <w:bottom w:val="none" w:sz="0" w:space="0" w:color="auto"/>
        <w:right w:val="none" w:sz="0" w:space="0" w:color="auto"/>
      </w:divBdr>
    </w:div>
    <w:div w:id="1255557366">
      <w:bodyDiv w:val="1"/>
      <w:marLeft w:val="0"/>
      <w:marRight w:val="0"/>
      <w:marTop w:val="0"/>
      <w:marBottom w:val="0"/>
      <w:divBdr>
        <w:top w:val="none" w:sz="0" w:space="0" w:color="auto"/>
        <w:left w:val="none" w:sz="0" w:space="0" w:color="auto"/>
        <w:bottom w:val="none" w:sz="0" w:space="0" w:color="auto"/>
        <w:right w:val="none" w:sz="0" w:space="0" w:color="auto"/>
      </w:divBdr>
    </w:div>
    <w:div w:id="1256091931">
      <w:bodyDiv w:val="1"/>
      <w:marLeft w:val="0"/>
      <w:marRight w:val="0"/>
      <w:marTop w:val="0"/>
      <w:marBottom w:val="0"/>
      <w:divBdr>
        <w:top w:val="none" w:sz="0" w:space="0" w:color="auto"/>
        <w:left w:val="none" w:sz="0" w:space="0" w:color="auto"/>
        <w:bottom w:val="none" w:sz="0" w:space="0" w:color="auto"/>
        <w:right w:val="none" w:sz="0" w:space="0" w:color="auto"/>
      </w:divBdr>
    </w:div>
    <w:div w:id="1267467851">
      <w:bodyDiv w:val="1"/>
      <w:marLeft w:val="0"/>
      <w:marRight w:val="0"/>
      <w:marTop w:val="0"/>
      <w:marBottom w:val="0"/>
      <w:divBdr>
        <w:top w:val="none" w:sz="0" w:space="0" w:color="auto"/>
        <w:left w:val="none" w:sz="0" w:space="0" w:color="auto"/>
        <w:bottom w:val="none" w:sz="0" w:space="0" w:color="auto"/>
        <w:right w:val="none" w:sz="0" w:space="0" w:color="auto"/>
      </w:divBdr>
    </w:div>
    <w:div w:id="1293247537">
      <w:bodyDiv w:val="1"/>
      <w:marLeft w:val="0"/>
      <w:marRight w:val="0"/>
      <w:marTop w:val="0"/>
      <w:marBottom w:val="0"/>
      <w:divBdr>
        <w:top w:val="none" w:sz="0" w:space="0" w:color="auto"/>
        <w:left w:val="none" w:sz="0" w:space="0" w:color="auto"/>
        <w:bottom w:val="none" w:sz="0" w:space="0" w:color="auto"/>
        <w:right w:val="none" w:sz="0" w:space="0" w:color="auto"/>
      </w:divBdr>
    </w:div>
    <w:div w:id="1298219423">
      <w:bodyDiv w:val="1"/>
      <w:marLeft w:val="0"/>
      <w:marRight w:val="0"/>
      <w:marTop w:val="0"/>
      <w:marBottom w:val="0"/>
      <w:divBdr>
        <w:top w:val="none" w:sz="0" w:space="0" w:color="auto"/>
        <w:left w:val="none" w:sz="0" w:space="0" w:color="auto"/>
        <w:bottom w:val="none" w:sz="0" w:space="0" w:color="auto"/>
        <w:right w:val="none" w:sz="0" w:space="0" w:color="auto"/>
      </w:divBdr>
    </w:div>
    <w:div w:id="1304119658">
      <w:bodyDiv w:val="1"/>
      <w:marLeft w:val="0"/>
      <w:marRight w:val="0"/>
      <w:marTop w:val="0"/>
      <w:marBottom w:val="0"/>
      <w:divBdr>
        <w:top w:val="none" w:sz="0" w:space="0" w:color="auto"/>
        <w:left w:val="none" w:sz="0" w:space="0" w:color="auto"/>
        <w:bottom w:val="none" w:sz="0" w:space="0" w:color="auto"/>
        <w:right w:val="none" w:sz="0" w:space="0" w:color="auto"/>
      </w:divBdr>
    </w:div>
    <w:div w:id="1304121024">
      <w:bodyDiv w:val="1"/>
      <w:marLeft w:val="0"/>
      <w:marRight w:val="0"/>
      <w:marTop w:val="0"/>
      <w:marBottom w:val="0"/>
      <w:divBdr>
        <w:top w:val="none" w:sz="0" w:space="0" w:color="auto"/>
        <w:left w:val="none" w:sz="0" w:space="0" w:color="auto"/>
        <w:bottom w:val="none" w:sz="0" w:space="0" w:color="auto"/>
        <w:right w:val="none" w:sz="0" w:space="0" w:color="auto"/>
      </w:divBdr>
    </w:div>
    <w:div w:id="1307781419">
      <w:bodyDiv w:val="1"/>
      <w:marLeft w:val="0"/>
      <w:marRight w:val="0"/>
      <w:marTop w:val="0"/>
      <w:marBottom w:val="0"/>
      <w:divBdr>
        <w:top w:val="none" w:sz="0" w:space="0" w:color="auto"/>
        <w:left w:val="none" w:sz="0" w:space="0" w:color="auto"/>
        <w:bottom w:val="none" w:sz="0" w:space="0" w:color="auto"/>
        <w:right w:val="none" w:sz="0" w:space="0" w:color="auto"/>
      </w:divBdr>
    </w:div>
    <w:div w:id="1330328077">
      <w:bodyDiv w:val="1"/>
      <w:marLeft w:val="0"/>
      <w:marRight w:val="0"/>
      <w:marTop w:val="0"/>
      <w:marBottom w:val="0"/>
      <w:divBdr>
        <w:top w:val="none" w:sz="0" w:space="0" w:color="auto"/>
        <w:left w:val="none" w:sz="0" w:space="0" w:color="auto"/>
        <w:bottom w:val="none" w:sz="0" w:space="0" w:color="auto"/>
        <w:right w:val="none" w:sz="0" w:space="0" w:color="auto"/>
      </w:divBdr>
    </w:div>
    <w:div w:id="1332441717">
      <w:bodyDiv w:val="1"/>
      <w:marLeft w:val="0"/>
      <w:marRight w:val="0"/>
      <w:marTop w:val="0"/>
      <w:marBottom w:val="0"/>
      <w:divBdr>
        <w:top w:val="none" w:sz="0" w:space="0" w:color="auto"/>
        <w:left w:val="none" w:sz="0" w:space="0" w:color="auto"/>
        <w:bottom w:val="none" w:sz="0" w:space="0" w:color="auto"/>
        <w:right w:val="none" w:sz="0" w:space="0" w:color="auto"/>
      </w:divBdr>
    </w:div>
    <w:div w:id="1334380212">
      <w:bodyDiv w:val="1"/>
      <w:marLeft w:val="0"/>
      <w:marRight w:val="0"/>
      <w:marTop w:val="0"/>
      <w:marBottom w:val="0"/>
      <w:divBdr>
        <w:top w:val="none" w:sz="0" w:space="0" w:color="auto"/>
        <w:left w:val="none" w:sz="0" w:space="0" w:color="auto"/>
        <w:bottom w:val="none" w:sz="0" w:space="0" w:color="auto"/>
        <w:right w:val="none" w:sz="0" w:space="0" w:color="auto"/>
      </w:divBdr>
    </w:div>
    <w:div w:id="1335768677">
      <w:bodyDiv w:val="1"/>
      <w:marLeft w:val="0"/>
      <w:marRight w:val="0"/>
      <w:marTop w:val="0"/>
      <w:marBottom w:val="0"/>
      <w:divBdr>
        <w:top w:val="none" w:sz="0" w:space="0" w:color="auto"/>
        <w:left w:val="none" w:sz="0" w:space="0" w:color="auto"/>
        <w:bottom w:val="none" w:sz="0" w:space="0" w:color="auto"/>
        <w:right w:val="none" w:sz="0" w:space="0" w:color="auto"/>
      </w:divBdr>
    </w:div>
    <w:div w:id="1342049559">
      <w:bodyDiv w:val="1"/>
      <w:marLeft w:val="0"/>
      <w:marRight w:val="0"/>
      <w:marTop w:val="0"/>
      <w:marBottom w:val="0"/>
      <w:divBdr>
        <w:top w:val="none" w:sz="0" w:space="0" w:color="auto"/>
        <w:left w:val="none" w:sz="0" w:space="0" w:color="auto"/>
        <w:bottom w:val="none" w:sz="0" w:space="0" w:color="auto"/>
        <w:right w:val="none" w:sz="0" w:space="0" w:color="auto"/>
      </w:divBdr>
    </w:div>
    <w:div w:id="1346901988">
      <w:bodyDiv w:val="1"/>
      <w:marLeft w:val="0"/>
      <w:marRight w:val="0"/>
      <w:marTop w:val="0"/>
      <w:marBottom w:val="0"/>
      <w:divBdr>
        <w:top w:val="none" w:sz="0" w:space="0" w:color="auto"/>
        <w:left w:val="none" w:sz="0" w:space="0" w:color="auto"/>
        <w:bottom w:val="none" w:sz="0" w:space="0" w:color="auto"/>
        <w:right w:val="none" w:sz="0" w:space="0" w:color="auto"/>
      </w:divBdr>
      <w:divsChild>
        <w:div w:id="1539931485">
          <w:marLeft w:val="0"/>
          <w:marRight w:val="0"/>
          <w:marTop w:val="0"/>
          <w:marBottom w:val="0"/>
          <w:divBdr>
            <w:top w:val="none" w:sz="0" w:space="0" w:color="auto"/>
            <w:left w:val="none" w:sz="0" w:space="0" w:color="auto"/>
            <w:bottom w:val="none" w:sz="0" w:space="0" w:color="auto"/>
            <w:right w:val="none" w:sz="0" w:space="0" w:color="auto"/>
          </w:divBdr>
        </w:div>
        <w:div w:id="812992043">
          <w:marLeft w:val="0"/>
          <w:marRight w:val="0"/>
          <w:marTop w:val="0"/>
          <w:marBottom w:val="0"/>
          <w:divBdr>
            <w:top w:val="none" w:sz="0" w:space="0" w:color="auto"/>
            <w:left w:val="none" w:sz="0" w:space="0" w:color="auto"/>
            <w:bottom w:val="none" w:sz="0" w:space="0" w:color="auto"/>
            <w:right w:val="none" w:sz="0" w:space="0" w:color="auto"/>
          </w:divBdr>
          <w:divsChild>
            <w:div w:id="105740718">
              <w:marLeft w:val="0"/>
              <w:marRight w:val="0"/>
              <w:marTop w:val="0"/>
              <w:marBottom w:val="0"/>
              <w:divBdr>
                <w:top w:val="none" w:sz="0" w:space="0" w:color="auto"/>
                <w:left w:val="none" w:sz="0" w:space="0" w:color="auto"/>
                <w:bottom w:val="none" w:sz="0" w:space="0" w:color="auto"/>
                <w:right w:val="none" w:sz="0" w:space="0" w:color="auto"/>
              </w:divBdr>
            </w:div>
          </w:divsChild>
        </w:div>
        <w:div w:id="102698991">
          <w:marLeft w:val="0"/>
          <w:marRight w:val="0"/>
          <w:marTop w:val="0"/>
          <w:marBottom w:val="0"/>
          <w:divBdr>
            <w:top w:val="none" w:sz="0" w:space="0" w:color="auto"/>
            <w:left w:val="none" w:sz="0" w:space="0" w:color="auto"/>
            <w:bottom w:val="none" w:sz="0" w:space="0" w:color="auto"/>
            <w:right w:val="none" w:sz="0" w:space="0" w:color="auto"/>
          </w:divBdr>
        </w:div>
        <w:div w:id="1248690116">
          <w:marLeft w:val="0"/>
          <w:marRight w:val="0"/>
          <w:marTop w:val="0"/>
          <w:marBottom w:val="0"/>
          <w:divBdr>
            <w:top w:val="none" w:sz="0" w:space="0" w:color="auto"/>
            <w:left w:val="none" w:sz="0" w:space="0" w:color="auto"/>
            <w:bottom w:val="none" w:sz="0" w:space="0" w:color="auto"/>
            <w:right w:val="none" w:sz="0" w:space="0" w:color="auto"/>
          </w:divBdr>
          <w:divsChild>
            <w:div w:id="1162432823">
              <w:marLeft w:val="0"/>
              <w:marRight w:val="0"/>
              <w:marTop w:val="0"/>
              <w:marBottom w:val="0"/>
              <w:divBdr>
                <w:top w:val="none" w:sz="0" w:space="0" w:color="auto"/>
                <w:left w:val="none" w:sz="0" w:space="0" w:color="auto"/>
                <w:bottom w:val="none" w:sz="0" w:space="0" w:color="auto"/>
                <w:right w:val="none" w:sz="0" w:space="0" w:color="auto"/>
              </w:divBdr>
            </w:div>
          </w:divsChild>
        </w:div>
        <w:div w:id="788865129">
          <w:marLeft w:val="0"/>
          <w:marRight w:val="0"/>
          <w:marTop w:val="0"/>
          <w:marBottom w:val="0"/>
          <w:divBdr>
            <w:top w:val="none" w:sz="0" w:space="0" w:color="auto"/>
            <w:left w:val="none" w:sz="0" w:space="0" w:color="auto"/>
            <w:bottom w:val="none" w:sz="0" w:space="0" w:color="auto"/>
            <w:right w:val="none" w:sz="0" w:space="0" w:color="auto"/>
          </w:divBdr>
        </w:div>
        <w:div w:id="557714130">
          <w:marLeft w:val="0"/>
          <w:marRight w:val="0"/>
          <w:marTop w:val="0"/>
          <w:marBottom w:val="0"/>
          <w:divBdr>
            <w:top w:val="none" w:sz="0" w:space="0" w:color="auto"/>
            <w:left w:val="none" w:sz="0" w:space="0" w:color="auto"/>
            <w:bottom w:val="none" w:sz="0" w:space="0" w:color="auto"/>
            <w:right w:val="none" w:sz="0" w:space="0" w:color="auto"/>
          </w:divBdr>
          <w:divsChild>
            <w:div w:id="1927111371">
              <w:marLeft w:val="0"/>
              <w:marRight w:val="0"/>
              <w:marTop w:val="0"/>
              <w:marBottom w:val="0"/>
              <w:divBdr>
                <w:top w:val="none" w:sz="0" w:space="0" w:color="auto"/>
                <w:left w:val="none" w:sz="0" w:space="0" w:color="auto"/>
                <w:bottom w:val="none" w:sz="0" w:space="0" w:color="auto"/>
                <w:right w:val="none" w:sz="0" w:space="0" w:color="auto"/>
              </w:divBdr>
            </w:div>
          </w:divsChild>
        </w:div>
        <w:div w:id="758907409">
          <w:marLeft w:val="0"/>
          <w:marRight w:val="0"/>
          <w:marTop w:val="0"/>
          <w:marBottom w:val="0"/>
          <w:divBdr>
            <w:top w:val="none" w:sz="0" w:space="0" w:color="auto"/>
            <w:left w:val="none" w:sz="0" w:space="0" w:color="auto"/>
            <w:bottom w:val="none" w:sz="0" w:space="0" w:color="auto"/>
            <w:right w:val="none" w:sz="0" w:space="0" w:color="auto"/>
          </w:divBdr>
        </w:div>
        <w:div w:id="1717000966">
          <w:marLeft w:val="0"/>
          <w:marRight w:val="0"/>
          <w:marTop w:val="0"/>
          <w:marBottom w:val="0"/>
          <w:divBdr>
            <w:top w:val="none" w:sz="0" w:space="0" w:color="auto"/>
            <w:left w:val="none" w:sz="0" w:space="0" w:color="auto"/>
            <w:bottom w:val="none" w:sz="0" w:space="0" w:color="auto"/>
            <w:right w:val="none" w:sz="0" w:space="0" w:color="auto"/>
          </w:divBdr>
          <w:divsChild>
            <w:div w:id="1517570669">
              <w:marLeft w:val="0"/>
              <w:marRight w:val="0"/>
              <w:marTop w:val="0"/>
              <w:marBottom w:val="0"/>
              <w:divBdr>
                <w:top w:val="none" w:sz="0" w:space="0" w:color="auto"/>
                <w:left w:val="none" w:sz="0" w:space="0" w:color="auto"/>
                <w:bottom w:val="none" w:sz="0" w:space="0" w:color="auto"/>
                <w:right w:val="none" w:sz="0" w:space="0" w:color="auto"/>
              </w:divBdr>
            </w:div>
          </w:divsChild>
        </w:div>
        <w:div w:id="709454472">
          <w:marLeft w:val="0"/>
          <w:marRight w:val="0"/>
          <w:marTop w:val="0"/>
          <w:marBottom w:val="0"/>
          <w:divBdr>
            <w:top w:val="none" w:sz="0" w:space="0" w:color="auto"/>
            <w:left w:val="none" w:sz="0" w:space="0" w:color="auto"/>
            <w:bottom w:val="none" w:sz="0" w:space="0" w:color="auto"/>
            <w:right w:val="none" w:sz="0" w:space="0" w:color="auto"/>
          </w:divBdr>
        </w:div>
        <w:div w:id="563226717">
          <w:marLeft w:val="0"/>
          <w:marRight w:val="0"/>
          <w:marTop w:val="0"/>
          <w:marBottom w:val="0"/>
          <w:divBdr>
            <w:top w:val="none" w:sz="0" w:space="0" w:color="auto"/>
            <w:left w:val="none" w:sz="0" w:space="0" w:color="auto"/>
            <w:bottom w:val="none" w:sz="0" w:space="0" w:color="auto"/>
            <w:right w:val="none" w:sz="0" w:space="0" w:color="auto"/>
          </w:divBdr>
          <w:divsChild>
            <w:div w:id="164639939">
              <w:marLeft w:val="0"/>
              <w:marRight w:val="0"/>
              <w:marTop w:val="0"/>
              <w:marBottom w:val="0"/>
              <w:divBdr>
                <w:top w:val="none" w:sz="0" w:space="0" w:color="auto"/>
                <w:left w:val="none" w:sz="0" w:space="0" w:color="auto"/>
                <w:bottom w:val="none" w:sz="0" w:space="0" w:color="auto"/>
                <w:right w:val="none" w:sz="0" w:space="0" w:color="auto"/>
              </w:divBdr>
            </w:div>
          </w:divsChild>
        </w:div>
        <w:div w:id="121845170">
          <w:marLeft w:val="0"/>
          <w:marRight w:val="0"/>
          <w:marTop w:val="0"/>
          <w:marBottom w:val="0"/>
          <w:divBdr>
            <w:top w:val="none" w:sz="0" w:space="0" w:color="auto"/>
            <w:left w:val="none" w:sz="0" w:space="0" w:color="auto"/>
            <w:bottom w:val="none" w:sz="0" w:space="0" w:color="auto"/>
            <w:right w:val="none" w:sz="0" w:space="0" w:color="auto"/>
          </w:divBdr>
        </w:div>
        <w:div w:id="601571489">
          <w:marLeft w:val="0"/>
          <w:marRight w:val="0"/>
          <w:marTop w:val="0"/>
          <w:marBottom w:val="0"/>
          <w:divBdr>
            <w:top w:val="none" w:sz="0" w:space="0" w:color="auto"/>
            <w:left w:val="none" w:sz="0" w:space="0" w:color="auto"/>
            <w:bottom w:val="none" w:sz="0" w:space="0" w:color="auto"/>
            <w:right w:val="none" w:sz="0" w:space="0" w:color="auto"/>
          </w:divBdr>
          <w:divsChild>
            <w:div w:id="225604350">
              <w:marLeft w:val="0"/>
              <w:marRight w:val="0"/>
              <w:marTop w:val="0"/>
              <w:marBottom w:val="0"/>
              <w:divBdr>
                <w:top w:val="none" w:sz="0" w:space="0" w:color="auto"/>
                <w:left w:val="none" w:sz="0" w:space="0" w:color="auto"/>
                <w:bottom w:val="none" w:sz="0" w:space="0" w:color="auto"/>
                <w:right w:val="none" w:sz="0" w:space="0" w:color="auto"/>
              </w:divBdr>
            </w:div>
          </w:divsChild>
        </w:div>
        <w:div w:id="1898977572">
          <w:marLeft w:val="0"/>
          <w:marRight w:val="0"/>
          <w:marTop w:val="0"/>
          <w:marBottom w:val="0"/>
          <w:divBdr>
            <w:top w:val="none" w:sz="0" w:space="0" w:color="auto"/>
            <w:left w:val="none" w:sz="0" w:space="0" w:color="auto"/>
            <w:bottom w:val="none" w:sz="0" w:space="0" w:color="auto"/>
            <w:right w:val="none" w:sz="0" w:space="0" w:color="auto"/>
          </w:divBdr>
        </w:div>
        <w:div w:id="142354785">
          <w:marLeft w:val="0"/>
          <w:marRight w:val="0"/>
          <w:marTop w:val="0"/>
          <w:marBottom w:val="0"/>
          <w:divBdr>
            <w:top w:val="none" w:sz="0" w:space="0" w:color="auto"/>
            <w:left w:val="none" w:sz="0" w:space="0" w:color="auto"/>
            <w:bottom w:val="none" w:sz="0" w:space="0" w:color="auto"/>
            <w:right w:val="none" w:sz="0" w:space="0" w:color="auto"/>
          </w:divBdr>
          <w:divsChild>
            <w:div w:id="2026786074">
              <w:marLeft w:val="0"/>
              <w:marRight w:val="0"/>
              <w:marTop w:val="0"/>
              <w:marBottom w:val="0"/>
              <w:divBdr>
                <w:top w:val="none" w:sz="0" w:space="0" w:color="auto"/>
                <w:left w:val="none" w:sz="0" w:space="0" w:color="auto"/>
                <w:bottom w:val="none" w:sz="0" w:space="0" w:color="auto"/>
                <w:right w:val="none" w:sz="0" w:space="0" w:color="auto"/>
              </w:divBdr>
            </w:div>
          </w:divsChild>
        </w:div>
        <w:div w:id="278925195">
          <w:marLeft w:val="0"/>
          <w:marRight w:val="0"/>
          <w:marTop w:val="0"/>
          <w:marBottom w:val="0"/>
          <w:divBdr>
            <w:top w:val="none" w:sz="0" w:space="0" w:color="auto"/>
            <w:left w:val="none" w:sz="0" w:space="0" w:color="auto"/>
            <w:bottom w:val="none" w:sz="0" w:space="0" w:color="auto"/>
            <w:right w:val="none" w:sz="0" w:space="0" w:color="auto"/>
          </w:divBdr>
        </w:div>
      </w:divsChild>
    </w:div>
    <w:div w:id="1370033582">
      <w:bodyDiv w:val="1"/>
      <w:marLeft w:val="0"/>
      <w:marRight w:val="0"/>
      <w:marTop w:val="0"/>
      <w:marBottom w:val="0"/>
      <w:divBdr>
        <w:top w:val="none" w:sz="0" w:space="0" w:color="auto"/>
        <w:left w:val="none" w:sz="0" w:space="0" w:color="auto"/>
        <w:bottom w:val="none" w:sz="0" w:space="0" w:color="auto"/>
        <w:right w:val="none" w:sz="0" w:space="0" w:color="auto"/>
      </w:divBdr>
    </w:div>
    <w:div w:id="1371875625">
      <w:bodyDiv w:val="1"/>
      <w:marLeft w:val="0"/>
      <w:marRight w:val="0"/>
      <w:marTop w:val="0"/>
      <w:marBottom w:val="0"/>
      <w:divBdr>
        <w:top w:val="none" w:sz="0" w:space="0" w:color="auto"/>
        <w:left w:val="none" w:sz="0" w:space="0" w:color="auto"/>
        <w:bottom w:val="none" w:sz="0" w:space="0" w:color="auto"/>
        <w:right w:val="none" w:sz="0" w:space="0" w:color="auto"/>
      </w:divBdr>
    </w:div>
    <w:div w:id="1380595881">
      <w:bodyDiv w:val="1"/>
      <w:marLeft w:val="0"/>
      <w:marRight w:val="0"/>
      <w:marTop w:val="0"/>
      <w:marBottom w:val="0"/>
      <w:divBdr>
        <w:top w:val="none" w:sz="0" w:space="0" w:color="auto"/>
        <w:left w:val="none" w:sz="0" w:space="0" w:color="auto"/>
        <w:bottom w:val="none" w:sz="0" w:space="0" w:color="auto"/>
        <w:right w:val="none" w:sz="0" w:space="0" w:color="auto"/>
      </w:divBdr>
    </w:div>
    <w:div w:id="1386030378">
      <w:bodyDiv w:val="1"/>
      <w:marLeft w:val="0"/>
      <w:marRight w:val="0"/>
      <w:marTop w:val="0"/>
      <w:marBottom w:val="0"/>
      <w:divBdr>
        <w:top w:val="none" w:sz="0" w:space="0" w:color="auto"/>
        <w:left w:val="none" w:sz="0" w:space="0" w:color="auto"/>
        <w:bottom w:val="none" w:sz="0" w:space="0" w:color="auto"/>
        <w:right w:val="none" w:sz="0" w:space="0" w:color="auto"/>
      </w:divBdr>
    </w:div>
    <w:div w:id="1390959436">
      <w:bodyDiv w:val="1"/>
      <w:marLeft w:val="0"/>
      <w:marRight w:val="0"/>
      <w:marTop w:val="0"/>
      <w:marBottom w:val="0"/>
      <w:divBdr>
        <w:top w:val="none" w:sz="0" w:space="0" w:color="auto"/>
        <w:left w:val="none" w:sz="0" w:space="0" w:color="auto"/>
        <w:bottom w:val="none" w:sz="0" w:space="0" w:color="auto"/>
        <w:right w:val="none" w:sz="0" w:space="0" w:color="auto"/>
      </w:divBdr>
    </w:div>
    <w:div w:id="1396321648">
      <w:bodyDiv w:val="1"/>
      <w:marLeft w:val="0"/>
      <w:marRight w:val="0"/>
      <w:marTop w:val="0"/>
      <w:marBottom w:val="0"/>
      <w:divBdr>
        <w:top w:val="none" w:sz="0" w:space="0" w:color="auto"/>
        <w:left w:val="none" w:sz="0" w:space="0" w:color="auto"/>
        <w:bottom w:val="none" w:sz="0" w:space="0" w:color="auto"/>
        <w:right w:val="none" w:sz="0" w:space="0" w:color="auto"/>
      </w:divBdr>
    </w:div>
    <w:div w:id="1400665188">
      <w:bodyDiv w:val="1"/>
      <w:marLeft w:val="0"/>
      <w:marRight w:val="0"/>
      <w:marTop w:val="0"/>
      <w:marBottom w:val="0"/>
      <w:divBdr>
        <w:top w:val="none" w:sz="0" w:space="0" w:color="auto"/>
        <w:left w:val="none" w:sz="0" w:space="0" w:color="auto"/>
        <w:bottom w:val="none" w:sz="0" w:space="0" w:color="auto"/>
        <w:right w:val="none" w:sz="0" w:space="0" w:color="auto"/>
      </w:divBdr>
    </w:div>
    <w:div w:id="1422486269">
      <w:bodyDiv w:val="1"/>
      <w:marLeft w:val="0"/>
      <w:marRight w:val="0"/>
      <w:marTop w:val="0"/>
      <w:marBottom w:val="0"/>
      <w:divBdr>
        <w:top w:val="none" w:sz="0" w:space="0" w:color="auto"/>
        <w:left w:val="none" w:sz="0" w:space="0" w:color="auto"/>
        <w:bottom w:val="none" w:sz="0" w:space="0" w:color="auto"/>
        <w:right w:val="none" w:sz="0" w:space="0" w:color="auto"/>
      </w:divBdr>
    </w:div>
    <w:div w:id="1440949159">
      <w:bodyDiv w:val="1"/>
      <w:marLeft w:val="0"/>
      <w:marRight w:val="0"/>
      <w:marTop w:val="0"/>
      <w:marBottom w:val="0"/>
      <w:divBdr>
        <w:top w:val="none" w:sz="0" w:space="0" w:color="auto"/>
        <w:left w:val="none" w:sz="0" w:space="0" w:color="auto"/>
        <w:bottom w:val="none" w:sz="0" w:space="0" w:color="auto"/>
        <w:right w:val="none" w:sz="0" w:space="0" w:color="auto"/>
      </w:divBdr>
    </w:div>
    <w:div w:id="1446580722">
      <w:bodyDiv w:val="1"/>
      <w:marLeft w:val="0"/>
      <w:marRight w:val="0"/>
      <w:marTop w:val="0"/>
      <w:marBottom w:val="0"/>
      <w:divBdr>
        <w:top w:val="none" w:sz="0" w:space="0" w:color="auto"/>
        <w:left w:val="none" w:sz="0" w:space="0" w:color="auto"/>
        <w:bottom w:val="none" w:sz="0" w:space="0" w:color="auto"/>
        <w:right w:val="none" w:sz="0" w:space="0" w:color="auto"/>
      </w:divBdr>
    </w:div>
    <w:div w:id="1447965766">
      <w:bodyDiv w:val="1"/>
      <w:marLeft w:val="0"/>
      <w:marRight w:val="0"/>
      <w:marTop w:val="0"/>
      <w:marBottom w:val="0"/>
      <w:divBdr>
        <w:top w:val="none" w:sz="0" w:space="0" w:color="auto"/>
        <w:left w:val="none" w:sz="0" w:space="0" w:color="auto"/>
        <w:bottom w:val="none" w:sz="0" w:space="0" w:color="auto"/>
        <w:right w:val="none" w:sz="0" w:space="0" w:color="auto"/>
      </w:divBdr>
    </w:div>
    <w:div w:id="1449927397">
      <w:bodyDiv w:val="1"/>
      <w:marLeft w:val="0"/>
      <w:marRight w:val="0"/>
      <w:marTop w:val="0"/>
      <w:marBottom w:val="0"/>
      <w:divBdr>
        <w:top w:val="none" w:sz="0" w:space="0" w:color="auto"/>
        <w:left w:val="none" w:sz="0" w:space="0" w:color="auto"/>
        <w:bottom w:val="none" w:sz="0" w:space="0" w:color="auto"/>
        <w:right w:val="none" w:sz="0" w:space="0" w:color="auto"/>
      </w:divBdr>
    </w:div>
    <w:div w:id="1452895153">
      <w:bodyDiv w:val="1"/>
      <w:marLeft w:val="0"/>
      <w:marRight w:val="0"/>
      <w:marTop w:val="0"/>
      <w:marBottom w:val="0"/>
      <w:divBdr>
        <w:top w:val="none" w:sz="0" w:space="0" w:color="auto"/>
        <w:left w:val="none" w:sz="0" w:space="0" w:color="auto"/>
        <w:bottom w:val="none" w:sz="0" w:space="0" w:color="auto"/>
        <w:right w:val="none" w:sz="0" w:space="0" w:color="auto"/>
      </w:divBdr>
    </w:div>
    <w:div w:id="1483349657">
      <w:bodyDiv w:val="1"/>
      <w:marLeft w:val="0"/>
      <w:marRight w:val="0"/>
      <w:marTop w:val="0"/>
      <w:marBottom w:val="0"/>
      <w:divBdr>
        <w:top w:val="none" w:sz="0" w:space="0" w:color="auto"/>
        <w:left w:val="none" w:sz="0" w:space="0" w:color="auto"/>
        <w:bottom w:val="none" w:sz="0" w:space="0" w:color="auto"/>
        <w:right w:val="none" w:sz="0" w:space="0" w:color="auto"/>
      </w:divBdr>
    </w:div>
    <w:div w:id="1485005904">
      <w:bodyDiv w:val="1"/>
      <w:marLeft w:val="0"/>
      <w:marRight w:val="0"/>
      <w:marTop w:val="0"/>
      <w:marBottom w:val="0"/>
      <w:divBdr>
        <w:top w:val="none" w:sz="0" w:space="0" w:color="auto"/>
        <w:left w:val="none" w:sz="0" w:space="0" w:color="auto"/>
        <w:bottom w:val="none" w:sz="0" w:space="0" w:color="auto"/>
        <w:right w:val="none" w:sz="0" w:space="0" w:color="auto"/>
      </w:divBdr>
    </w:div>
    <w:div w:id="1494102012">
      <w:bodyDiv w:val="1"/>
      <w:marLeft w:val="0"/>
      <w:marRight w:val="0"/>
      <w:marTop w:val="0"/>
      <w:marBottom w:val="0"/>
      <w:divBdr>
        <w:top w:val="none" w:sz="0" w:space="0" w:color="auto"/>
        <w:left w:val="none" w:sz="0" w:space="0" w:color="auto"/>
        <w:bottom w:val="none" w:sz="0" w:space="0" w:color="auto"/>
        <w:right w:val="none" w:sz="0" w:space="0" w:color="auto"/>
      </w:divBdr>
    </w:div>
    <w:div w:id="1504130559">
      <w:bodyDiv w:val="1"/>
      <w:marLeft w:val="0"/>
      <w:marRight w:val="0"/>
      <w:marTop w:val="0"/>
      <w:marBottom w:val="0"/>
      <w:divBdr>
        <w:top w:val="none" w:sz="0" w:space="0" w:color="auto"/>
        <w:left w:val="none" w:sz="0" w:space="0" w:color="auto"/>
        <w:bottom w:val="none" w:sz="0" w:space="0" w:color="auto"/>
        <w:right w:val="none" w:sz="0" w:space="0" w:color="auto"/>
      </w:divBdr>
    </w:div>
    <w:div w:id="1513036156">
      <w:bodyDiv w:val="1"/>
      <w:marLeft w:val="0"/>
      <w:marRight w:val="0"/>
      <w:marTop w:val="0"/>
      <w:marBottom w:val="0"/>
      <w:divBdr>
        <w:top w:val="none" w:sz="0" w:space="0" w:color="auto"/>
        <w:left w:val="none" w:sz="0" w:space="0" w:color="auto"/>
        <w:bottom w:val="none" w:sz="0" w:space="0" w:color="auto"/>
        <w:right w:val="none" w:sz="0" w:space="0" w:color="auto"/>
      </w:divBdr>
    </w:div>
    <w:div w:id="1515415061">
      <w:bodyDiv w:val="1"/>
      <w:marLeft w:val="0"/>
      <w:marRight w:val="0"/>
      <w:marTop w:val="0"/>
      <w:marBottom w:val="0"/>
      <w:divBdr>
        <w:top w:val="none" w:sz="0" w:space="0" w:color="auto"/>
        <w:left w:val="none" w:sz="0" w:space="0" w:color="auto"/>
        <w:bottom w:val="none" w:sz="0" w:space="0" w:color="auto"/>
        <w:right w:val="none" w:sz="0" w:space="0" w:color="auto"/>
      </w:divBdr>
    </w:div>
    <w:div w:id="1515875502">
      <w:bodyDiv w:val="1"/>
      <w:marLeft w:val="0"/>
      <w:marRight w:val="0"/>
      <w:marTop w:val="0"/>
      <w:marBottom w:val="0"/>
      <w:divBdr>
        <w:top w:val="none" w:sz="0" w:space="0" w:color="auto"/>
        <w:left w:val="none" w:sz="0" w:space="0" w:color="auto"/>
        <w:bottom w:val="none" w:sz="0" w:space="0" w:color="auto"/>
        <w:right w:val="none" w:sz="0" w:space="0" w:color="auto"/>
      </w:divBdr>
    </w:div>
    <w:div w:id="1526483642">
      <w:bodyDiv w:val="1"/>
      <w:marLeft w:val="0"/>
      <w:marRight w:val="0"/>
      <w:marTop w:val="0"/>
      <w:marBottom w:val="0"/>
      <w:divBdr>
        <w:top w:val="none" w:sz="0" w:space="0" w:color="auto"/>
        <w:left w:val="none" w:sz="0" w:space="0" w:color="auto"/>
        <w:bottom w:val="none" w:sz="0" w:space="0" w:color="auto"/>
        <w:right w:val="none" w:sz="0" w:space="0" w:color="auto"/>
      </w:divBdr>
    </w:div>
    <w:div w:id="1536962806">
      <w:bodyDiv w:val="1"/>
      <w:marLeft w:val="0"/>
      <w:marRight w:val="0"/>
      <w:marTop w:val="0"/>
      <w:marBottom w:val="0"/>
      <w:divBdr>
        <w:top w:val="none" w:sz="0" w:space="0" w:color="auto"/>
        <w:left w:val="none" w:sz="0" w:space="0" w:color="auto"/>
        <w:bottom w:val="none" w:sz="0" w:space="0" w:color="auto"/>
        <w:right w:val="none" w:sz="0" w:space="0" w:color="auto"/>
      </w:divBdr>
    </w:div>
    <w:div w:id="1546600612">
      <w:bodyDiv w:val="1"/>
      <w:marLeft w:val="0"/>
      <w:marRight w:val="0"/>
      <w:marTop w:val="0"/>
      <w:marBottom w:val="0"/>
      <w:divBdr>
        <w:top w:val="none" w:sz="0" w:space="0" w:color="auto"/>
        <w:left w:val="none" w:sz="0" w:space="0" w:color="auto"/>
        <w:bottom w:val="none" w:sz="0" w:space="0" w:color="auto"/>
        <w:right w:val="none" w:sz="0" w:space="0" w:color="auto"/>
      </w:divBdr>
    </w:div>
    <w:div w:id="1547252301">
      <w:bodyDiv w:val="1"/>
      <w:marLeft w:val="0"/>
      <w:marRight w:val="0"/>
      <w:marTop w:val="0"/>
      <w:marBottom w:val="0"/>
      <w:divBdr>
        <w:top w:val="none" w:sz="0" w:space="0" w:color="auto"/>
        <w:left w:val="none" w:sz="0" w:space="0" w:color="auto"/>
        <w:bottom w:val="none" w:sz="0" w:space="0" w:color="auto"/>
        <w:right w:val="none" w:sz="0" w:space="0" w:color="auto"/>
      </w:divBdr>
    </w:div>
    <w:div w:id="1547596754">
      <w:bodyDiv w:val="1"/>
      <w:marLeft w:val="0"/>
      <w:marRight w:val="0"/>
      <w:marTop w:val="0"/>
      <w:marBottom w:val="0"/>
      <w:divBdr>
        <w:top w:val="none" w:sz="0" w:space="0" w:color="auto"/>
        <w:left w:val="none" w:sz="0" w:space="0" w:color="auto"/>
        <w:bottom w:val="none" w:sz="0" w:space="0" w:color="auto"/>
        <w:right w:val="none" w:sz="0" w:space="0" w:color="auto"/>
      </w:divBdr>
    </w:div>
    <w:div w:id="1574048797">
      <w:bodyDiv w:val="1"/>
      <w:marLeft w:val="0"/>
      <w:marRight w:val="0"/>
      <w:marTop w:val="0"/>
      <w:marBottom w:val="0"/>
      <w:divBdr>
        <w:top w:val="none" w:sz="0" w:space="0" w:color="auto"/>
        <w:left w:val="none" w:sz="0" w:space="0" w:color="auto"/>
        <w:bottom w:val="none" w:sz="0" w:space="0" w:color="auto"/>
        <w:right w:val="none" w:sz="0" w:space="0" w:color="auto"/>
      </w:divBdr>
    </w:div>
    <w:div w:id="1577939663">
      <w:bodyDiv w:val="1"/>
      <w:marLeft w:val="0"/>
      <w:marRight w:val="0"/>
      <w:marTop w:val="0"/>
      <w:marBottom w:val="0"/>
      <w:divBdr>
        <w:top w:val="none" w:sz="0" w:space="0" w:color="auto"/>
        <w:left w:val="none" w:sz="0" w:space="0" w:color="auto"/>
        <w:bottom w:val="none" w:sz="0" w:space="0" w:color="auto"/>
        <w:right w:val="none" w:sz="0" w:space="0" w:color="auto"/>
      </w:divBdr>
    </w:div>
    <w:div w:id="1598948495">
      <w:bodyDiv w:val="1"/>
      <w:marLeft w:val="0"/>
      <w:marRight w:val="0"/>
      <w:marTop w:val="0"/>
      <w:marBottom w:val="0"/>
      <w:divBdr>
        <w:top w:val="none" w:sz="0" w:space="0" w:color="auto"/>
        <w:left w:val="none" w:sz="0" w:space="0" w:color="auto"/>
        <w:bottom w:val="none" w:sz="0" w:space="0" w:color="auto"/>
        <w:right w:val="none" w:sz="0" w:space="0" w:color="auto"/>
      </w:divBdr>
    </w:div>
    <w:div w:id="1598975269">
      <w:bodyDiv w:val="1"/>
      <w:marLeft w:val="0"/>
      <w:marRight w:val="0"/>
      <w:marTop w:val="0"/>
      <w:marBottom w:val="0"/>
      <w:divBdr>
        <w:top w:val="none" w:sz="0" w:space="0" w:color="auto"/>
        <w:left w:val="none" w:sz="0" w:space="0" w:color="auto"/>
        <w:bottom w:val="none" w:sz="0" w:space="0" w:color="auto"/>
        <w:right w:val="none" w:sz="0" w:space="0" w:color="auto"/>
      </w:divBdr>
    </w:div>
    <w:div w:id="1607233212">
      <w:bodyDiv w:val="1"/>
      <w:marLeft w:val="0"/>
      <w:marRight w:val="0"/>
      <w:marTop w:val="0"/>
      <w:marBottom w:val="0"/>
      <w:divBdr>
        <w:top w:val="none" w:sz="0" w:space="0" w:color="auto"/>
        <w:left w:val="none" w:sz="0" w:space="0" w:color="auto"/>
        <w:bottom w:val="none" w:sz="0" w:space="0" w:color="auto"/>
        <w:right w:val="none" w:sz="0" w:space="0" w:color="auto"/>
      </w:divBdr>
    </w:div>
    <w:div w:id="1630474642">
      <w:bodyDiv w:val="1"/>
      <w:marLeft w:val="0"/>
      <w:marRight w:val="0"/>
      <w:marTop w:val="0"/>
      <w:marBottom w:val="0"/>
      <w:divBdr>
        <w:top w:val="none" w:sz="0" w:space="0" w:color="auto"/>
        <w:left w:val="none" w:sz="0" w:space="0" w:color="auto"/>
        <w:bottom w:val="none" w:sz="0" w:space="0" w:color="auto"/>
        <w:right w:val="none" w:sz="0" w:space="0" w:color="auto"/>
      </w:divBdr>
    </w:div>
    <w:div w:id="1654942965">
      <w:bodyDiv w:val="1"/>
      <w:marLeft w:val="0"/>
      <w:marRight w:val="0"/>
      <w:marTop w:val="0"/>
      <w:marBottom w:val="0"/>
      <w:divBdr>
        <w:top w:val="none" w:sz="0" w:space="0" w:color="auto"/>
        <w:left w:val="none" w:sz="0" w:space="0" w:color="auto"/>
        <w:bottom w:val="none" w:sz="0" w:space="0" w:color="auto"/>
        <w:right w:val="none" w:sz="0" w:space="0" w:color="auto"/>
      </w:divBdr>
    </w:div>
    <w:div w:id="1670256117">
      <w:bodyDiv w:val="1"/>
      <w:marLeft w:val="0"/>
      <w:marRight w:val="0"/>
      <w:marTop w:val="0"/>
      <w:marBottom w:val="0"/>
      <w:divBdr>
        <w:top w:val="none" w:sz="0" w:space="0" w:color="auto"/>
        <w:left w:val="none" w:sz="0" w:space="0" w:color="auto"/>
        <w:bottom w:val="none" w:sz="0" w:space="0" w:color="auto"/>
        <w:right w:val="none" w:sz="0" w:space="0" w:color="auto"/>
      </w:divBdr>
    </w:div>
    <w:div w:id="1686514887">
      <w:bodyDiv w:val="1"/>
      <w:marLeft w:val="0"/>
      <w:marRight w:val="0"/>
      <w:marTop w:val="0"/>
      <w:marBottom w:val="0"/>
      <w:divBdr>
        <w:top w:val="none" w:sz="0" w:space="0" w:color="auto"/>
        <w:left w:val="none" w:sz="0" w:space="0" w:color="auto"/>
        <w:bottom w:val="none" w:sz="0" w:space="0" w:color="auto"/>
        <w:right w:val="none" w:sz="0" w:space="0" w:color="auto"/>
      </w:divBdr>
    </w:div>
    <w:div w:id="1695232591">
      <w:bodyDiv w:val="1"/>
      <w:marLeft w:val="0"/>
      <w:marRight w:val="0"/>
      <w:marTop w:val="0"/>
      <w:marBottom w:val="0"/>
      <w:divBdr>
        <w:top w:val="none" w:sz="0" w:space="0" w:color="auto"/>
        <w:left w:val="none" w:sz="0" w:space="0" w:color="auto"/>
        <w:bottom w:val="none" w:sz="0" w:space="0" w:color="auto"/>
        <w:right w:val="none" w:sz="0" w:space="0" w:color="auto"/>
      </w:divBdr>
    </w:div>
    <w:div w:id="1695351572">
      <w:bodyDiv w:val="1"/>
      <w:marLeft w:val="0"/>
      <w:marRight w:val="0"/>
      <w:marTop w:val="0"/>
      <w:marBottom w:val="0"/>
      <w:divBdr>
        <w:top w:val="none" w:sz="0" w:space="0" w:color="auto"/>
        <w:left w:val="none" w:sz="0" w:space="0" w:color="auto"/>
        <w:bottom w:val="none" w:sz="0" w:space="0" w:color="auto"/>
        <w:right w:val="none" w:sz="0" w:space="0" w:color="auto"/>
      </w:divBdr>
    </w:div>
    <w:div w:id="1715158481">
      <w:bodyDiv w:val="1"/>
      <w:marLeft w:val="0"/>
      <w:marRight w:val="0"/>
      <w:marTop w:val="0"/>
      <w:marBottom w:val="0"/>
      <w:divBdr>
        <w:top w:val="none" w:sz="0" w:space="0" w:color="auto"/>
        <w:left w:val="none" w:sz="0" w:space="0" w:color="auto"/>
        <w:bottom w:val="none" w:sz="0" w:space="0" w:color="auto"/>
        <w:right w:val="none" w:sz="0" w:space="0" w:color="auto"/>
      </w:divBdr>
    </w:div>
    <w:div w:id="1721594212">
      <w:bodyDiv w:val="1"/>
      <w:marLeft w:val="0"/>
      <w:marRight w:val="0"/>
      <w:marTop w:val="0"/>
      <w:marBottom w:val="0"/>
      <w:divBdr>
        <w:top w:val="none" w:sz="0" w:space="0" w:color="auto"/>
        <w:left w:val="none" w:sz="0" w:space="0" w:color="auto"/>
        <w:bottom w:val="none" w:sz="0" w:space="0" w:color="auto"/>
        <w:right w:val="none" w:sz="0" w:space="0" w:color="auto"/>
      </w:divBdr>
    </w:div>
    <w:div w:id="1735202767">
      <w:bodyDiv w:val="1"/>
      <w:marLeft w:val="0"/>
      <w:marRight w:val="0"/>
      <w:marTop w:val="0"/>
      <w:marBottom w:val="0"/>
      <w:divBdr>
        <w:top w:val="none" w:sz="0" w:space="0" w:color="auto"/>
        <w:left w:val="none" w:sz="0" w:space="0" w:color="auto"/>
        <w:bottom w:val="none" w:sz="0" w:space="0" w:color="auto"/>
        <w:right w:val="none" w:sz="0" w:space="0" w:color="auto"/>
      </w:divBdr>
    </w:div>
    <w:div w:id="1735620481">
      <w:bodyDiv w:val="1"/>
      <w:marLeft w:val="0"/>
      <w:marRight w:val="0"/>
      <w:marTop w:val="0"/>
      <w:marBottom w:val="0"/>
      <w:divBdr>
        <w:top w:val="none" w:sz="0" w:space="0" w:color="auto"/>
        <w:left w:val="none" w:sz="0" w:space="0" w:color="auto"/>
        <w:bottom w:val="none" w:sz="0" w:space="0" w:color="auto"/>
        <w:right w:val="none" w:sz="0" w:space="0" w:color="auto"/>
      </w:divBdr>
    </w:div>
    <w:div w:id="1736204104">
      <w:bodyDiv w:val="1"/>
      <w:marLeft w:val="0"/>
      <w:marRight w:val="0"/>
      <w:marTop w:val="0"/>
      <w:marBottom w:val="0"/>
      <w:divBdr>
        <w:top w:val="none" w:sz="0" w:space="0" w:color="auto"/>
        <w:left w:val="none" w:sz="0" w:space="0" w:color="auto"/>
        <w:bottom w:val="none" w:sz="0" w:space="0" w:color="auto"/>
        <w:right w:val="none" w:sz="0" w:space="0" w:color="auto"/>
      </w:divBdr>
    </w:div>
    <w:div w:id="1757436741">
      <w:bodyDiv w:val="1"/>
      <w:marLeft w:val="0"/>
      <w:marRight w:val="0"/>
      <w:marTop w:val="0"/>
      <w:marBottom w:val="0"/>
      <w:divBdr>
        <w:top w:val="none" w:sz="0" w:space="0" w:color="auto"/>
        <w:left w:val="none" w:sz="0" w:space="0" w:color="auto"/>
        <w:bottom w:val="none" w:sz="0" w:space="0" w:color="auto"/>
        <w:right w:val="none" w:sz="0" w:space="0" w:color="auto"/>
      </w:divBdr>
    </w:div>
    <w:div w:id="1761027278">
      <w:bodyDiv w:val="1"/>
      <w:marLeft w:val="0"/>
      <w:marRight w:val="0"/>
      <w:marTop w:val="0"/>
      <w:marBottom w:val="0"/>
      <w:divBdr>
        <w:top w:val="none" w:sz="0" w:space="0" w:color="auto"/>
        <w:left w:val="none" w:sz="0" w:space="0" w:color="auto"/>
        <w:bottom w:val="none" w:sz="0" w:space="0" w:color="auto"/>
        <w:right w:val="none" w:sz="0" w:space="0" w:color="auto"/>
      </w:divBdr>
    </w:div>
    <w:div w:id="1763330201">
      <w:bodyDiv w:val="1"/>
      <w:marLeft w:val="0"/>
      <w:marRight w:val="0"/>
      <w:marTop w:val="0"/>
      <w:marBottom w:val="0"/>
      <w:divBdr>
        <w:top w:val="none" w:sz="0" w:space="0" w:color="auto"/>
        <w:left w:val="none" w:sz="0" w:space="0" w:color="auto"/>
        <w:bottom w:val="none" w:sz="0" w:space="0" w:color="auto"/>
        <w:right w:val="none" w:sz="0" w:space="0" w:color="auto"/>
      </w:divBdr>
    </w:div>
    <w:div w:id="1776439557">
      <w:bodyDiv w:val="1"/>
      <w:marLeft w:val="0"/>
      <w:marRight w:val="0"/>
      <w:marTop w:val="0"/>
      <w:marBottom w:val="0"/>
      <w:divBdr>
        <w:top w:val="none" w:sz="0" w:space="0" w:color="auto"/>
        <w:left w:val="none" w:sz="0" w:space="0" w:color="auto"/>
        <w:bottom w:val="none" w:sz="0" w:space="0" w:color="auto"/>
        <w:right w:val="none" w:sz="0" w:space="0" w:color="auto"/>
      </w:divBdr>
    </w:div>
    <w:div w:id="1781145272">
      <w:bodyDiv w:val="1"/>
      <w:marLeft w:val="0"/>
      <w:marRight w:val="0"/>
      <w:marTop w:val="0"/>
      <w:marBottom w:val="0"/>
      <w:divBdr>
        <w:top w:val="none" w:sz="0" w:space="0" w:color="auto"/>
        <w:left w:val="none" w:sz="0" w:space="0" w:color="auto"/>
        <w:bottom w:val="none" w:sz="0" w:space="0" w:color="auto"/>
        <w:right w:val="none" w:sz="0" w:space="0" w:color="auto"/>
      </w:divBdr>
    </w:div>
    <w:div w:id="1783065176">
      <w:bodyDiv w:val="1"/>
      <w:marLeft w:val="0"/>
      <w:marRight w:val="0"/>
      <w:marTop w:val="0"/>
      <w:marBottom w:val="0"/>
      <w:divBdr>
        <w:top w:val="none" w:sz="0" w:space="0" w:color="auto"/>
        <w:left w:val="none" w:sz="0" w:space="0" w:color="auto"/>
        <w:bottom w:val="none" w:sz="0" w:space="0" w:color="auto"/>
        <w:right w:val="none" w:sz="0" w:space="0" w:color="auto"/>
      </w:divBdr>
    </w:div>
    <w:div w:id="1791589394">
      <w:bodyDiv w:val="1"/>
      <w:marLeft w:val="0"/>
      <w:marRight w:val="0"/>
      <w:marTop w:val="0"/>
      <w:marBottom w:val="0"/>
      <w:divBdr>
        <w:top w:val="none" w:sz="0" w:space="0" w:color="auto"/>
        <w:left w:val="none" w:sz="0" w:space="0" w:color="auto"/>
        <w:bottom w:val="none" w:sz="0" w:space="0" w:color="auto"/>
        <w:right w:val="none" w:sz="0" w:space="0" w:color="auto"/>
      </w:divBdr>
    </w:div>
    <w:div w:id="1804155168">
      <w:bodyDiv w:val="1"/>
      <w:marLeft w:val="0"/>
      <w:marRight w:val="0"/>
      <w:marTop w:val="0"/>
      <w:marBottom w:val="0"/>
      <w:divBdr>
        <w:top w:val="none" w:sz="0" w:space="0" w:color="auto"/>
        <w:left w:val="none" w:sz="0" w:space="0" w:color="auto"/>
        <w:bottom w:val="none" w:sz="0" w:space="0" w:color="auto"/>
        <w:right w:val="none" w:sz="0" w:space="0" w:color="auto"/>
      </w:divBdr>
    </w:div>
    <w:div w:id="1804272209">
      <w:bodyDiv w:val="1"/>
      <w:marLeft w:val="0"/>
      <w:marRight w:val="0"/>
      <w:marTop w:val="0"/>
      <w:marBottom w:val="0"/>
      <w:divBdr>
        <w:top w:val="none" w:sz="0" w:space="0" w:color="auto"/>
        <w:left w:val="none" w:sz="0" w:space="0" w:color="auto"/>
        <w:bottom w:val="none" w:sz="0" w:space="0" w:color="auto"/>
        <w:right w:val="none" w:sz="0" w:space="0" w:color="auto"/>
      </w:divBdr>
    </w:div>
    <w:div w:id="1808741994">
      <w:bodyDiv w:val="1"/>
      <w:marLeft w:val="0"/>
      <w:marRight w:val="0"/>
      <w:marTop w:val="0"/>
      <w:marBottom w:val="0"/>
      <w:divBdr>
        <w:top w:val="none" w:sz="0" w:space="0" w:color="auto"/>
        <w:left w:val="none" w:sz="0" w:space="0" w:color="auto"/>
        <w:bottom w:val="none" w:sz="0" w:space="0" w:color="auto"/>
        <w:right w:val="none" w:sz="0" w:space="0" w:color="auto"/>
      </w:divBdr>
    </w:div>
    <w:div w:id="1814635939">
      <w:bodyDiv w:val="1"/>
      <w:marLeft w:val="0"/>
      <w:marRight w:val="0"/>
      <w:marTop w:val="0"/>
      <w:marBottom w:val="0"/>
      <w:divBdr>
        <w:top w:val="none" w:sz="0" w:space="0" w:color="auto"/>
        <w:left w:val="none" w:sz="0" w:space="0" w:color="auto"/>
        <w:bottom w:val="none" w:sz="0" w:space="0" w:color="auto"/>
        <w:right w:val="none" w:sz="0" w:space="0" w:color="auto"/>
      </w:divBdr>
    </w:div>
    <w:div w:id="1821917718">
      <w:bodyDiv w:val="1"/>
      <w:marLeft w:val="0"/>
      <w:marRight w:val="0"/>
      <w:marTop w:val="0"/>
      <w:marBottom w:val="0"/>
      <w:divBdr>
        <w:top w:val="none" w:sz="0" w:space="0" w:color="auto"/>
        <w:left w:val="none" w:sz="0" w:space="0" w:color="auto"/>
        <w:bottom w:val="none" w:sz="0" w:space="0" w:color="auto"/>
        <w:right w:val="none" w:sz="0" w:space="0" w:color="auto"/>
      </w:divBdr>
    </w:div>
    <w:div w:id="1826897594">
      <w:bodyDiv w:val="1"/>
      <w:marLeft w:val="0"/>
      <w:marRight w:val="0"/>
      <w:marTop w:val="0"/>
      <w:marBottom w:val="0"/>
      <w:divBdr>
        <w:top w:val="none" w:sz="0" w:space="0" w:color="auto"/>
        <w:left w:val="none" w:sz="0" w:space="0" w:color="auto"/>
        <w:bottom w:val="none" w:sz="0" w:space="0" w:color="auto"/>
        <w:right w:val="none" w:sz="0" w:space="0" w:color="auto"/>
      </w:divBdr>
    </w:div>
    <w:div w:id="1858347170">
      <w:bodyDiv w:val="1"/>
      <w:marLeft w:val="0"/>
      <w:marRight w:val="0"/>
      <w:marTop w:val="0"/>
      <w:marBottom w:val="0"/>
      <w:divBdr>
        <w:top w:val="none" w:sz="0" w:space="0" w:color="auto"/>
        <w:left w:val="none" w:sz="0" w:space="0" w:color="auto"/>
        <w:bottom w:val="none" w:sz="0" w:space="0" w:color="auto"/>
        <w:right w:val="none" w:sz="0" w:space="0" w:color="auto"/>
      </w:divBdr>
    </w:div>
    <w:div w:id="1866166632">
      <w:bodyDiv w:val="1"/>
      <w:marLeft w:val="0"/>
      <w:marRight w:val="0"/>
      <w:marTop w:val="0"/>
      <w:marBottom w:val="0"/>
      <w:divBdr>
        <w:top w:val="none" w:sz="0" w:space="0" w:color="auto"/>
        <w:left w:val="none" w:sz="0" w:space="0" w:color="auto"/>
        <w:bottom w:val="none" w:sz="0" w:space="0" w:color="auto"/>
        <w:right w:val="none" w:sz="0" w:space="0" w:color="auto"/>
      </w:divBdr>
    </w:div>
    <w:div w:id="1872526283">
      <w:bodyDiv w:val="1"/>
      <w:marLeft w:val="0"/>
      <w:marRight w:val="0"/>
      <w:marTop w:val="0"/>
      <w:marBottom w:val="0"/>
      <w:divBdr>
        <w:top w:val="none" w:sz="0" w:space="0" w:color="auto"/>
        <w:left w:val="none" w:sz="0" w:space="0" w:color="auto"/>
        <w:bottom w:val="none" w:sz="0" w:space="0" w:color="auto"/>
        <w:right w:val="none" w:sz="0" w:space="0" w:color="auto"/>
      </w:divBdr>
    </w:div>
    <w:div w:id="1877237464">
      <w:bodyDiv w:val="1"/>
      <w:marLeft w:val="0"/>
      <w:marRight w:val="0"/>
      <w:marTop w:val="0"/>
      <w:marBottom w:val="0"/>
      <w:divBdr>
        <w:top w:val="none" w:sz="0" w:space="0" w:color="auto"/>
        <w:left w:val="none" w:sz="0" w:space="0" w:color="auto"/>
        <w:bottom w:val="none" w:sz="0" w:space="0" w:color="auto"/>
        <w:right w:val="none" w:sz="0" w:space="0" w:color="auto"/>
      </w:divBdr>
    </w:div>
    <w:div w:id="1878658688">
      <w:bodyDiv w:val="1"/>
      <w:marLeft w:val="0"/>
      <w:marRight w:val="0"/>
      <w:marTop w:val="0"/>
      <w:marBottom w:val="0"/>
      <w:divBdr>
        <w:top w:val="none" w:sz="0" w:space="0" w:color="auto"/>
        <w:left w:val="none" w:sz="0" w:space="0" w:color="auto"/>
        <w:bottom w:val="none" w:sz="0" w:space="0" w:color="auto"/>
        <w:right w:val="none" w:sz="0" w:space="0" w:color="auto"/>
      </w:divBdr>
    </w:div>
    <w:div w:id="1882743153">
      <w:bodyDiv w:val="1"/>
      <w:marLeft w:val="0"/>
      <w:marRight w:val="0"/>
      <w:marTop w:val="0"/>
      <w:marBottom w:val="0"/>
      <w:divBdr>
        <w:top w:val="none" w:sz="0" w:space="0" w:color="auto"/>
        <w:left w:val="none" w:sz="0" w:space="0" w:color="auto"/>
        <w:bottom w:val="none" w:sz="0" w:space="0" w:color="auto"/>
        <w:right w:val="none" w:sz="0" w:space="0" w:color="auto"/>
      </w:divBdr>
    </w:div>
    <w:div w:id="1884173338">
      <w:bodyDiv w:val="1"/>
      <w:marLeft w:val="0"/>
      <w:marRight w:val="0"/>
      <w:marTop w:val="0"/>
      <w:marBottom w:val="0"/>
      <w:divBdr>
        <w:top w:val="none" w:sz="0" w:space="0" w:color="auto"/>
        <w:left w:val="none" w:sz="0" w:space="0" w:color="auto"/>
        <w:bottom w:val="none" w:sz="0" w:space="0" w:color="auto"/>
        <w:right w:val="none" w:sz="0" w:space="0" w:color="auto"/>
      </w:divBdr>
    </w:div>
    <w:div w:id="1888294447">
      <w:bodyDiv w:val="1"/>
      <w:marLeft w:val="0"/>
      <w:marRight w:val="0"/>
      <w:marTop w:val="0"/>
      <w:marBottom w:val="0"/>
      <w:divBdr>
        <w:top w:val="none" w:sz="0" w:space="0" w:color="auto"/>
        <w:left w:val="none" w:sz="0" w:space="0" w:color="auto"/>
        <w:bottom w:val="none" w:sz="0" w:space="0" w:color="auto"/>
        <w:right w:val="none" w:sz="0" w:space="0" w:color="auto"/>
      </w:divBdr>
    </w:div>
    <w:div w:id="1894922271">
      <w:bodyDiv w:val="1"/>
      <w:marLeft w:val="0"/>
      <w:marRight w:val="0"/>
      <w:marTop w:val="0"/>
      <w:marBottom w:val="0"/>
      <w:divBdr>
        <w:top w:val="none" w:sz="0" w:space="0" w:color="auto"/>
        <w:left w:val="none" w:sz="0" w:space="0" w:color="auto"/>
        <w:bottom w:val="none" w:sz="0" w:space="0" w:color="auto"/>
        <w:right w:val="none" w:sz="0" w:space="0" w:color="auto"/>
      </w:divBdr>
    </w:div>
    <w:div w:id="1903755787">
      <w:bodyDiv w:val="1"/>
      <w:marLeft w:val="0"/>
      <w:marRight w:val="0"/>
      <w:marTop w:val="0"/>
      <w:marBottom w:val="0"/>
      <w:divBdr>
        <w:top w:val="none" w:sz="0" w:space="0" w:color="auto"/>
        <w:left w:val="none" w:sz="0" w:space="0" w:color="auto"/>
        <w:bottom w:val="none" w:sz="0" w:space="0" w:color="auto"/>
        <w:right w:val="none" w:sz="0" w:space="0" w:color="auto"/>
      </w:divBdr>
    </w:div>
    <w:div w:id="1908805324">
      <w:bodyDiv w:val="1"/>
      <w:marLeft w:val="0"/>
      <w:marRight w:val="0"/>
      <w:marTop w:val="0"/>
      <w:marBottom w:val="0"/>
      <w:divBdr>
        <w:top w:val="none" w:sz="0" w:space="0" w:color="auto"/>
        <w:left w:val="none" w:sz="0" w:space="0" w:color="auto"/>
        <w:bottom w:val="none" w:sz="0" w:space="0" w:color="auto"/>
        <w:right w:val="none" w:sz="0" w:space="0" w:color="auto"/>
      </w:divBdr>
    </w:div>
    <w:div w:id="1914311229">
      <w:bodyDiv w:val="1"/>
      <w:marLeft w:val="0"/>
      <w:marRight w:val="0"/>
      <w:marTop w:val="0"/>
      <w:marBottom w:val="0"/>
      <w:divBdr>
        <w:top w:val="none" w:sz="0" w:space="0" w:color="auto"/>
        <w:left w:val="none" w:sz="0" w:space="0" w:color="auto"/>
        <w:bottom w:val="none" w:sz="0" w:space="0" w:color="auto"/>
        <w:right w:val="none" w:sz="0" w:space="0" w:color="auto"/>
      </w:divBdr>
    </w:div>
    <w:div w:id="1921867999">
      <w:bodyDiv w:val="1"/>
      <w:marLeft w:val="0"/>
      <w:marRight w:val="0"/>
      <w:marTop w:val="0"/>
      <w:marBottom w:val="0"/>
      <w:divBdr>
        <w:top w:val="none" w:sz="0" w:space="0" w:color="auto"/>
        <w:left w:val="none" w:sz="0" w:space="0" w:color="auto"/>
        <w:bottom w:val="none" w:sz="0" w:space="0" w:color="auto"/>
        <w:right w:val="none" w:sz="0" w:space="0" w:color="auto"/>
      </w:divBdr>
    </w:div>
    <w:div w:id="1934625408">
      <w:bodyDiv w:val="1"/>
      <w:marLeft w:val="0"/>
      <w:marRight w:val="0"/>
      <w:marTop w:val="0"/>
      <w:marBottom w:val="0"/>
      <w:divBdr>
        <w:top w:val="none" w:sz="0" w:space="0" w:color="auto"/>
        <w:left w:val="none" w:sz="0" w:space="0" w:color="auto"/>
        <w:bottom w:val="none" w:sz="0" w:space="0" w:color="auto"/>
        <w:right w:val="none" w:sz="0" w:space="0" w:color="auto"/>
      </w:divBdr>
    </w:div>
    <w:div w:id="1936205514">
      <w:bodyDiv w:val="1"/>
      <w:marLeft w:val="0"/>
      <w:marRight w:val="0"/>
      <w:marTop w:val="0"/>
      <w:marBottom w:val="0"/>
      <w:divBdr>
        <w:top w:val="none" w:sz="0" w:space="0" w:color="auto"/>
        <w:left w:val="none" w:sz="0" w:space="0" w:color="auto"/>
        <w:bottom w:val="none" w:sz="0" w:space="0" w:color="auto"/>
        <w:right w:val="none" w:sz="0" w:space="0" w:color="auto"/>
      </w:divBdr>
    </w:div>
    <w:div w:id="1942101070">
      <w:bodyDiv w:val="1"/>
      <w:marLeft w:val="0"/>
      <w:marRight w:val="0"/>
      <w:marTop w:val="0"/>
      <w:marBottom w:val="0"/>
      <w:divBdr>
        <w:top w:val="none" w:sz="0" w:space="0" w:color="auto"/>
        <w:left w:val="none" w:sz="0" w:space="0" w:color="auto"/>
        <w:bottom w:val="none" w:sz="0" w:space="0" w:color="auto"/>
        <w:right w:val="none" w:sz="0" w:space="0" w:color="auto"/>
      </w:divBdr>
    </w:div>
    <w:div w:id="1943754654">
      <w:bodyDiv w:val="1"/>
      <w:marLeft w:val="0"/>
      <w:marRight w:val="0"/>
      <w:marTop w:val="0"/>
      <w:marBottom w:val="0"/>
      <w:divBdr>
        <w:top w:val="none" w:sz="0" w:space="0" w:color="auto"/>
        <w:left w:val="none" w:sz="0" w:space="0" w:color="auto"/>
        <w:bottom w:val="none" w:sz="0" w:space="0" w:color="auto"/>
        <w:right w:val="none" w:sz="0" w:space="0" w:color="auto"/>
      </w:divBdr>
    </w:div>
    <w:div w:id="1949047089">
      <w:bodyDiv w:val="1"/>
      <w:marLeft w:val="0"/>
      <w:marRight w:val="0"/>
      <w:marTop w:val="0"/>
      <w:marBottom w:val="0"/>
      <w:divBdr>
        <w:top w:val="none" w:sz="0" w:space="0" w:color="auto"/>
        <w:left w:val="none" w:sz="0" w:space="0" w:color="auto"/>
        <w:bottom w:val="none" w:sz="0" w:space="0" w:color="auto"/>
        <w:right w:val="none" w:sz="0" w:space="0" w:color="auto"/>
      </w:divBdr>
    </w:div>
    <w:div w:id="1971088547">
      <w:bodyDiv w:val="1"/>
      <w:marLeft w:val="0"/>
      <w:marRight w:val="0"/>
      <w:marTop w:val="0"/>
      <w:marBottom w:val="0"/>
      <w:divBdr>
        <w:top w:val="none" w:sz="0" w:space="0" w:color="auto"/>
        <w:left w:val="none" w:sz="0" w:space="0" w:color="auto"/>
        <w:bottom w:val="none" w:sz="0" w:space="0" w:color="auto"/>
        <w:right w:val="none" w:sz="0" w:space="0" w:color="auto"/>
      </w:divBdr>
    </w:div>
    <w:div w:id="1980071623">
      <w:bodyDiv w:val="1"/>
      <w:marLeft w:val="0"/>
      <w:marRight w:val="0"/>
      <w:marTop w:val="0"/>
      <w:marBottom w:val="0"/>
      <w:divBdr>
        <w:top w:val="none" w:sz="0" w:space="0" w:color="auto"/>
        <w:left w:val="none" w:sz="0" w:space="0" w:color="auto"/>
        <w:bottom w:val="none" w:sz="0" w:space="0" w:color="auto"/>
        <w:right w:val="none" w:sz="0" w:space="0" w:color="auto"/>
      </w:divBdr>
    </w:div>
    <w:div w:id="1981307376">
      <w:bodyDiv w:val="1"/>
      <w:marLeft w:val="0"/>
      <w:marRight w:val="0"/>
      <w:marTop w:val="0"/>
      <w:marBottom w:val="0"/>
      <w:divBdr>
        <w:top w:val="none" w:sz="0" w:space="0" w:color="auto"/>
        <w:left w:val="none" w:sz="0" w:space="0" w:color="auto"/>
        <w:bottom w:val="none" w:sz="0" w:space="0" w:color="auto"/>
        <w:right w:val="none" w:sz="0" w:space="0" w:color="auto"/>
      </w:divBdr>
    </w:div>
    <w:div w:id="1982534158">
      <w:bodyDiv w:val="1"/>
      <w:marLeft w:val="0"/>
      <w:marRight w:val="0"/>
      <w:marTop w:val="0"/>
      <w:marBottom w:val="0"/>
      <w:divBdr>
        <w:top w:val="none" w:sz="0" w:space="0" w:color="auto"/>
        <w:left w:val="none" w:sz="0" w:space="0" w:color="auto"/>
        <w:bottom w:val="none" w:sz="0" w:space="0" w:color="auto"/>
        <w:right w:val="none" w:sz="0" w:space="0" w:color="auto"/>
      </w:divBdr>
    </w:div>
    <w:div w:id="1984311262">
      <w:bodyDiv w:val="1"/>
      <w:marLeft w:val="0"/>
      <w:marRight w:val="0"/>
      <w:marTop w:val="0"/>
      <w:marBottom w:val="0"/>
      <w:divBdr>
        <w:top w:val="none" w:sz="0" w:space="0" w:color="auto"/>
        <w:left w:val="none" w:sz="0" w:space="0" w:color="auto"/>
        <w:bottom w:val="none" w:sz="0" w:space="0" w:color="auto"/>
        <w:right w:val="none" w:sz="0" w:space="0" w:color="auto"/>
      </w:divBdr>
    </w:div>
    <w:div w:id="1985306362">
      <w:bodyDiv w:val="1"/>
      <w:marLeft w:val="0"/>
      <w:marRight w:val="0"/>
      <w:marTop w:val="0"/>
      <w:marBottom w:val="0"/>
      <w:divBdr>
        <w:top w:val="none" w:sz="0" w:space="0" w:color="auto"/>
        <w:left w:val="none" w:sz="0" w:space="0" w:color="auto"/>
        <w:bottom w:val="none" w:sz="0" w:space="0" w:color="auto"/>
        <w:right w:val="none" w:sz="0" w:space="0" w:color="auto"/>
      </w:divBdr>
    </w:div>
    <w:div w:id="2001734682">
      <w:bodyDiv w:val="1"/>
      <w:marLeft w:val="0"/>
      <w:marRight w:val="0"/>
      <w:marTop w:val="0"/>
      <w:marBottom w:val="0"/>
      <w:divBdr>
        <w:top w:val="none" w:sz="0" w:space="0" w:color="auto"/>
        <w:left w:val="none" w:sz="0" w:space="0" w:color="auto"/>
        <w:bottom w:val="none" w:sz="0" w:space="0" w:color="auto"/>
        <w:right w:val="none" w:sz="0" w:space="0" w:color="auto"/>
      </w:divBdr>
    </w:div>
    <w:div w:id="2013757284">
      <w:bodyDiv w:val="1"/>
      <w:marLeft w:val="0"/>
      <w:marRight w:val="0"/>
      <w:marTop w:val="0"/>
      <w:marBottom w:val="0"/>
      <w:divBdr>
        <w:top w:val="none" w:sz="0" w:space="0" w:color="auto"/>
        <w:left w:val="none" w:sz="0" w:space="0" w:color="auto"/>
        <w:bottom w:val="none" w:sz="0" w:space="0" w:color="auto"/>
        <w:right w:val="none" w:sz="0" w:space="0" w:color="auto"/>
      </w:divBdr>
    </w:div>
    <w:div w:id="2030375510">
      <w:bodyDiv w:val="1"/>
      <w:marLeft w:val="0"/>
      <w:marRight w:val="0"/>
      <w:marTop w:val="0"/>
      <w:marBottom w:val="0"/>
      <w:divBdr>
        <w:top w:val="none" w:sz="0" w:space="0" w:color="auto"/>
        <w:left w:val="none" w:sz="0" w:space="0" w:color="auto"/>
        <w:bottom w:val="none" w:sz="0" w:space="0" w:color="auto"/>
        <w:right w:val="none" w:sz="0" w:space="0" w:color="auto"/>
      </w:divBdr>
    </w:div>
    <w:div w:id="2030715679">
      <w:bodyDiv w:val="1"/>
      <w:marLeft w:val="0"/>
      <w:marRight w:val="0"/>
      <w:marTop w:val="0"/>
      <w:marBottom w:val="0"/>
      <w:divBdr>
        <w:top w:val="none" w:sz="0" w:space="0" w:color="auto"/>
        <w:left w:val="none" w:sz="0" w:space="0" w:color="auto"/>
        <w:bottom w:val="none" w:sz="0" w:space="0" w:color="auto"/>
        <w:right w:val="none" w:sz="0" w:space="0" w:color="auto"/>
      </w:divBdr>
    </w:div>
    <w:div w:id="2032100331">
      <w:bodyDiv w:val="1"/>
      <w:marLeft w:val="0"/>
      <w:marRight w:val="0"/>
      <w:marTop w:val="0"/>
      <w:marBottom w:val="0"/>
      <w:divBdr>
        <w:top w:val="none" w:sz="0" w:space="0" w:color="auto"/>
        <w:left w:val="none" w:sz="0" w:space="0" w:color="auto"/>
        <w:bottom w:val="none" w:sz="0" w:space="0" w:color="auto"/>
        <w:right w:val="none" w:sz="0" w:space="0" w:color="auto"/>
      </w:divBdr>
    </w:div>
    <w:div w:id="2046903319">
      <w:bodyDiv w:val="1"/>
      <w:marLeft w:val="0"/>
      <w:marRight w:val="0"/>
      <w:marTop w:val="0"/>
      <w:marBottom w:val="0"/>
      <w:divBdr>
        <w:top w:val="none" w:sz="0" w:space="0" w:color="auto"/>
        <w:left w:val="none" w:sz="0" w:space="0" w:color="auto"/>
        <w:bottom w:val="none" w:sz="0" w:space="0" w:color="auto"/>
        <w:right w:val="none" w:sz="0" w:space="0" w:color="auto"/>
      </w:divBdr>
    </w:div>
    <w:div w:id="2055690043">
      <w:bodyDiv w:val="1"/>
      <w:marLeft w:val="0"/>
      <w:marRight w:val="0"/>
      <w:marTop w:val="0"/>
      <w:marBottom w:val="0"/>
      <w:divBdr>
        <w:top w:val="none" w:sz="0" w:space="0" w:color="auto"/>
        <w:left w:val="none" w:sz="0" w:space="0" w:color="auto"/>
        <w:bottom w:val="none" w:sz="0" w:space="0" w:color="auto"/>
        <w:right w:val="none" w:sz="0" w:space="0" w:color="auto"/>
      </w:divBdr>
    </w:div>
    <w:div w:id="2069566514">
      <w:bodyDiv w:val="1"/>
      <w:marLeft w:val="0"/>
      <w:marRight w:val="0"/>
      <w:marTop w:val="0"/>
      <w:marBottom w:val="0"/>
      <w:divBdr>
        <w:top w:val="none" w:sz="0" w:space="0" w:color="auto"/>
        <w:left w:val="none" w:sz="0" w:space="0" w:color="auto"/>
        <w:bottom w:val="none" w:sz="0" w:space="0" w:color="auto"/>
        <w:right w:val="none" w:sz="0" w:space="0" w:color="auto"/>
      </w:divBdr>
    </w:div>
    <w:div w:id="2079283497">
      <w:bodyDiv w:val="1"/>
      <w:marLeft w:val="0"/>
      <w:marRight w:val="0"/>
      <w:marTop w:val="0"/>
      <w:marBottom w:val="0"/>
      <w:divBdr>
        <w:top w:val="none" w:sz="0" w:space="0" w:color="auto"/>
        <w:left w:val="none" w:sz="0" w:space="0" w:color="auto"/>
        <w:bottom w:val="none" w:sz="0" w:space="0" w:color="auto"/>
        <w:right w:val="none" w:sz="0" w:space="0" w:color="auto"/>
      </w:divBdr>
    </w:div>
    <w:div w:id="2086801991">
      <w:bodyDiv w:val="1"/>
      <w:marLeft w:val="0"/>
      <w:marRight w:val="0"/>
      <w:marTop w:val="0"/>
      <w:marBottom w:val="0"/>
      <w:divBdr>
        <w:top w:val="none" w:sz="0" w:space="0" w:color="auto"/>
        <w:left w:val="none" w:sz="0" w:space="0" w:color="auto"/>
        <w:bottom w:val="none" w:sz="0" w:space="0" w:color="auto"/>
        <w:right w:val="none" w:sz="0" w:space="0" w:color="auto"/>
      </w:divBdr>
    </w:div>
    <w:div w:id="2087260021">
      <w:bodyDiv w:val="1"/>
      <w:marLeft w:val="0"/>
      <w:marRight w:val="0"/>
      <w:marTop w:val="0"/>
      <w:marBottom w:val="0"/>
      <w:divBdr>
        <w:top w:val="none" w:sz="0" w:space="0" w:color="auto"/>
        <w:left w:val="none" w:sz="0" w:space="0" w:color="auto"/>
        <w:bottom w:val="none" w:sz="0" w:space="0" w:color="auto"/>
        <w:right w:val="none" w:sz="0" w:space="0" w:color="auto"/>
      </w:divBdr>
    </w:div>
    <w:div w:id="2087266897">
      <w:bodyDiv w:val="1"/>
      <w:marLeft w:val="0"/>
      <w:marRight w:val="0"/>
      <w:marTop w:val="0"/>
      <w:marBottom w:val="0"/>
      <w:divBdr>
        <w:top w:val="none" w:sz="0" w:space="0" w:color="auto"/>
        <w:left w:val="none" w:sz="0" w:space="0" w:color="auto"/>
        <w:bottom w:val="none" w:sz="0" w:space="0" w:color="auto"/>
        <w:right w:val="none" w:sz="0" w:space="0" w:color="auto"/>
      </w:divBdr>
    </w:div>
    <w:div w:id="2093895859">
      <w:bodyDiv w:val="1"/>
      <w:marLeft w:val="0"/>
      <w:marRight w:val="0"/>
      <w:marTop w:val="0"/>
      <w:marBottom w:val="0"/>
      <w:divBdr>
        <w:top w:val="none" w:sz="0" w:space="0" w:color="auto"/>
        <w:left w:val="none" w:sz="0" w:space="0" w:color="auto"/>
        <w:bottom w:val="none" w:sz="0" w:space="0" w:color="auto"/>
        <w:right w:val="none" w:sz="0" w:space="0" w:color="auto"/>
      </w:divBdr>
    </w:div>
    <w:div w:id="2098208312">
      <w:bodyDiv w:val="1"/>
      <w:marLeft w:val="0"/>
      <w:marRight w:val="0"/>
      <w:marTop w:val="0"/>
      <w:marBottom w:val="0"/>
      <w:divBdr>
        <w:top w:val="none" w:sz="0" w:space="0" w:color="auto"/>
        <w:left w:val="none" w:sz="0" w:space="0" w:color="auto"/>
        <w:bottom w:val="none" w:sz="0" w:space="0" w:color="auto"/>
        <w:right w:val="none" w:sz="0" w:space="0" w:color="auto"/>
      </w:divBdr>
    </w:div>
    <w:div w:id="2100128142">
      <w:bodyDiv w:val="1"/>
      <w:marLeft w:val="0"/>
      <w:marRight w:val="0"/>
      <w:marTop w:val="0"/>
      <w:marBottom w:val="0"/>
      <w:divBdr>
        <w:top w:val="none" w:sz="0" w:space="0" w:color="auto"/>
        <w:left w:val="none" w:sz="0" w:space="0" w:color="auto"/>
        <w:bottom w:val="none" w:sz="0" w:space="0" w:color="auto"/>
        <w:right w:val="none" w:sz="0" w:space="0" w:color="auto"/>
      </w:divBdr>
    </w:div>
    <w:div w:id="2115706198">
      <w:bodyDiv w:val="1"/>
      <w:marLeft w:val="0"/>
      <w:marRight w:val="0"/>
      <w:marTop w:val="0"/>
      <w:marBottom w:val="0"/>
      <w:divBdr>
        <w:top w:val="none" w:sz="0" w:space="0" w:color="auto"/>
        <w:left w:val="none" w:sz="0" w:space="0" w:color="auto"/>
        <w:bottom w:val="none" w:sz="0" w:space="0" w:color="auto"/>
        <w:right w:val="none" w:sz="0" w:space="0" w:color="auto"/>
      </w:divBdr>
    </w:div>
    <w:div w:id="2117945155">
      <w:bodyDiv w:val="1"/>
      <w:marLeft w:val="0"/>
      <w:marRight w:val="0"/>
      <w:marTop w:val="0"/>
      <w:marBottom w:val="0"/>
      <w:divBdr>
        <w:top w:val="none" w:sz="0" w:space="0" w:color="auto"/>
        <w:left w:val="none" w:sz="0" w:space="0" w:color="auto"/>
        <w:bottom w:val="none" w:sz="0" w:space="0" w:color="auto"/>
        <w:right w:val="none" w:sz="0" w:space="0" w:color="auto"/>
      </w:divBdr>
    </w:div>
    <w:div w:id="2132825156">
      <w:bodyDiv w:val="1"/>
      <w:marLeft w:val="0"/>
      <w:marRight w:val="0"/>
      <w:marTop w:val="0"/>
      <w:marBottom w:val="0"/>
      <w:divBdr>
        <w:top w:val="none" w:sz="0" w:space="0" w:color="auto"/>
        <w:left w:val="none" w:sz="0" w:space="0" w:color="auto"/>
        <w:bottom w:val="none" w:sz="0" w:space="0" w:color="auto"/>
        <w:right w:val="none" w:sz="0" w:space="0" w:color="auto"/>
      </w:divBdr>
    </w:div>
    <w:div w:id="2135101941">
      <w:bodyDiv w:val="1"/>
      <w:marLeft w:val="0"/>
      <w:marRight w:val="0"/>
      <w:marTop w:val="0"/>
      <w:marBottom w:val="0"/>
      <w:divBdr>
        <w:top w:val="none" w:sz="0" w:space="0" w:color="auto"/>
        <w:left w:val="none" w:sz="0" w:space="0" w:color="auto"/>
        <w:bottom w:val="none" w:sz="0" w:space="0" w:color="auto"/>
        <w:right w:val="none" w:sz="0" w:space="0" w:color="auto"/>
      </w:divBdr>
    </w:div>
    <w:div w:id="21421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2511</TotalTime>
  <Pages>18</Pages>
  <Words>4569</Words>
  <Characters>26048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221</cp:revision>
  <dcterms:created xsi:type="dcterms:W3CDTF">2019-03-15T20:06:00Z</dcterms:created>
  <dcterms:modified xsi:type="dcterms:W3CDTF">2019-03-29T23:03:00Z</dcterms:modified>
</cp:coreProperties>
</file>