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422F8E">
      <w:r>
        <w:t>CH3 Write up</w:t>
      </w:r>
    </w:p>
    <w:p w:rsidR="004D013F" w:rsidRDefault="009F3073" w:rsidP="00447081">
      <w:r>
        <w:t>Introduction</w:t>
      </w:r>
    </w:p>
    <w:p w:rsidR="00D622F6" w:rsidRDefault="00F7489E" w:rsidP="005C167E">
      <w:pPr>
        <w:autoSpaceDE w:val="0"/>
        <w:autoSpaceDN w:val="0"/>
        <w:adjustRightInd w:val="0"/>
        <w:spacing w:after="0" w:line="240" w:lineRule="auto"/>
      </w:pPr>
      <w:r>
        <w:t xml:space="preserve">Within a community, interactions </w:t>
      </w:r>
      <w:r w:rsidR="00D622F6">
        <w:t xml:space="preserve">between plants </w:t>
      </w:r>
      <w:r>
        <w:t>for pollination form a continuum from competitive to facilitative</w:t>
      </w:r>
      <w:r w:rsidR="00D622F6">
        <w:t>.</w:t>
      </w:r>
      <w:r>
        <w:t xml:space="preserve"> </w:t>
      </w:r>
      <w:r w:rsidR="00D622F6">
        <w:t>As fitness is the outcome of these associations, understanding them better has been of interest to ecologists for many years.</w:t>
      </w:r>
      <w:r w:rsidR="003970A9">
        <w:t xml:space="preserve"> </w:t>
      </w:r>
      <w:r w:rsidR="00D622F6">
        <w:t xml:space="preserve">The complexity of their study is compounded when moving beyond pairwise associations. </w:t>
      </w:r>
      <w:r w:rsidR="00447081">
        <w:t>All interactions are embedded in complex networks.</w:t>
      </w:r>
      <w:r w:rsidR="00447081">
        <w:t xml:space="preserve"> </w:t>
      </w:r>
      <w:r w:rsidR="00D622F6">
        <w:t xml:space="preserve">Over the last few decades, network analysis has been use to explore these interactions at a </w:t>
      </w:r>
      <w:r w:rsidR="00447081">
        <w:t>community</w:t>
      </w:r>
      <w:r w:rsidR="00D622F6">
        <w:t xml:space="preserve"> level. Most of these studies </w:t>
      </w:r>
      <w:r>
        <w:t>p</w:t>
      </w:r>
      <w:r w:rsidR="00054AFF">
        <w:t xml:space="preserve">lant-pollinator visitation networks </w:t>
      </w:r>
      <w:r w:rsidR="004B2205">
        <w:t xml:space="preserve">are </w:t>
      </w:r>
      <w:r>
        <w:t xml:space="preserve">generally summarized by species which gives an overview but less information about the interactions between individuals. </w:t>
      </w:r>
      <w:r w:rsidR="00D622F6">
        <w:t xml:space="preserve">Individual level forces drive dynamics at the species i.e. population and community level. By downscaling these species-level interaction networks, we can analyze the influence of traits that are known to influence pollination success, such as height, neighbourhood, flower number and neighbours on the network topology of the whole community of individual plants. </w:t>
      </w:r>
      <w:r w:rsidR="001142B1">
        <w:t>Attributes are intrinsic characteristics of the nodes (size, floral number). Network topology are the patterns of relations</w:t>
      </w:r>
      <w:r w:rsidR="0033171B">
        <w:t>.</w:t>
      </w:r>
    </w:p>
    <w:p w:rsidR="00D622F6" w:rsidRDefault="00D622F6" w:rsidP="005C167E">
      <w:pPr>
        <w:autoSpaceDE w:val="0"/>
        <w:autoSpaceDN w:val="0"/>
        <w:adjustRightInd w:val="0"/>
        <w:spacing w:after="0" w:line="240" w:lineRule="auto"/>
      </w:pPr>
    </w:p>
    <w:p w:rsidR="00447081" w:rsidRDefault="0048396A" w:rsidP="007B61AD">
      <w:pPr>
        <w:autoSpaceDE w:val="0"/>
        <w:autoSpaceDN w:val="0"/>
        <w:adjustRightInd w:val="0"/>
        <w:spacing w:after="0" w:line="240" w:lineRule="auto"/>
      </w:pPr>
      <w:r>
        <w:t>There has been a recent interest in downscaling these networks</w:t>
      </w:r>
      <w:r w:rsidR="00327249">
        <w:t xml:space="preserve"> which has aided an understanding of: trait-matching between plants and pollinators, spatial modules, conspecific density and specialization of pollinators.</w:t>
      </w:r>
      <w:r>
        <w:t xml:space="preserve"> (</w:t>
      </w:r>
      <w:proofErr w:type="spellStart"/>
      <w:r>
        <w:t>Dupont</w:t>
      </w:r>
      <w:proofErr w:type="spellEnd"/>
      <w:r>
        <w:t xml:space="preserve"> 2011, </w:t>
      </w:r>
      <w:proofErr w:type="spellStart"/>
      <w:r>
        <w:t>Dupont</w:t>
      </w:r>
      <w:proofErr w:type="spellEnd"/>
      <w:r>
        <w:t xml:space="preserve"> 2014, </w:t>
      </w:r>
      <w:proofErr w:type="spellStart"/>
      <w:r>
        <w:t>Valverde</w:t>
      </w:r>
      <w:proofErr w:type="spellEnd"/>
      <w:r>
        <w:t xml:space="preserve"> 2015, Tur 2014, </w:t>
      </w:r>
      <w:proofErr w:type="spellStart"/>
      <w:r>
        <w:t>Rumeau</w:t>
      </w:r>
      <w:proofErr w:type="spellEnd"/>
      <w:r>
        <w:t xml:space="preserve"> 2018). </w:t>
      </w:r>
      <w:hyperlink r:id="rId5" w:history="1">
        <w:r>
          <w:rPr>
            <w:rStyle w:val="Hyperlink"/>
          </w:rPr>
          <w:t xml:space="preserve">Gómez, </w:t>
        </w:r>
        <w:proofErr w:type="spellStart"/>
        <w:r>
          <w:rPr>
            <w:rStyle w:val="Hyperlink"/>
          </w:rPr>
          <w:t>Perfectti</w:t>
        </w:r>
        <w:proofErr w:type="spellEnd"/>
        <w:r>
          <w:rPr>
            <w:rStyle w:val="Hyperlink"/>
          </w:rPr>
          <w:t xml:space="preserve"> &amp; </w:t>
        </w:r>
        <w:proofErr w:type="spellStart"/>
        <w:r>
          <w:rPr>
            <w:rStyle w:val="Hyperlink"/>
          </w:rPr>
          <w:t>Jordano</w:t>
        </w:r>
        <w:proofErr w:type="spellEnd"/>
        <w:r>
          <w:rPr>
            <w:rStyle w:val="Hyperlink"/>
          </w:rPr>
          <w:t>, 2011</w:t>
        </w:r>
      </w:hyperlink>
      <w:r>
        <w:t xml:space="preserve">; </w:t>
      </w:r>
      <w:hyperlink r:id="rId6" w:history="1">
        <w:proofErr w:type="spellStart"/>
        <w:r>
          <w:rPr>
            <w:rStyle w:val="Hyperlink"/>
          </w:rPr>
          <w:t>Dupont</w:t>
        </w:r>
        <w:proofErr w:type="spellEnd"/>
        <w:r>
          <w:rPr>
            <w:rStyle w:val="Hyperlink"/>
          </w:rPr>
          <w:t xml:space="preserve">, </w:t>
        </w:r>
        <w:proofErr w:type="spellStart"/>
        <w:r>
          <w:rPr>
            <w:rStyle w:val="Hyperlink"/>
          </w:rPr>
          <w:t>Trøjelsgaard</w:t>
        </w:r>
        <w:proofErr w:type="spellEnd"/>
        <w:r>
          <w:rPr>
            <w:rStyle w:val="Hyperlink"/>
          </w:rPr>
          <w:t xml:space="preserve"> &amp; </w:t>
        </w:r>
        <w:proofErr w:type="spellStart"/>
        <w:r>
          <w:rPr>
            <w:rStyle w:val="Hyperlink"/>
          </w:rPr>
          <w:t>Olesen</w:t>
        </w:r>
        <w:proofErr w:type="spellEnd"/>
        <w:r>
          <w:rPr>
            <w:rStyle w:val="Hyperlink"/>
          </w:rPr>
          <w:t>, 2011</w:t>
        </w:r>
      </w:hyperlink>
      <w:r>
        <w:t xml:space="preserve">; </w:t>
      </w:r>
      <w:hyperlink r:id="rId7" w:history="1">
        <w:r>
          <w:rPr>
            <w:rStyle w:val="Hyperlink"/>
          </w:rPr>
          <w:t xml:space="preserve">Gómez &amp; </w:t>
        </w:r>
        <w:proofErr w:type="spellStart"/>
        <w:r>
          <w:rPr>
            <w:rStyle w:val="Hyperlink"/>
          </w:rPr>
          <w:t>Perfectti</w:t>
        </w:r>
        <w:proofErr w:type="spellEnd"/>
        <w:r>
          <w:rPr>
            <w:rStyle w:val="Hyperlink"/>
          </w:rPr>
          <w:t>, 2012</w:t>
        </w:r>
      </w:hyperlink>
      <w:r>
        <w:t xml:space="preserve">; </w:t>
      </w:r>
      <w:hyperlink r:id="rId8" w:history="1">
        <w:proofErr w:type="spellStart"/>
        <w:r>
          <w:rPr>
            <w:rStyle w:val="Hyperlink"/>
          </w:rPr>
          <w:t>Dáttilo</w:t>
        </w:r>
        <w:proofErr w:type="spellEnd"/>
        <w:r>
          <w:rPr>
            <w:rStyle w:val="Hyperlink"/>
          </w:rPr>
          <w:t xml:space="preserve"> et al., 2014</w:t>
        </w:r>
      </w:hyperlink>
      <w:r>
        <w:t xml:space="preserve">; </w:t>
      </w:r>
      <w:hyperlink r:id="rId9" w:history="1">
        <w:proofErr w:type="spellStart"/>
        <w:r>
          <w:rPr>
            <w:rStyle w:val="Hyperlink"/>
          </w:rPr>
          <w:t>Dupont</w:t>
        </w:r>
        <w:proofErr w:type="spellEnd"/>
        <w:r>
          <w:rPr>
            <w:rStyle w:val="Hyperlink"/>
          </w:rPr>
          <w:t xml:space="preserve"> et al., 2014</w:t>
        </w:r>
      </w:hyperlink>
      <w:r>
        <w:t xml:space="preserve">; </w:t>
      </w:r>
      <w:hyperlink r:id="rId10" w:history="1">
        <w:r>
          <w:rPr>
            <w:rStyle w:val="Hyperlink"/>
          </w:rPr>
          <w:t>Tur et al., 2014</w:t>
        </w:r>
      </w:hyperlink>
      <w:r>
        <w:t xml:space="preserve">; </w:t>
      </w:r>
      <w:hyperlink r:id="rId11" w:history="1">
        <w:r>
          <w:rPr>
            <w:rStyle w:val="Hyperlink"/>
          </w:rPr>
          <w:t xml:space="preserve">Tur, </w:t>
        </w:r>
        <w:proofErr w:type="spellStart"/>
        <w:r>
          <w:rPr>
            <w:rStyle w:val="Hyperlink"/>
          </w:rPr>
          <w:t>Olesen</w:t>
        </w:r>
        <w:proofErr w:type="spellEnd"/>
        <w:r>
          <w:rPr>
            <w:rStyle w:val="Hyperlink"/>
          </w:rPr>
          <w:t xml:space="preserve"> &amp; </w:t>
        </w:r>
        <w:proofErr w:type="spellStart"/>
        <w:r>
          <w:rPr>
            <w:rStyle w:val="Hyperlink"/>
          </w:rPr>
          <w:t>Traveset</w:t>
        </w:r>
        <w:proofErr w:type="spellEnd"/>
        <w:r>
          <w:rPr>
            <w:rStyle w:val="Hyperlink"/>
          </w:rPr>
          <w:t>, 2015</w:t>
        </w:r>
      </w:hyperlink>
      <w:r>
        <w:t xml:space="preserve">; </w:t>
      </w:r>
      <w:hyperlink r:id="rId12" w:history="1">
        <w:proofErr w:type="spellStart"/>
        <w:r>
          <w:rPr>
            <w:rStyle w:val="Hyperlink"/>
          </w:rPr>
          <w:t>Kuppler</w:t>
        </w:r>
        <w:proofErr w:type="spellEnd"/>
        <w:r>
          <w:rPr>
            <w:rStyle w:val="Hyperlink"/>
          </w:rPr>
          <w:t xml:space="preserve"> et al., 2016</w:t>
        </w:r>
      </w:hyperlink>
      <w:r>
        <w:t xml:space="preserve">; </w:t>
      </w:r>
      <w:hyperlink r:id="rId13" w:history="1">
        <w:proofErr w:type="spellStart"/>
        <w:r>
          <w:rPr>
            <w:rStyle w:val="Hyperlink"/>
          </w:rPr>
          <w:t>Valverde</w:t>
        </w:r>
        <w:proofErr w:type="spellEnd"/>
        <w:r>
          <w:rPr>
            <w:rStyle w:val="Hyperlink"/>
          </w:rPr>
          <w:t xml:space="preserve">, Gómez &amp; </w:t>
        </w:r>
        <w:proofErr w:type="spellStart"/>
        <w:r>
          <w:rPr>
            <w:rStyle w:val="Hyperlink"/>
          </w:rPr>
          <w:t>Perfectti</w:t>
        </w:r>
        <w:proofErr w:type="spellEnd"/>
        <w:r>
          <w:rPr>
            <w:rStyle w:val="Hyperlink"/>
          </w:rPr>
          <w:t>, 2016</w:t>
        </w:r>
      </w:hyperlink>
      <w:r>
        <w:t xml:space="preserve">). </w:t>
      </w:r>
      <w:r w:rsidR="0016588D">
        <w:t>These individual based networks can be analyzed as bipartite networks</w:t>
      </w:r>
      <w:proofErr w:type="gramStart"/>
      <w:r w:rsidR="0016588D">
        <w:t xml:space="preserve">. </w:t>
      </w:r>
      <w:r w:rsidR="00447081">
        <w:t>.</w:t>
      </w:r>
      <w:proofErr w:type="gramEnd"/>
      <w:r w:rsidR="00447081">
        <w:t xml:space="preserve"> Processes can be analyzed by projecting the bipartite plant-pollinator network into a </w:t>
      </w:r>
      <w:proofErr w:type="spellStart"/>
      <w:r w:rsidR="00447081">
        <w:t>unipartite</w:t>
      </w:r>
      <w:proofErr w:type="spellEnd"/>
      <w:r w:rsidR="00447081">
        <w:t xml:space="preserve"> plant-plant network, commonly done in social network analysis. This has been done for single species interaction networks to explore mating-</w:t>
      </w:r>
      <w:proofErr w:type="spellStart"/>
      <w:r w:rsidR="00447081">
        <w:t>probabilites</w:t>
      </w:r>
      <w:proofErr w:type="spellEnd"/>
      <w:r w:rsidR="00447081">
        <w:t xml:space="preserve"> (Gomez), </w:t>
      </w:r>
      <w:proofErr w:type="spellStart"/>
      <w:r w:rsidR="00447081">
        <w:t>assortive</w:t>
      </w:r>
      <w:proofErr w:type="spellEnd"/>
      <w:r w:rsidR="00447081">
        <w:t xml:space="preserve"> mixing (</w:t>
      </w:r>
      <w:proofErr w:type="spellStart"/>
      <w:r w:rsidR="00447081">
        <w:t>Valverde</w:t>
      </w:r>
      <w:proofErr w:type="spellEnd"/>
      <w:r w:rsidR="00447081">
        <w:t>) and to explore how populations are structured by individuals sharing similar pollinator groups (</w:t>
      </w:r>
      <w:proofErr w:type="spellStart"/>
      <w:r w:rsidR="00447081">
        <w:t>Valverde</w:t>
      </w:r>
      <w:proofErr w:type="spellEnd"/>
      <w:r w:rsidR="00447081">
        <w:t xml:space="preserve">). At the community level, these networks describe competition/facilitation probabilities, pollinator preferences as well as within population structure. Down-scaling to plant individuals can help resolve questions about intra vs interspecific pollinator sharing i.e. niche breadth. </w:t>
      </w:r>
      <w:r w:rsidR="0016588D">
        <w:t>This approach can shed insight into the structure of interactions within a population (</w:t>
      </w:r>
      <w:proofErr w:type="spellStart"/>
      <w:r w:rsidR="0016588D">
        <w:t>Valverde</w:t>
      </w:r>
      <w:proofErr w:type="spellEnd"/>
      <w:r w:rsidR="0016588D">
        <w:t xml:space="preserve">), but we see no reason it cannot shed light into the structure of interactions of a community. The number of potential interacting conspecifics is a greater mating pool. </w:t>
      </w:r>
    </w:p>
    <w:p w:rsidR="00447081" w:rsidRDefault="00447081" w:rsidP="007B61AD">
      <w:pPr>
        <w:autoSpaceDE w:val="0"/>
        <w:autoSpaceDN w:val="0"/>
        <w:adjustRightInd w:val="0"/>
        <w:spacing w:after="0" w:line="240" w:lineRule="auto"/>
      </w:pPr>
    </w:p>
    <w:p w:rsidR="007B61AD" w:rsidRDefault="00B076C2" w:rsidP="007B61AD">
      <w:pPr>
        <w:autoSpaceDE w:val="0"/>
        <w:autoSpaceDN w:val="0"/>
        <w:adjustRightInd w:val="0"/>
        <w:spacing w:after="0" w:line="240" w:lineRule="auto"/>
      </w:pPr>
      <w:r>
        <w:t xml:space="preserve">Only two papers have looked at </w:t>
      </w:r>
      <w:proofErr w:type="spellStart"/>
      <w:r>
        <w:t>downcaling</w:t>
      </w:r>
      <w:proofErr w:type="spellEnd"/>
      <w:r>
        <w:t xml:space="preserve"> at the whole network level. Because it is very </w:t>
      </w:r>
      <w:proofErr w:type="spellStart"/>
      <w:r>
        <w:t>labour</w:t>
      </w:r>
      <w:proofErr w:type="spellEnd"/>
      <w:r>
        <w:t xml:space="preserve"> intensive to characterize very species rich ecosystems, we used a natural system, an arid </w:t>
      </w:r>
      <w:proofErr w:type="spellStart"/>
      <w:r>
        <w:t>shrubland</w:t>
      </w:r>
      <w:proofErr w:type="spellEnd"/>
      <w:r>
        <w:t xml:space="preserve"> where the shrubs and cactus were blooming, but too late in the year for annuals to grow. Thus, the majority of blooms available for foraging species came from a relatively small set of species</w:t>
      </w:r>
      <w:r w:rsidR="007B61AD">
        <w:t xml:space="preserve"> </w:t>
      </w:r>
    </w:p>
    <w:p w:rsidR="00CB722A" w:rsidRDefault="00CB722A" w:rsidP="00CB722A">
      <w:pPr>
        <w:autoSpaceDE w:val="0"/>
        <w:autoSpaceDN w:val="0"/>
        <w:adjustRightInd w:val="0"/>
        <w:spacing w:after="0" w:line="240" w:lineRule="auto"/>
      </w:pPr>
    </w:p>
    <w:p w:rsidR="002825BA" w:rsidRDefault="002825BA" w:rsidP="00422F8E">
      <w:r>
        <w:t xml:space="preserve">Pollinator responses </w:t>
      </w:r>
      <w:r w:rsidR="007B61AD">
        <w:t xml:space="preserve">to flowers </w:t>
      </w:r>
      <w:r>
        <w:t>are density-dependent. Flowering shrubs are an interesting system because they can represent multiple scales of floral density. Each plan forms a resource concentration</w:t>
      </w:r>
      <w:r w:rsidR="00373559">
        <w:t xml:space="preserve">, however the density of these concentrations vary through space. Finally, the relative density at a large scale can matter as well. Here, a network approach lets us better understand how the network rewires over the study seasons, and how intra and interspecific </w:t>
      </w:r>
      <w:r w:rsidR="00373559">
        <w:lastRenderedPageBreak/>
        <w:t>variation is visitation and sharing is influences by individual traits and neighbourhood composition.</w:t>
      </w:r>
      <w:r w:rsidR="006D0036">
        <w:t xml:space="preserve"> Density is known to mediate c</w:t>
      </w:r>
      <w:r w:rsidR="00373559">
        <w:t>ompetition and facilitation between plants</w:t>
      </w:r>
      <w:r w:rsidR="00965A98">
        <w:t>, and interaction are what build</w:t>
      </w:r>
      <w:r w:rsidR="00373559">
        <w:t xml:space="preserve"> </w:t>
      </w:r>
      <w:r w:rsidR="00965A98">
        <w:t>interactions</w:t>
      </w:r>
      <w:r w:rsidR="00373559">
        <w:t xml:space="preserve"> networks. </w:t>
      </w:r>
      <w:r w:rsidR="00965A98">
        <w:t xml:space="preserve">Therefore, this density-dependence should be visible in the network. </w:t>
      </w:r>
      <w:r w:rsidR="00CB722A">
        <w:t>We used functional groups, which are groups that use resources in similar ways.</w:t>
      </w:r>
    </w:p>
    <w:p w:rsidR="00447081" w:rsidRDefault="00202744" w:rsidP="00422F8E">
      <w:r>
        <w:t xml:space="preserve">Pollinator visitation networks are a quantitative method to visualize and analyze the many interactions within a community. Species that have a disproportionate effect on a community can be identified by looking at degrees of the many nodes (Dale and Fortin). </w:t>
      </w:r>
      <w:r w:rsidR="007B61AD">
        <w:t xml:space="preserve">In an individual network, then individuals can be identified. Those individual have traits </w:t>
      </w:r>
      <w:proofErr w:type="spellStart"/>
      <w:r w:rsidR="007B61AD">
        <w:t>etc</w:t>
      </w:r>
      <w:proofErr w:type="spellEnd"/>
      <w:r w:rsidR="007B61AD">
        <w:t xml:space="preserve"> etc.</w:t>
      </w:r>
    </w:p>
    <w:p w:rsidR="00F011B4" w:rsidRDefault="00D611E8" w:rsidP="00422F8E">
      <w:r>
        <w:t>Most network indices are sensitive to size (</w:t>
      </w:r>
      <w:proofErr w:type="spellStart"/>
      <w:r>
        <w:t>Dormann</w:t>
      </w:r>
      <w:proofErr w:type="spellEnd"/>
      <w:r>
        <w:t xml:space="preserve"> 2009, Tur), we used a null model approach. Tur said the differences in network structure may be due to differences in pollen use due to foraging patterns and behavioural differences, as well as conspecific variability. On the plant side, differences in network structure may arise from differences in individual traits and floral offerings, pollinator availability and behaviour. Plant pollinator use can be defined with linkage density i.e. abundance of visits and diversity of visits. </w:t>
      </w:r>
    </w:p>
    <w:p w:rsidR="009F3073" w:rsidRDefault="009F3073" w:rsidP="00422F8E">
      <w:r>
        <w:t>Methods</w:t>
      </w:r>
    </w:p>
    <w:p w:rsidR="00202744" w:rsidRPr="00F40F91" w:rsidRDefault="00202744" w:rsidP="00422F8E">
      <w:pPr>
        <w:rPr>
          <w:u w:val="single"/>
        </w:rPr>
      </w:pPr>
      <w:r w:rsidRPr="00F40F91">
        <w:rPr>
          <w:u w:val="single"/>
        </w:rPr>
        <w:t>Study site</w:t>
      </w:r>
    </w:p>
    <w:p w:rsidR="00202744" w:rsidRPr="00202744" w:rsidRDefault="00202744" w:rsidP="00202744">
      <w:r w:rsidRPr="00202744">
        <w:t xml:space="preserve">The study area has an extent of </w:t>
      </w:r>
      <w:r w:rsidR="00F40F91">
        <w:t>x</w:t>
      </w:r>
      <w:r w:rsidRPr="00202744">
        <w:t xml:space="preserve"> km2, and is located in the mouth of Sunset Cove on the property of the Sweeney Granite Mountains Desert Research Station within the Mojave National Preserve in California (34°46'26.5"N 115°39'31.3"W). The cove is created by tall rock formations on three sides, gently sloping and widening to the south. The div</w:t>
      </w:r>
      <w:r w:rsidR="00F011B4">
        <w:t xml:space="preserve">erse shrub and cactus community. Figure 1 lists the plant species. </w:t>
      </w:r>
    </w:p>
    <w:p w:rsidR="00202744" w:rsidRPr="00F011B4" w:rsidRDefault="00553D9A" w:rsidP="00422F8E">
      <w:pPr>
        <w:rPr>
          <w:u w:val="single"/>
        </w:rPr>
      </w:pPr>
      <w:r>
        <w:rPr>
          <w:u w:val="single"/>
        </w:rPr>
        <w:t xml:space="preserve">Sampling design and experimental setup </w:t>
      </w:r>
    </w:p>
    <w:p w:rsidR="00553D9A" w:rsidRDefault="00553D9A" w:rsidP="00422F8E">
      <w:r>
        <w:t>The experiment was carried out between April 20</w:t>
      </w:r>
      <w:r w:rsidRPr="00553D9A">
        <w:rPr>
          <w:vertAlign w:val="superscript"/>
        </w:rPr>
        <w:t>th</w:t>
      </w:r>
      <w:r>
        <w:t xml:space="preserve"> and May 14</w:t>
      </w:r>
      <w:r w:rsidRPr="00553D9A">
        <w:rPr>
          <w:vertAlign w:val="superscript"/>
        </w:rPr>
        <w:t>th</w:t>
      </w:r>
      <w:r>
        <w:t xml:space="preserve">, 2018 for a total of 19 sampling days. All observations were carried out between 9:00AM and 5:30 PM in the absence of strong winds. This range of dates comprised the bloom periods of most shrubs at the site. Focal plants were chosen by walking in a line starting in a different quadrant of the study site each day to avoid confounding area by time of day. To avoid oversampling the most abundant species, up to six individuals of a single species was sampled per observer per day. </w:t>
      </w:r>
    </w:p>
    <w:p w:rsidR="005E2689" w:rsidRDefault="00553D9A" w:rsidP="00422F8E">
      <w:r>
        <w:t xml:space="preserve">Flower-visitor observations were done by one or two observations in 10-minute observations. We recorded the number and identity of potential pollinators that made contact with reproductive parts of the flowers. </w:t>
      </w:r>
      <w:r w:rsidR="00422F8E">
        <w:t xml:space="preserve">This approach to creating a pollinator visitation network allows visitation rates to be standardized between individuals, compared with the frequently used method of transect walks. </w:t>
      </w:r>
      <w:r w:rsidR="005E2689">
        <w:t>In our case, it is the number of foraging bouts and not floral visits per se. This is because insects were sampled mid foraging. However, anytime a visitor left and came back it</w:t>
      </w:r>
      <w:r>
        <w:t xml:space="preserve"> was counted as a new visitor. </w:t>
      </w:r>
      <w:r w:rsidR="005E2689">
        <w:t xml:space="preserve"> </w:t>
      </w:r>
    </w:p>
    <w:p w:rsidR="005E2689" w:rsidRPr="00F83D49" w:rsidRDefault="00422F8E" w:rsidP="00F83D49">
      <w:proofErr w:type="spellStart"/>
      <w:r>
        <w:t>Melyrid</w:t>
      </w:r>
      <w:proofErr w:type="spellEnd"/>
      <w:r>
        <w:t xml:space="preserve"> beetles in the subfamily </w:t>
      </w:r>
      <w:proofErr w:type="spellStart"/>
      <w:r>
        <w:t>Dasytinae</w:t>
      </w:r>
      <w:proofErr w:type="spellEnd"/>
      <w:r>
        <w:t xml:space="preserve"> and pollen beetles </w:t>
      </w:r>
      <w:proofErr w:type="spellStart"/>
      <w:r>
        <w:t>Carpophilus</w:t>
      </w:r>
      <w:proofErr w:type="spellEnd"/>
      <w:r>
        <w:t xml:space="preserve"> sp. were excluded because while abundant, they were st</w:t>
      </w:r>
      <w:r w:rsidR="00433BD8">
        <w:t>ationary deep within the flowers</w:t>
      </w:r>
      <w:r w:rsidR="00553D9A">
        <w:t xml:space="preserve">. It was not possible to </w:t>
      </w:r>
      <w:r w:rsidR="00553D9A">
        <w:lastRenderedPageBreak/>
        <w:t>extract them without disturbing the flowers and also not possible from large shrubs.</w:t>
      </w:r>
      <w:r w:rsidR="00F83D49">
        <w:t xml:space="preserve"> </w:t>
      </w:r>
      <w:r>
        <w:t>Very small pollinators, such as the micro-</w:t>
      </w:r>
      <w:proofErr w:type="spellStart"/>
      <w:r>
        <w:t>beeflys</w:t>
      </w:r>
      <w:proofErr w:type="spellEnd"/>
      <w:r>
        <w:t xml:space="preserve"> (</w:t>
      </w:r>
      <w:proofErr w:type="spellStart"/>
      <w:r>
        <w:t>Mythicomyiidae</w:t>
      </w:r>
      <w:proofErr w:type="spellEnd"/>
      <w:r>
        <w:t xml:space="preserve">) were excluded in analyses as it was not possible to </w:t>
      </w:r>
      <w:r w:rsidR="00433BD8">
        <w:t xml:space="preserve">consistently </w:t>
      </w:r>
      <w:r>
        <w:t>track their visits to</w:t>
      </w:r>
      <w:r w:rsidR="005E2689">
        <w:t>,</w:t>
      </w:r>
      <w:r>
        <w:t xml:space="preserve"> very large shrubs such as L. tridentata. </w:t>
      </w:r>
      <w:r w:rsidR="00FB5588">
        <w:t>Species known not to be pollinators</w:t>
      </w:r>
      <w:r w:rsidR="00F83D49">
        <w:t xml:space="preserve"> </w:t>
      </w:r>
      <w:proofErr w:type="spellStart"/>
      <w:r w:rsidR="00F83D49">
        <w:t>ie</w:t>
      </w:r>
      <w:proofErr w:type="spellEnd"/>
      <w:r w:rsidR="00F83D49">
        <w:t xml:space="preserve"> nectar robbers, lady bugs </w:t>
      </w:r>
      <w:r w:rsidR="00FB5588">
        <w:t>were excluded.</w:t>
      </w:r>
      <w:r w:rsidR="00F83D49">
        <w:t xml:space="preserve"> </w:t>
      </w:r>
      <w:r w:rsidR="005E2689">
        <w:t>Visitors were identified</w:t>
      </w:r>
      <w:r w:rsidR="00F83D49">
        <w:t xml:space="preserve"> on the wing. I</w:t>
      </w:r>
      <w:r w:rsidR="005E2689">
        <w:t xml:space="preserve">nsects were identified to species, genus, or family. Species were </w:t>
      </w:r>
      <w:proofErr w:type="spellStart"/>
      <w:r w:rsidR="005E2689">
        <w:t>morphotyped</w:t>
      </w:r>
      <w:proofErr w:type="spellEnd"/>
      <w:r w:rsidR="005E2689">
        <w:t xml:space="preserve"> within these categories. </w:t>
      </w:r>
      <w:proofErr w:type="spellStart"/>
      <w:r w:rsidR="005E2689">
        <w:t>Morphotyping</w:t>
      </w:r>
      <w:proofErr w:type="spellEnd"/>
      <w:r w:rsidR="005E2689">
        <w:t xml:space="preserve"> and RTU are still useful methods for characterizing and quantifying pollinator communities (</w:t>
      </w:r>
      <w:proofErr w:type="spellStart"/>
      <w:r w:rsidR="005E2689">
        <w:rPr>
          <w:rFonts w:ascii="Calibri" w:hAnsi="Calibri" w:cs="Calibri"/>
          <w:sz w:val="23"/>
          <w:szCs w:val="23"/>
        </w:rPr>
        <w:t>Memmott</w:t>
      </w:r>
      <w:proofErr w:type="spellEnd"/>
      <w:r w:rsidR="005E2689">
        <w:rPr>
          <w:rFonts w:ascii="Calibri" w:hAnsi="Calibri" w:cs="Calibri"/>
          <w:sz w:val="23"/>
          <w:szCs w:val="23"/>
        </w:rPr>
        <w:t xml:space="preserve"> &amp; </w:t>
      </w:r>
      <w:proofErr w:type="spellStart"/>
      <w:r w:rsidR="005E2689">
        <w:rPr>
          <w:rFonts w:ascii="Calibri" w:hAnsi="Calibri" w:cs="Calibri"/>
          <w:sz w:val="23"/>
          <w:szCs w:val="23"/>
        </w:rPr>
        <w:t>Godfray</w:t>
      </w:r>
      <w:proofErr w:type="spellEnd"/>
      <w:r w:rsidR="005E2689">
        <w:rPr>
          <w:rFonts w:ascii="Calibri" w:hAnsi="Calibri" w:cs="Calibri"/>
          <w:sz w:val="23"/>
          <w:szCs w:val="23"/>
        </w:rPr>
        <w:t xml:space="preserve"> 1993; Oliver et al). </w:t>
      </w:r>
      <w:r w:rsidR="00AC47BE">
        <w:t xml:space="preserve">The method, despite not being species level all the way through, still provides information about the linkages between different genera and functional groups. Also, because the pollinator diversity is really high at our study site, can’t do species ID on the wing. Wanted it to be a quantitative network. </w:t>
      </w:r>
      <w:r w:rsidR="00F011B4">
        <w:t xml:space="preserve">We collect x number of vouchers to verify the ids. </w:t>
      </w:r>
      <w:r w:rsidR="00F83D49">
        <w:t xml:space="preserve">Many species are undescribed at the site. </w:t>
      </w:r>
    </w:p>
    <w:p w:rsidR="00422F8E" w:rsidRDefault="00422F8E" w:rsidP="00422F8E">
      <w:r>
        <w:t xml:space="preserve">I counted the number of flowers and </w:t>
      </w:r>
      <w:r w:rsidR="005E2689">
        <w:t xml:space="preserve">measured the </w:t>
      </w:r>
      <w:r>
        <w:t xml:space="preserve">height </w:t>
      </w:r>
      <w:r w:rsidR="005E2689">
        <w:t>of each focal plant. I recorded the abundance</w:t>
      </w:r>
      <w:r>
        <w:t xml:space="preserve"> and identity of blooming shrubs and cactus in a 3 m radius around the focal plant. 2018 was a drought year and annual bloom density was negligible. It was not feasible to count the blooms of all neighbouring shrubs, so the surrounding shrub density is a proxy for neighbourhood floral bloom density. I also measured the distance to and identity of the focal </w:t>
      </w:r>
      <w:proofErr w:type="gramStart"/>
      <w:r>
        <w:t>shrub’s</w:t>
      </w:r>
      <w:proofErr w:type="gramEnd"/>
      <w:r>
        <w:t xml:space="preserve"> nearest blooming neighbour, as well of the distance to the nearest blooming </w:t>
      </w:r>
      <w:r w:rsidRPr="00721ABC">
        <w:rPr>
          <w:i/>
        </w:rPr>
        <w:t>L. tridentata</w:t>
      </w:r>
      <w:r>
        <w:t xml:space="preserve">. </w:t>
      </w:r>
    </w:p>
    <w:p w:rsidR="00721ABC" w:rsidRDefault="00422F8E" w:rsidP="00F011B4">
      <w:r>
        <w:t>I recorded shrub phenology and estimated</w:t>
      </w:r>
      <w:r w:rsidR="00721ABC">
        <w:t xml:space="preserve"> the site level</w:t>
      </w:r>
      <w:r>
        <w:t xml:space="preserve"> blooming shrub density of each species using band transects on most study days. </w:t>
      </w:r>
    </w:p>
    <w:p w:rsidR="009656EF" w:rsidRDefault="00422F8E" w:rsidP="00F011B4">
      <w:r>
        <w:t xml:space="preserve">I also used pan traps placed in open areas to track pollinator population changes throughout the study period. I quantified the number of ‘large bodied’ pollinators to reflect the sizes of those observed during the experiments (hereafter just ‘pollinators’). </w:t>
      </w:r>
    </w:p>
    <w:p w:rsidR="00B06ED6" w:rsidRDefault="00B06ED6" w:rsidP="00422F8E">
      <w:pPr>
        <w:rPr>
          <w:u w:val="single"/>
        </w:rPr>
      </w:pPr>
      <w:r w:rsidRPr="00B06ED6">
        <w:rPr>
          <w:u w:val="single"/>
        </w:rPr>
        <w:t>Data analysis</w:t>
      </w:r>
    </w:p>
    <w:p w:rsidR="002E06D4" w:rsidRPr="002E06D4" w:rsidRDefault="002E06D4" w:rsidP="00422F8E">
      <w:pPr>
        <w:rPr>
          <w:u w:val="single"/>
        </w:rPr>
      </w:pPr>
      <w:r w:rsidRPr="00E269A6">
        <w:rPr>
          <w:u w:val="single"/>
        </w:rPr>
        <w:t>Pollinator-mediated interactions, density-dependence</w:t>
      </w:r>
    </w:p>
    <w:p w:rsidR="009357A7" w:rsidRDefault="009E41C9" w:rsidP="00422F8E">
      <w:r>
        <w:t>To explain floral visitation in response to individual floral traits, number, patch density and site-level density, generalized linear mixed models were fit with species included as a random effect.</w:t>
      </w:r>
      <w:r w:rsidR="009357A7">
        <w:t xml:space="preserve"> Compared the model’s using AIC and likelihood ratio tests. Compared to intercept only models. When AIC &lt; 2 and no difference in likelihood ratio test, chose the simpler of the models.</w:t>
      </w:r>
    </w:p>
    <w:p w:rsidR="002E06D4" w:rsidRDefault="002E06D4" w:rsidP="00422F8E">
      <w:r>
        <w:t xml:space="preserve">I used </w:t>
      </w:r>
      <w:proofErr w:type="spellStart"/>
      <w:r>
        <w:t>imputeTS</w:t>
      </w:r>
      <w:proofErr w:type="spellEnd"/>
      <w:r>
        <w:t xml:space="preserve"> to fill in densities for the days they weren’t sampled using the lin</w:t>
      </w:r>
      <w:r w:rsidR="004101ED">
        <w:t xml:space="preserve">ear interpolation because I expect to see a trend but no seasonality. </w:t>
      </w:r>
    </w:p>
    <w:p w:rsidR="001F29F0" w:rsidRDefault="00103882" w:rsidP="00422F8E">
      <w:r>
        <w:t xml:space="preserve">To test for spatial autocorrelation, to look for pollination hotspots that may arise from habitat preferences rather than floral preferences, we used Moran’s I and Geary’s C to test for autocorrelation of visitation rates. </w:t>
      </w:r>
      <w:r w:rsidR="005F27B4" w:rsidRPr="005F27B4">
        <w:rPr>
          <w:i/>
        </w:rPr>
        <w:t xml:space="preserve">We also looked for clustering in linkage density, </w:t>
      </w:r>
      <w:proofErr w:type="spellStart"/>
      <w:r w:rsidR="005F27B4" w:rsidRPr="005F27B4">
        <w:rPr>
          <w:i/>
        </w:rPr>
        <w:t>betweenness</w:t>
      </w:r>
      <w:proofErr w:type="spellEnd"/>
      <w:r w:rsidR="005F27B4" w:rsidRPr="005F27B4">
        <w:rPr>
          <w:i/>
        </w:rPr>
        <w:t xml:space="preserve"> and </w:t>
      </w:r>
      <w:proofErr w:type="spellStart"/>
      <w:r w:rsidR="005F27B4" w:rsidRPr="005F27B4">
        <w:rPr>
          <w:i/>
        </w:rPr>
        <w:t>Bluthgren’s</w:t>
      </w:r>
      <w:proofErr w:type="spellEnd"/>
      <w:r w:rsidR="005F27B4" w:rsidRPr="005F27B4">
        <w:rPr>
          <w:i/>
        </w:rPr>
        <w:t xml:space="preserve"> D were used (n = 373). This was calculated</w:t>
      </w:r>
      <w:r w:rsidR="00753947">
        <w:rPr>
          <w:i/>
        </w:rPr>
        <w:t xml:space="preserve"> using k = 4 nearest neighbours</w:t>
      </w:r>
    </w:p>
    <w:p w:rsidR="001F29F0" w:rsidRPr="002B4A6E" w:rsidRDefault="001F29F0" w:rsidP="00422F8E">
      <w:pPr>
        <w:rPr>
          <w:i/>
          <w:u w:val="single"/>
        </w:rPr>
      </w:pPr>
      <w:r w:rsidRPr="002B4A6E">
        <w:rPr>
          <w:i/>
          <w:u w:val="single"/>
        </w:rPr>
        <w:t>Individual plant traits</w:t>
      </w:r>
    </w:p>
    <w:p w:rsidR="001F29F0" w:rsidRPr="002B4A6E" w:rsidRDefault="001F29F0" w:rsidP="00422F8E">
      <w:pPr>
        <w:rPr>
          <w:i/>
        </w:rPr>
      </w:pPr>
      <w:r w:rsidRPr="002B4A6E">
        <w:rPr>
          <w:i/>
        </w:rPr>
        <w:t>To determine how individual plant traits influence network topology, the network trait was used as a response variable, and the individual traits and neighbourhood densities as predictor variables in GLMM with the shrub species as a random effect.</w:t>
      </w:r>
    </w:p>
    <w:p w:rsidR="00103882" w:rsidRPr="002B4A6E" w:rsidRDefault="002B4A6E" w:rsidP="00422F8E">
      <w:pPr>
        <w:rPr>
          <w:u w:val="single"/>
        </w:rPr>
      </w:pPr>
      <w:proofErr w:type="spellStart"/>
      <w:r w:rsidRPr="002B4A6E">
        <w:rPr>
          <w:u w:val="single"/>
        </w:rPr>
        <w:lastRenderedPageBreak/>
        <w:t>Assortativity</w:t>
      </w:r>
      <w:proofErr w:type="spellEnd"/>
      <w:r w:rsidRPr="002B4A6E">
        <w:rPr>
          <w:u w:val="single"/>
        </w:rPr>
        <w:t xml:space="preserve"> coefficients</w:t>
      </w:r>
    </w:p>
    <w:p w:rsidR="002B4A6E" w:rsidRDefault="002B4A6E" w:rsidP="002B4A6E">
      <w:r>
        <w:t xml:space="preserve">Using the one-mode graphs, we calculated </w:t>
      </w:r>
      <w:proofErr w:type="spellStart"/>
      <w:r>
        <w:t>assortativity</w:t>
      </w:r>
      <w:proofErr w:type="spellEnd"/>
      <w:r>
        <w:t xml:space="preserve"> coefficients for interactions for all </w:t>
      </w:r>
      <w:proofErr w:type="spellStart"/>
      <w:r>
        <w:t>invidiuals</w:t>
      </w:r>
      <w:proofErr w:type="spellEnd"/>
      <w:r>
        <w:t xml:space="preserve"> at the community level (interspecific) and within each species. We calculated </w:t>
      </w:r>
      <w:proofErr w:type="spellStart"/>
      <w:r>
        <w:t>assortativity</w:t>
      </w:r>
      <w:proofErr w:type="spellEnd"/>
      <w:r>
        <w:t xml:space="preserve"> for species, number of flowers, height, surrounding density, conspecific density and heterospecific density, surround shrub diversity. This was calculated using </w:t>
      </w:r>
      <w:proofErr w:type="spellStart"/>
      <w:r>
        <w:t>igraph</w:t>
      </w:r>
      <w:proofErr w:type="spellEnd"/>
      <w:r>
        <w:t xml:space="preserve">, and the weighted one-mode networks, with each vertex labelled with trait. To test for significance, I created 1000 null models and projected them to one-mode. I applied the same </w:t>
      </w:r>
      <w:proofErr w:type="spellStart"/>
      <w:r>
        <w:t>vertice</w:t>
      </w:r>
      <w:proofErr w:type="spellEnd"/>
      <w:r>
        <w:t xml:space="preserve"> labels to the random network so that the values and abundances would be the same.</w:t>
      </w:r>
    </w:p>
    <w:p w:rsidR="00103882" w:rsidRDefault="002B4A6E" w:rsidP="002B4A6E">
      <w:r>
        <w:t xml:space="preserve">and calculated </w:t>
      </w:r>
      <w:proofErr w:type="spellStart"/>
      <w:r>
        <w:t>assortativity</w:t>
      </w:r>
      <w:proofErr w:type="spellEnd"/>
      <w:r>
        <w:t xml:space="preserve"> for each null model and compared them to the observed values using Z-scores.</w:t>
      </w:r>
    </w:p>
    <w:p w:rsidR="005F27B4" w:rsidRPr="005F27B4" w:rsidRDefault="005F27B4" w:rsidP="005F27B4">
      <w:pPr>
        <w:rPr>
          <w:u w:val="single"/>
        </w:rPr>
      </w:pPr>
      <w:r w:rsidRPr="005F27B4">
        <w:rPr>
          <w:u w:val="single"/>
        </w:rPr>
        <w:t>Functional group modularity</w:t>
      </w:r>
    </w:p>
    <w:p w:rsidR="005F27B4" w:rsidRDefault="005F27B4" w:rsidP="005F27B4">
      <w:r>
        <w:t>To test for how functional groups of pollinators structure the plant community. I used the individual based network with the Beckett (2016) algorithm. This is a recent algorithm for weighted networks. To test if the system is significantly modular, we compared our network to a null model.</w:t>
      </w:r>
    </w:p>
    <w:p w:rsidR="005F27B4" w:rsidRDefault="005F27B4" w:rsidP="005F27B4">
      <w:r>
        <w:t>We computed modularity for two networks: One is the individual-based, quantitative two-mode network. This explore how pollinator functional groups form modules….</w:t>
      </w:r>
    </w:p>
    <w:p w:rsidR="005F27B4" w:rsidRDefault="005F27B4" w:rsidP="005F27B4">
      <w:r>
        <w:t xml:space="preserve">To test for traits and </w:t>
      </w:r>
      <w:proofErr w:type="spellStart"/>
      <w:r>
        <w:t>neighbourhoods’</w:t>
      </w:r>
      <w:proofErr w:type="spellEnd"/>
      <w:r>
        <w:t xml:space="preserve"> influence into the creation of modules, we fit GLMM with the module as a factor as a predictor, and the traits as response variables. We used the species as a random slope and intercept because the traits also vary as a response to species and we expect that the modules will be structured by species. </w:t>
      </w:r>
    </w:p>
    <w:p w:rsidR="005F27B4" w:rsidRDefault="005F27B4" w:rsidP="005F27B4">
      <w:r>
        <w:t xml:space="preserve">We projected the two-mode network into a one-mode, binary network. Each link between individuals is a shared pollinator functional group (or quantitative?). This tests for how functional groups structure the plant community into modules of interacting individuals. </w:t>
      </w:r>
    </w:p>
    <w:p w:rsidR="005F27B4" w:rsidRDefault="005F27B4" w:rsidP="005F27B4">
      <w:r>
        <w:t xml:space="preserve">Using the one-mode network, we calculated the number of interacting conspecifics and </w:t>
      </w:r>
      <w:proofErr w:type="spellStart"/>
      <w:r>
        <w:t>heterospecifics</w:t>
      </w:r>
      <w:proofErr w:type="spellEnd"/>
      <w:r>
        <w:t xml:space="preserve">. </w:t>
      </w:r>
    </w:p>
    <w:p w:rsidR="00103882" w:rsidRPr="001F29F0" w:rsidRDefault="005F27B4" w:rsidP="005F27B4">
      <w:r>
        <w:t>For this analysis, the one mode network is one link per pair of individuals, regardless how many visits they get, this is because we are looking at the size of the potential mating pool.</w:t>
      </w:r>
    </w:p>
    <w:p w:rsidR="00422F8E" w:rsidRPr="005465EA" w:rsidRDefault="005465EA" w:rsidP="00422F8E">
      <w:pPr>
        <w:rPr>
          <w:u w:val="single"/>
        </w:rPr>
      </w:pPr>
      <w:r w:rsidRPr="005465EA">
        <w:rPr>
          <w:u w:val="single"/>
        </w:rPr>
        <w:t>Results</w:t>
      </w:r>
    </w:p>
    <w:p w:rsidR="009357A7" w:rsidRDefault="00A729AE" w:rsidP="00F83D49">
      <w:r>
        <w:t xml:space="preserve">Over a period of 19 days I observed 395 individuals, comprising seven species of shrub and three species of cactus for a total of 66 hours of observation. </w:t>
      </w:r>
      <w:r w:rsidR="009357A7">
        <w:t xml:space="preserve">394 observation periods, a total of 635 potentially pollination visits were recorded. Nectar robbing and visits by non-pollinating insects excluded. 430 visits were to shrubs and 205 were to cactus. </w:t>
      </w:r>
      <w:r w:rsidR="009357A7">
        <w:t xml:space="preserve">The pollinators make up </w:t>
      </w:r>
      <w:r w:rsidR="009357A7">
        <w:t xml:space="preserve">10 </w:t>
      </w:r>
      <w:r w:rsidR="009357A7">
        <w:t xml:space="preserve">functional groups spanning </w:t>
      </w:r>
      <w:r w:rsidR="009357A7">
        <w:t>62 RTU of visitors</w:t>
      </w:r>
      <w:r w:rsidR="009357A7">
        <w:t>.</w:t>
      </w:r>
      <w:r w:rsidR="00F83D49">
        <w:t xml:space="preserve"> </w:t>
      </w:r>
      <w:r w:rsidR="00F83D49">
        <w:t xml:space="preserve">All visitors, with the exception of Costa’s hummingbird </w:t>
      </w:r>
      <w:proofErr w:type="spellStart"/>
      <w:r w:rsidR="00F83D49">
        <w:t>Calpte</w:t>
      </w:r>
      <w:proofErr w:type="spellEnd"/>
      <w:r w:rsidR="00F83D49">
        <w:t xml:space="preserve"> costa were insects.</w:t>
      </w:r>
      <w:r w:rsidR="00D3353E">
        <w:t xml:space="preserve"> See Appendix for full list of visitors and the functional group they were assigned to. </w:t>
      </w:r>
    </w:p>
    <w:p w:rsidR="009357A7" w:rsidRDefault="009357A7" w:rsidP="009357A7">
      <w:pPr>
        <w:rPr>
          <w:u w:val="single"/>
        </w:rPr>
      </w:pPr>
      <w:r w:rsidRPr="00D50F77">
        <w:rPr>
          <w:u w:val="single"/>
        </w:rPr>
        <w:t>Visitation rates</w:t>
      </w:r>
    </w:p>
    <w:p w:rsidR="009357A7" w:rsidRPr="009357A7" w:rsidRDefault="009357A7" w:rsidP="009357A7">
      <w:r>
        <w:lastRenderedPageBreak/>
        <w:t>Visitation rates increased with shrub density</w:t>
      </w:r>
      <w:r w:rsidR="008E6F2F">
        <w:t xml:space="preserve"> (Table 3)</w:t>
      </w:r>
      <w:r>
        <w:t>. There was significant interaction between site level density and individual floral number. Plants with more flowers did</w:t>
      </w:r>
      <w:r w:rsidR="0066332C">
        <w:t xml:space="preserve"> much</w:t>
      </w:r>
      <w:r>
        <w:t xml:space="preserve"> better than </w:t>
      </w:r>
      <w:r w:rsidR="00A22B43">
        <w:t xml:space="preserve">plants with </w:t>
      </w:r>
      <w:r>
        <w:t>less flowers at high site level densities, but it doesn’t matter as much as at lower</w:t>
      </w:r>
      <w:r w:rsidR="00355FD4">
        <w:t xml:space="preserve"> site level</w:t>
      </w:r>
      <w:r>
        <w:t xml:space="preserve"> densities. </w:t>
      </w:r>
      <w:r w:rsidR="0023111E">
        <w:t xml:space="preserve">There was no influence of shrub species richness on visitation. </w:t>
      </w:r>
    </w:p>
    <w:p w:rsidR="00A22B43" w:rsidRPr="00A22B43" w:rsidRDefault="00A22B43" w:rsidP="00A22B43">
      <w:pPr>
        <w:pStyle w:val="ListParagraph"/>
        <w:numPr>
          <w:ilvl w:val="0"/>
          <w:numId w:val="4"/>
        </w:numPr>
        <w:rPr>
          <w:u w:val="single"/>
        </w:rPr>
      </w:pPr>
      <w:r>
        <w:t xml:space="preserve">This is evidence for facilitation/mutualisms between co-blooming shrubs. </w:t>
      </w:r>
    </w:p>
    <w:p w:rsidR="009357A7" w:rsidRPr="00A22B43" w:rsidRDefault="00A22B43" w:rsidP="00A22B43">
      <w:pPr>
        <w:pStyle w:val="ListParagraph"/>
        <w:numPr>
          <w:ilvl w:val="0"/>
          <w:numId w:val="4"/>
        </w:numPr>
        <w:rPr>
          <w:u w:val="single"/>
        </w:rPr>
      </w:pPr>
      <w:r>
        <w:t>This is also consistent however with an increase in competition/a saturation effect. This is scale dependency: individual attractiveness is dependent on site level density. As the site density intensifies, so does selection between individuals based on the number of flowers they have.</w:t>
      </w:r>
    </w:p>
    <w:p w:rsidR="00E02041" w:rsidRPr="00E02041" w:rsidRDefault="00E02041" w:rsidP="00422F8E">
      <w:pPr>
        <w:rPr>
          <w:u w:val="single"/>
        </w:rPr>
      </w:pPr>
      <w:r w:rsidRPr="00E02041">
        <w:rPr>
          <w:u w:val="single"/>
        </w:rPr>
        <w:t>Spatial autocorrelation</w:t>
      </w:r>
    </w:p>
    <w:p w:rsidR="00E02041" w:rsidRPr="00E02041" w:rsidRDefault="00E02041" w:rsidP="00E02041">
      <w:r w:rsidRPr="00E02041">
        <w:t>There was no spatial autocorrelation detected for visitation (Moran’s: -0.055108, p = 0.953, Geary: 1.0442, p = 0.8145).</w:t>
      </w:r>
    </w:p>
    <w:p w:rsidR="00E02041" w:rsidRDefault="00E02041" w:rsidP="00422F8E">
      <w:pPr>
        <w:pStyle w:val="ListParagraph"/>
        <w:numPr>
          <w:ilvl w:val="0"/>
          <w:numId w:val="3"/>
        </w:numPr>
      </w:pPr>
      <w:r>
        <w:t>This suggests the absence of hotspots of pollinator activity, both globally through the site and more locally.</w:t>
      </w:r>
    </w:p>
    <w:p w:rsidR="005F27B4" w:rsidRPr="005F27B4" w:rsidRDefault="005F27B4" w:rsidP="005F27B4">
      <w:pPr>
        <w:rPr>
          <w:u w:val="single"/>
        </w:rPr>
      </w:pPr>
      <w:r w:rsidRPr="005F27B4">
        <w:rPr>
          <w:u w:val="single"/>
        </w:rPr>
        <w:t>Functional group modularity</w:t>
      </w:r>
    </w:p>
    <w:p w:rsidR="00E02041" w:rsidRDefault="005F27B4" w:rsidP="005F27B4">
      <w:r w:rsidRPr="005F27B4">
        <w:t>We found that q = 0.59, p &lt;0.0001 somewhat modular. Significant when compared to random networks. No difference in flower number, height, visitation rates or shrub density between modules.</w:t>
      </w:r>
    </w:p>
    <w:p w:rsidR="000042AB" w:rsidRPr="000042AB" w:rsidRDefault="000042AB" w:rsidP="005F27B4">
      <w:proofErr w:type="spellStart"/>
      <w:r>
        <w:rPr>
          <w:u w:val="single"/>
        </w:rPr>
        <w:t>Associatitivity</w:t>
      </w:r>
      <w:proofErr w:type="spellEnd"/>
      <w:r>
        <w:rPr>
          <w:u w:val="single"/>
        </w:rPr>
        <w:t xml:space="preserve"> of the networks</w:t>
      </w:r>
    </w:p>
    <w:p w:rsidR="00E02041" w:rsidRDefault="00D3353E" w:rsidP="00422F8E">
      <w:pPr>
        <w:rPr>
          <w:u w:val="single"/>
        </w:rPr>
      </w:pPr>
      <w:r>
        <w:rPr>
          <w:u w:val="single"/>
        </w:rPr>
        <w:t>Species network vs individual network characteristics</w:t>
      </w:r>
    </w:p>
    <w:p w:rsidR="00406620" w:rsidRDefault="00406620" w:rsidP="00422F8E">
      <w:r>
        <w:t xml:space="preserve">Build 1000 null networks of </w:t>
      </w:r>
      <w:proofErr w:type="spellStart"/>
      <w:r>
        <w:t>i-sp</w:t>
      </w:r>
      <w:proofErr w:type="spellEnd"/>
      <w:r>
        <w:t xml:space="preserve"> networks. Calculate parameters. Does the observed network fall into the 95% confidence interval for the null network derived parameter?</w:t>
      </w:r>
    </w:p>
    <w:p w:rsidR="004D6525" w:rsidRPr="00406620" w:rsidRDefault="004D6525" w:rsidP="00422F8E">
      <w:r>
        <w:t>Alternatively, compare each observed parameter to null using z-score to describe the effect size of that parameter, and then compare the difference between each to each other.</w:t>
      </w:r>
      <w:bookmarkStart w:id="0" w:name="_GoBack"/>
      <w:bookmarkEnd w:id="0"/>
    </w:p>
    <w:tbl>
      <w:tblPr>
        <w:tblStyle w:val="TableGrid"/>
        <w:tblW w:w="0" w:type="auto"/>
        <w:tblLook w:val="04A0" w:firstRow="1" w:lastRow="0" w:firstColumn="1" w:lastColumn="0" w:noHBand="0" w:noVBand="1"/>
      </w:tblPr>
      <w:tblGrid>
        <w:gridCol w:w="2304"/>
        <w:gridCol w:w="1396"/>
        <w:gridCol w:w="1396"/>
        <w:gridCol w:w="1032"/>
        <w:gridCol w:w="972"/>
        <w:gridCol w:w="1170"/>
        <w:gridCol w:w="1080"/>
      </w:tblGrid>
      <w:tr w:rsidR="000042AB" w:rsidRPr="000042AB" w:rsidTr="000042AB">
        <w:trPr>
          <w:trHeight w:val="300"/>
        </w:trPr>
        <w:tc>
          <w:tcPr>
            <w:tcW w:w="3304" w:type="dxa"/>
            <w:noWrap/>
            <w:hideMark/>
          </w:tcPr>
          <w:p w:rsidR="000042AB" w:rsidRPr="000042AB" w:rsidRDefault="000042AB" w:rsidP="000042AB">
            <w:pPr>
              <w:rPr>
                <w:sz w:val="20"/>
                <w:szCs w:val="20"/>
              </w:rPr>
            </w:pPr>
          </w:p>
        </w:tc>
        <w:tc>
          <w:tcPr>
            <w:tcW w:w="1960" w:type="dxa"/>
            <w:noWrap/>
            <w:hideMark/>
          </w:tcPr>
          <w:p w:rsidR="000042AB" w:rsidRPr="000042AB" w:rsidRDefault="000042AB" w:rsidP="000042AB">
            <w:pPr>
              <w:rPr>
                <w:sz w:val="20"/>
                <w:szCs w:val="20"/>
              </w:rPr>
            </w:pPr>
            <w:proofErr w:type="spellStart"/>
            <w:r w:rsidRPr="000042AB">
              <w:rPr>
                <w:sz w:val="20"/>
                <w:szCs w:val="20"/>
              </w:rPr>
              <w:t>network.sp</w:t>
            </w:r>
            <w:proofErr w:type="spellEnd"/>
          </w:p>
        </w:tc>
        <w:tc>
          <w:tcPr>
            <w:tcW w:w="1960" w:type="dxa"/>
            <w:noWrap/>
            <w:hideMark/>
          </w:tcPr>
          <w:p w:rsidR="000042AB" w:rsidRPr="000042AB" w:rsidRDefault="000042AB" w:rsidP="000042AB">
            <w:pPr>
              <w:rPr>
                <w:sz w:val="20"/>
                <w:szCs w:val="20"/>
              </w:rPr>
            </w:pPr>
            <w:proofErr w:type="spellStart"/>
            <w:r w:rsidRPr="000042AB">
              <w:rPr>
                <w:sz w:val="20"/>
                <w:szCs w:val="20"/>
              </w:rPr>
              <w:t>network.shrub</w:t>
            </w:r>
            <w:proofErr w:type="spellEnd"/>
          </w:p>
        </w:tc>
        <w:tc>
          <w:tcPr>
            <w:tcW w:w="1402" w:type="dxa"/>
            <w:noWrap/>
            <w:hideMark/>
          </w:tcPr>
          <w:p w:rsidR="000042AB" w:rsidRPr="000042AB" w:rsidRDefault="000042AB" w:rsidP="000042AB">
            <w:pPr>
              <w:rPr>
                <w:sz w:val="20"/>
                <w:szCs w:val="20"/>
              </w:rPr>
            </w:pPr>
            <w:proofErr w:type="spellStart"/>
            <w:r w:rsidRPr="000042AB">
              <w:rPr>
                <w:sz w:val="20"/>
                <w:szCs w:val="20"/>
              </w:rPr>
              <w:t>network.cactus</w:t>
            </w:r>
            <w:proofErr w:type="spellEnd"/>
          </w:p>
        </w:tc>
        <w:tc>
          <w:tcPr>
            <w:tcW w:w="1266" w:type="dxa"/>
            <w:noWrap/>
            <w:hideMark/>
          </w:tcPr>
          <w:p w:rsidR="000042AB" w:rsidRPr="000042AB" w:rsidRDefault="000042AB" w:rsidP="000042AB">
            <w:pPr>
              <w:rPr>
                <w:sz w:val="20"/>
                <w:szCs w:val="20"/>
              </w:rPr>
            </w:pPr>
            <w:proofErr w:type="spellStart"/>
            <w:r w:rsidRPr="000042AB">
              <w:rPr>
                <w:sz w:val="20"/>
                <w:szCs w:val="20"/>
              </w:rPr>
              <w:t>network.indiv</w:t>
            </w:r>
            <w:proofErr w:type="spellEnd"/>
          </w:p>
        </w:tc>
        <w:tc>
          <w:tcPr>
            <w:tcW w:w="1600" w:type="dxa"/>
            <w:noWrap/>
            <w:hideMark/>
          </w:tcPr>
          <w:p w:rsidR="000042AB" w:rsidRPr="000042AB" w:rsidRDefault="000042AB" w:rsidP="000042AB">
            <w:pPr>
              <w:rPr>
                <w:sz w:val="20"/>
                <w:szCs w:val="20"/>
              </w:rPr>
            </w:pPr>
            <w:proofErr w:type="spellStart"/>
            <w:r w:rsidRPr="000042AB">
              <w:rPr>
                <w:sz w:val="20"/>
                <w:szCs w:val="20"/>
              </w:rPr>
              <w:t>network.indiv.shr</w:t>
            </w:r>
            <w:proofErr w:type="spellEnd"/>
          </w:p>
        </w:tc>
        <w:tc>
          <w:tcPr>
            <w:tcW w:w="1463" w:type="dxa"/>
            <w:noWrap/>
            <w:hideMark/>
          </w:tcPr>
          <w:p w:rsidR="000042AB" w:rsidRPr="000042AB" w:rsidRDefault="000042AB" w:rsidP="000042AB">
            <w:pPr>
              <w:rPr>
                <w:sz w:val="20"/>
                <w:szCs w:val="20"/>
              </w:rPr>
            </w:pPr>
            <w:proofErr w:type="spellStart"/>
            <w:r w:rsidRPr="000042AB">
              <w:rPr>
                <w:sz w:val="20"/>
                <w:szCs w:val="20"/>
              </w:rPr>
              <w:t>network.ind.cac</w:t>
            </w:r>
            <w:proofErr w:type="spellEnd"/>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connectance</w:t>
            </w:r>
            <w:proofErr w:type="spellEnd"/>
          </w:p>
        </w:tc>
        <w:tc>
          <w:tcPr>
            <w:tcW w:w="1960" w:type="dxa"/>
            <w:noWrap/>
            <w:hideMark/>
          </w:tcPr>
          <w:p w:rsidR="000042AB" w:rsidRPr="000042AB" w:rsidRDefault="000042AB" w:rsidP="000042AB">
            <w:pPr>
              <w:rPr>
                <w:sz w:val="20"/>
                <w:szCs w:val="20"/>
              </w:rPr>
            </w:pPr>
            <w:r w:rsidRPr="000042AB">
              <w:rPr>
                <w:sz w:val="20"/>
                <w:szCs w:val="20"/>
              </w:rPr>
              <w:t>0.195081967</w:t>
            </w:r>
          </w:p>
        </w:tc>
        <w:tc>
          <w:tcPr>
            <w:tcW w:w="1960" w:type="dxa"/>
            <w:noWrap/>
            <w:hideMark/>
          </w:tcPr>
          <w:p w:rsidR="000042AB" w:rsidRPr="000042AB" w:rsidRDefault="000042AB" w:rsidP="000042AB">
            <w:pPr>
              <w:rPr>
                <w:sz w:val="20"/>
                <w:szCs w:val="20"/>
              </w:rPr>
            </w:pPr>
            <w:r w:rsidRPr="000042AB">
              <w:rPr>
                <w:sz w:val="20"/>
                <w:szCs w:val="20"/>
              </w:rPr>
              <w:t>0.245614035</w:t>
            </w:r>
          </w:p>
        </w:tc>
        <w:tc>
          <w:tcPr>
            <w:tcW w:w="1402" w:type="dxa"/>
            <w:noWrap/>
            <w:hideMark/>
          </w:tcPr>
          <w:p w:rsidR="000042AB" w:rsidRPr="000042AB" w:rsidRDefault="000042AB" w:rsidP="000042AB">
            <w:pPr>
              <w:rPr>
                <w:sz w:val="20"/>
                <w:szCs w:val="20"/>
              </w:rPr>
            </w:pPr>
            <w:r w:rsidRPr="000042AB">
              <w:rPr>
                <w:sz w:val="20"/>
                <w:szCs w:val="20"/>
              </w:rPr>
              <w:t>0.538462</w:t>
            </w:r>
          </w:p>
        </w:tc>
        <w:tc>
          <w:tcPr>
            <w:tcW w:w="1266" w:type="dxa"/>
            <w:noWrap/>
            <w:hideMark/>
          </w:tcPr>
          <w:p w:rsidR="000042AB" w:rsidRPr="000042AB" w:rsidRDefault="000042AB" w:rsidP="000042AB">
            <w:pPr>
              <w:rPr>
                <w:sz w:val="20"/>
                <w:szCs w:val="20"/>
              </w:rPr>
            </w:pPr>
            <w:r w:rsidRPr="000042AB">
              <w:rPr>
                <w:sz w:val="20"/>
                <w:szCs w:val="20"/>
              </w:rPr>
              <w:t>0.027464</w:t>
            </w:r>
          </w:p>
        </w:tc>
        <w:tc>
          <w:tcPr>
            <w:tcW w:w="1600" w:type="dxa"/>
            <w:noWrap/>
            <w:hideMark/>
          </w:tcPr>
          <w:p w:rsidR="000042AB" w:rsidRPr="000042AB" w:rsidRDefault="000042AB" w:rsidP="000042AB">
            <w:pPr>
              <w:rPr>
                <w:sz w:val="20"/>
                <w:szCs w:val="20"/>
              </w:rPr>
            </w:pPr>
            <w:r w:rsidRPr="000042AB">
              <w:rPr>
                <w:sz w:val="20"/>
                <w:szCs w:val="20"/>
              </w:rPr>
              <w:t>0.030702</w:t>
            </w:r>
          </w:p>
        </w:tc>
        <w:tc>
          <w:tcPr>
            <w:tcW w:w="1463" w:type="dxa"/>
            <w:noWrap/>
            <w:hideMark/>
          </w:tcPr>
          <w:p w:rsidR="000042AB" w:rsidRPr="000042AB" w:rsidRDefault="000042AB" w:rsidP="000042AB">
            <w:pPr>
              <w:rPr>
                <w:sz w:val="20"/>
                <w:szCs w:val="20"/>
              </w:rPr>
            </w:pPr>
            <w:r w:rsidRPr="000042AB">
              <w:rPr>
                <w:sz w:val="20"/>
                <w:szCs w:val="20"/>
              </w:rPr>
              <w:t>0.115926</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web asymmetry</w:t>
            </w:r>
          </w:p>
        </w:tc>
        <w:tc>
          <w:tcPr>
            <w:tcW w:w="1960" w:type="dxa"/>
            <w:noWrap/>
            <w:hideMark/>
          </w:tcPr>
          <w:p w:rsidR="000042AB" w:rsidRPr="000042AB" w:rsidRDefault="000042AB" w:rsidP="000042AB">
            <w:pPr>
              <w:rPr>
                <w:sz w:val="20"/>
                <w:szCs w:val="20"/>
              </w:rPr>
            </w:pPr>
            <w:r w:rsidRPr="000042AB">
              <w:rPr>
                <w:sz w:val="20"/>
                <w:szCs w:val="20"/>
              </w:rPr>
              <w:t>-0.718309859</w:t>
            </w:r>
          </w:p>
        </w:tc>
        <w:tc>
          <w:tcPr>
            <w:tcW w:w="1960" w:type="dxa"/>
            <w:noWrap/>
            <w:hideMark/>
          </w:tcPr>
          <w:p w:rsidR="000042AB" w:rsidRPr="000042AB" w:rsidRDefault="000042AB" w:rsidP="000042AB">
            <w:pPr>
              <w:rPr>
                <w:sz w:val="20"/>
                <w:szCs w:val="20"/>
              </w:rPr>
            </w:pPr>
            <w:r w:rsidRPr="000042AB">
              <w:rPr>
                <w:sz w:val="20"/>
                <w:szCs w:val="20"/>
              </w:rPr>
              <w:t>-0.78125</w:t>
            </w:r>
          </w:p>
        </w:tc>
        <w:tc>
          <w:tcPr>
            <w:tcW w:w="1402" w:type="dxa"/>
            <w:noWrap/>
            <w:hideMark/>
          </w:tcPr>
          <w:p w:rsidR="000042AB" w:rsidRPr="000042AB" w:rsidRDefault="000042AB" w:rsidP="000042AB">
            <w:pPr>
              <w:rPr>
                <w:sz w:val="20"/>
                <w:szCs w:val="20"/>
              </w:rPr>
            </w:pPr>
            <w:r w:rsidRPr="000042AB">
              <w:rPr>
                <w:sz w:val="20"/>
                <w:szCs w:val="20"/>
              </w:rPr>
              <w:t>-0.625</w:t>
            </w:r>
          </w:p>
        </w:tc>
        <w:tc>
          <w:tcPr>
            <w:tcW w:w="1266" w:type="dxa"/>
            <w:noWrap/>
            <w:hideMark/>
          </w:tcPr>
          <w:p w:rsidR="000042AB" w:rsidRPr="000042AB" w:rsidRDefault="000042AB" w:rsidP="000042AB">
            <w:pPr>
              <w:rPr>
                <w:sz w:val="20"/>
                <w:szCs w:val="20"/>
              </w:rPr>
            </w:pPr>
            <w:r w:rsidRPr="000042AB">
              <w:rPr>
                <w:sz w:val="20"/>
                <w:szCs w:val="20"/>
              </w:rPr>
              <w:t>-0.58219</w:t>
            </w:r>
          </w:p>
        </w:tc>
        <w:tc>
          <w:tcPr>
            <w:tcW w:w="1600" w:type="dxa"/>
            <w:noWrap/>
            <w:hideMark/>
          </w:tcPr>
          <w:p w:rsidR="000042AB" w:rsidRPr="000042AB" w:rsidRDefault="000042AB" w:rsidP="000042AB">
            <w:pPr>
              <w:rPr>
                <w:sz w:val="20"/>
                <w:szCs w:val="20"/>
              </w:rPr>
            </w:pPr>
            <w:r w:rsidRPr="000042AB">
              <w:rPr>
                <w:sz w:val="20"/>
                <w:szCs w:val="20"/>
              </w:rPr>
              <w:t>-0.47465</w:t>
            </w:r>
          </w:p>
        </w:tc>
        <w:tc>
          <w:tcPr>
            <w:tcW w:w="1463" w:type="dxa"/>
            <w:noWrap/>
            <w:hideMark/>
          </w:tcPr>
          <w:p w:rsidR="000042AB" w:rsidRPr="000042AB" w:rsidRDefault="000042AB" w:rsidP="000042AB">
            <w:pPr>
              <w:rPr>
                <w:sz w:val="20"/>
                <w:szCs w:val="20"/>
              </w:rPr>
            </w:pPr>
            <w:r w:rsidRPr="000042AB">
              <w:rPr>
                <w:sz w:val="20"/>
                <w:szCs w:val="20"/>
              </w:rPr>
              <w:t>-0.69048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links per species</w:t>
            </w:r>
          </w:p>
        </w:tc>
        <w:tc>
          <w:tcPr>
            <w:tcW w:w="1960" w:type="dxa"/>
            <w:noWrap/>
            <w:hideMark/>
          </w:tcPr>
          <w:p w:rsidR="000042AB" w:rsidRPr="000042AB" w:rsidRDefault="000042AB" w:rsidP="000042AB">
            <w:pPr>
              <w:rPr>
                <w:sz w:val="20"/>
                <w:szCs w:val="20"/>
              </w:rPr>
            </w:pPr>
            <w:r w:rsidRPr="000042AB">
              <w:rPr>
                <w:sz w:val="20"/>
                <w:szCs w:val="20"/>
              </w:rPr>
              <w:t>1.676056338</w:t>
            </w:r>
          </w:p>
        </w:tc>
        <w:tc>
          <w:tcPr>
            <w:tcW w:w="1960" w:type="dxa"/>
            <w:noWrap/>
            <w:hideMark/>
          </w:tcPr>
          <w:p w:rsidR="000042AB" w:rsidRPr="000042AB" w:rsidRDefault="000042AB" w:rsidP="000042AB">
            <w:pPr>
              <w:rPr>
                <w:sz w:val="20"/>
                <w:szCs w:val="20"/>
              </w:rPr>
            </w:pPr>
            <w:r w:rsidRPr="000042AB">
              <w:rPr>
                <w:sz w:val="20"/>
                <w:szCs w:val="20"/>
              </w:rPr>
              <w:t>1.53125</w:t>
            </w:r>
          </w:p>
        </w:tc>
        <w:tc>
          <w:tcPr>
            <w:tcW w:w="1402" w:type="dxa"/>
            <w:noWrap/>
            <w:hideMark/>
          </w:tcPr>
          <w:p w:rsidR="000042AB" w:rsidRPr="000042AB" w:rsidRDefault="000042AB" w:rsidP="000042AB">
            <w:pPr>
              <w:rPr>
                <w:sz w:val="20"/>
                <w:szCs w:val="20"/>
              </w:rPr>
            </w:pPr>
            <w:r w:rsidRPr="000042AB">
              <w:rPr>
                <w:sz w:val="20"/>
                <w:szCs w:val="20"/>
              </w:rPr>
              <w:t>1.3125</w:t>
            </w:r>
          </w:p>
        </w:tc>
        <w:tc>
          <w:tcPr>
            <w:tcW w:w="1266" w:type="dxa"/>
            <w:noWrap/>
            <w:hideMark/>
          </w:tcPr>
          <w:p w:rsidR="000042AB" w:rsidRPr="000042AB" w:rsidRDefault="000042AB" w:rsidP="000042AB">
            <w:pPr>
              <w:rPr>
                <w:sz w:val="20"/>
                <w:szCs w:val="20"/>
              </w:rPr>
            </w:pPr>
            <w:r w:rsidRPr="000042AB">
              <w:rPr>
                <w:sz w:val="20"/>
                <w:szCs w:val="20"/>
              </w:rPr>
              <w:t>1.325342</w:t>
            </w:r>
          </w:p>
        </w:tc>
        <w:tc>
          <w:tcPr>
            <w:tcW w:w="1600" w:type="dxa"/>
            <w:noWrap/>
            <w:hideMark/>
          </w:tcPr>
          <w:p w:rsidR="000042AB" w:rsidRPr="000042AB" w:rsidRDefault="000042AB" w:rsidP="000042AB">
            <w:pPr>
              <w:rPr>
                <w:sz w:val="20"/>
                <w:szCs w:val="20"/>
              </w:rPr>
            </w:pPr>
            <w:r w:rsidRPr="000042AB">
              <w:rPr>
                <w:sz w:val="20"/>
                <w:szCs w:val="20"/>
              </w:rPr>
              <w:t>1.290323</w:t>
            </w:r>
          </w:p>
        </w:tc>
        <w:tc>
          <w:tcPr>
            <w:tcW w:w="1463" w:type="dxa"/>
            <w:noWrap/>
            <w:hideMark/>
          </w:tcPr>
          <w:p w:rsidR="000042AB" w:rsidRPr="000042AB" w:rsidRDefault="000042AB" w:rsidP="000042AB">
            <w:pPr>
              <w:rPr>
                <w:sz w:val="20"/>
                <w:szCs w:val="20"/>
              </w:rPr>
            </w:pPr>
            <w:r w:rsidRPr="000042AB">
              <w:rPr>
                <w:sz w:val="20"/>
                <w:szCs w:val="20"/>
              </w:rPr>
              <w:t>1.27381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number of compartments</w:t>
            </w:r>
          </w:p>
        </w:tc>
        <w:tc>
          <w:tcPr>
            <w:tcW w:w="1960" w:type="dxa"/>
            <w:noWrap/>
            <w:hideMark/>
          </w:tcPr>
          <w:p w:rsidR="000042AB" w:rsidRPr="000042AB" w:rsidRDefault="000042AB" w:rsidP="000042AB">
            <w:pPr>
              <w:rPr>
                <w:sz w:val="20"/>
                <w:szCs w:val="20"/>
              </w:rPr>
            </w:pPr>
            <w:r w:rsidRPr="000042AB">
              <w:rPr>
                <w:sz w:val="20"/>
                <w:szCs w:val="20"/>
              </w:rPr>
              <w:t>2</w:t>
            </w:r>
          </w:p>
        </w:tc>
        <w:tc>
          <w:tcPr>
            <w:tcW w:w="1960" w:type="dxa"/>
            <w:noWrap/>
            <w:hideMark/>
          </w:tcPr>
          <w:p w:rsidR="000042AB" w:rsidRPr="000042AB" w:rsidRDefault="000042AB" w:rsidP="000042AB">
            <w:pPr>
              <w:rPr>
                <w:sz w:val="20"/>
                <w:szCs w:val="20"/>
              </w:rPr>
            </w:pPr>
            <w:r w:rsidRPr="000042AB">
              <w:rPr>
                <w:sz w:val="20"/>
                <w:szCs w:val="20"/>
              </w:rPr>
              <w:t>2</w:t>
            </w:r>
          </w:p>
        </w:tc>
        <w:tc>
          <w:tcPr>
            <w:tcW w:w="1402" w:type="dxa"/>
            <w:noWrap/>
            <w:hideMark/>
          </w:tcPr>
          <w:p w:rsidR="000042AB" w:rsidRPr="000042AB" w:rsidRDefault="000042AB" w:rsidP="000042AB">
            <w:pPr>
              <w:rPr>
                <w:sz w:val="20"/>
                <w:szCs w:val="20"/>
              </w:rPr>
            </w:pPr>
            <w:r w:rsidRPr="000042AB">
              <w:rPr>
                <w:sz w:val="20"/>
                <w:szCs w:val="20"/>
              </w:rPr>
              <w:t>1</w:t>
            </w:r>
          </w:p>
        </w:tc>
        <w:tc>
          <w:tcPr>
            <w:tcW w:w="1266" w:type="dxa"/>
            <w:noWrap/>
            <w:hideMark/>
          </w:tcPr>
          <w:p w:rsidR="000042AB" w:rsidRPr="000042AB" w:rsidRDefault="000042AB" w:rsidP="000042AB">
            <w:pPr>
              <w:rPr>
                <w:sz w:val="20"/>
                <w:szCs w:val="20"/>
              </w:rPr>
            </w:pPr>
            <w:r w:rsidRPr="000042AB">
              <w:rPr>
                <w:sz w:val="20"/>
                <w:szCs w:val="20"/>
              </w:rPr>
              <w:t>7</w:t>
            </w:r>
          </w:p>
        </w:tc>
        <w:tc>
          <w:tcPr>
            <w:tcW w:w="1600" w:type="dxa"/>
            <w:noWrap/>
            <w:hideMark/>
          </w:tcPr>
          <w:p w:rsidR="000042AB" w:rsidRPr="000042AB" w:rsidRDefault="000042AB" w:rsidP="000042AB">
            <w:pPr>
              <w:rPr>
                <w:sz w:val="20"/>
                <w:szCs w:val="20"/>
              </w:rPr>
            </w:pPr>
            <w:r w:rsidRPr="000042AB">
              <w:rPr>
                <w:sz w:val="20"/>
                <w:szCs w:val="20"/>
              </w:rPr>
              <w:t>7</w:t>
            </w:r>
          </w:p>
        </w:tc>
        <w:tc>
          <w:tcPr>
            <w:tcW w:w="1463" w:type="dxa"/>
            <w:noWrap/>
            <w:hideMark/>
          </w:tcPr>
          <w:p w:rsidR="000042AB" w:rsidRPr="000042AB" w:rsidRDefault="000042AB" w:rsidP="000042AB">
            <w:pPr>
              <w:rPr>
                <w:sz w:val="20"/>
                <w:szCs w:val="20"/>
              </w:rPr>
            </w:pPr>
            <w:r w:rsidRPr="000042AB">
              <w:rPr>
                <w:sz w:val="20"/>
                <w:szCs w:val="20"/>
              </w:rPr>
              <w:t>2</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compartment diversity</w:t>
            </w:r>
          </w:p>
        </w:tc>
        <w:tc>
          <w:tcPr>
            <w:tcW w:w="1960" w:type="dxa"/>
            <w:noWrap/>
            <w:hideMark/>
          </w:tcPr>
          <w:p w:rsidR="000042AB" w:rsidRPr="000042AB" w:rsidRDefault="000042AB" w:rsidP="000042AB">
            <w:pPr>
              <w:rPr>
                <w:sz w:val="20"/>
                <w:szCs w:val="20"/>
              </w:rPr>
            </w:pPr>
            <w:r w:rsidRPr="000042AB">
              <w:rPr>
                <w:sz w:val="20"/>
                <w:szCs w:val="20"/>
              </w:rPr>
              <w:t>1.136915286</w:t>
            </w:r>
          </w:p>
        </w:tc>
        <w:tc>
          <w:tcPr>
            <w:tcW w:w="1960" w:type="dxa"/>
            <w:noWrap/>
            <w:hideMark/>
          </w:tcPr>
          <w:p w:rsidR="000042AB" w:rsidRPr="000042AB" w:rsidRDefault="000042AB" w:rsidP="000042AB">
            <w:pPr>
              <w:rPr>
                <w:sz w:val="20"/>
                <w:szCs w:val="20"/>
              </w:rPr>
            </w:pPr>
            <w:r w:rsidRPr="000042AB">
              <w:rPr>
                <w:sz w:val="20"/>
                <w:szCs w:val="20"/>
              </w:rPr>
              <w:t>1.149193967</w:t>
            </w:r>
          </w:p>
        </w:tc>
        <w:tc>
          <w:tcPr>
            <w:tcW w:w="1402" w:type="dxa"/>
            <w:noWrap/>
            <w:hideMark/>
          </w:tcPr>
          <w:p w:rsidR="000042AB" w:rsidRPr="000042AB" w:rsidRDefault="000042AB" w:rsidP="000042AB">
            <w:pPr>
              <w:rPr>
                <w:sz w:val="20"/>
                <w:szCs w:val="20"/>
              </w:rPr>
            </w:pPr>
            <w:r w:rsidRPr="000042AB">
              <w:rPr>
                <w:sz w:val="20"/>
                <w:szCs w:val="20"/>
              </w:rPr>
              <w:t>NA</w:t>
            </w:r>
          </w:p>
        </w:tc>
        <w:tc>
          <w:tcPr>
            <w:tcW w:w="1266" w:type="dxa"/>
            <w:noWrap/>
            <w:hideMark/>
          </w:tcPr>
          <w:p w:rsidR="000042AB" w:rsidRPr="000042AB" w:rsidRDefault="000042AB" w:rsidP="000042AB">
            <w:pPr>
              <w:rPr>
                <w:sz w:val="20"/>
                <w:szCs w:val="20"/>
              </w:rPr>
            </w:pPr>
            <w:r w:rsidRPr="000042AB">
              <w:rPr>
                <w:sz w:val="20"/>
                <w:szCs w:val="20"/>
              </w:rPr>
              <w:t>1.298515</w:t>
            </w:r>
          </w:p>
        </w:tc>
        <w:tc>
          <w:tcPr>
            <w:tcW w:w="1600" w:type="dxa"/>
            <w:noWrap/>
            <w:hideMark/>
          </w:tcPr>
          <w:p w:rsidR="000042AB" w:rsidRPr="000042AB" w:rsidRDefault="000042AB" w:rsidP="000042AB">
            <w:pPr>
              <w:rPr>
                <w:sz w:val="20"/>
                <w:szCs w:val="20"/>
              </w:rPr>
            </w:pPr>
            <w:r w:rsidRPr="000042AB">
              <w:rPr>
                <w:sz w:val="20"/>
                <w:szCs w:val="20"/>
              </w:rPr>
              <w:t>1.395488</w:t>
            </w:r>
          </w:p>
        </w:tc>
        <w:tc>
          <w:tcPr>
            <w:tcW w:w="1463" w:type="dxa"/>
            <w:noWrap/>
            <w:hideMark/>
          </w:tcPr>
          <w:p w:rsidR="000042AB" w:rsidRPr="000042AB" w:rsidRDefault="000042AB" w:rsidP="000042AB">
            <w:pPr>
              <w:rPr>
                <w:sz w:val="20"/>
                <w:szCs w:val="20"/>
              </w:rPr>
            </w:pPr>
            <w:r w:rsidRPr="000042AB">
              <w:rPr>
                <w:sz w:val="20"/>
                <w:szCs w:val="20"/>
              </w:rPr>
              <w:t>1.16658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cluster coefficient</w:t>
            </w:r>
          </w:p>
        </w:tc>
        <w:tc>
          <w:tcPr>
            <w:tcW w:w="1960" w:type="dxa"/>
            <w:noWrap/>
            <w:hideMark/>
          </w:tcPr>
          <w:p w:rsidR="000042AB" w:rsidRPr="000042AB" w:rsidRDefault="000042AB" w:rsidP="000042AB">
            <w:pPr>
              <w:rPr>
                <w:sz w:val="20"/>
                <w:szCs w:val="20"/>
              </w:rPr>
            </w:pPr>
            <w:r w:rsidRPr="000042AB">
              <w:rPr>
                <w:sz w:val="20"/>
                <w:szCs w:val="20"/>
              </w:rPr>
              <w:t>0.163934426</w:t>
            </w:r>
          </w:p>
        </w:tc>
        <w:tc>
          <w:tcPr>
            <w:tcW w:w="1960" w:type="dxa"/>
            <w:noWrap/>
            <w:hideMark/>
          </w:tcPr>
          <w:p w:rsidR="000042AB" w:rsidRPr="000042AB" w:rsidRDefault="000042AB" w:rsidP="000042AB">
            <w:pPr>
              <w:rPr>
                <w:sz w:val="20"/>
                <w:szCs w:val="20"/>
              </w:rPr>
            </w:pPr>
            <w:r w:rsidRPr="000042AB">
              <w:rPr>
                <w:sz w:val="20"/>
                <w:szCs w:val="20"/>
              </w:rPr>
              <w:t>0.245614035</w:t>
            </w:r>
          </w:p>
        </w:tc>
        <w:tc>
          <w:tcPr>
            <w:tcW w:w="1402" w:type="dxa"/>
            <w:noWrap/>
            <w:hideMark/>
          </w:tcPr>
          <w:p w:rsidR="000042AB" w:rsidRPr="000042AB" w:rsidRDefault="000042AB" w:rsidP="000042AB">
            <w:pPr>
              <w:rPr>
                <w:sz w:val="20"/>
                <w:szCs w:val="20"/>
              </w:rPr>
            </w:pPr>
            <w:r w:rsidRPr="000042AB">
              <w:rPr>
                <w:sz w:val="20"/>
                <w:szCs w:val="20"/>
              </w:rPr>
              <w:t>0.615385</w:t>
            </w:r>
          </w:p>
        </w:tc>
        <w:tc>
          <w:tcPr>
            <w:tcW w:w="1266" w:type="dxa"/>
            <w:noWrap/>
            <w:hideMark/>
          </w:tcPr>
          <w:p w:rsidR="000042AB" w:rsidRPr="000042AB" w:rsidRDefault="000042AB" w:rsidP="000042AB">
            <w:pPr>
              <w:rPr>
                <w:sz w:val="20"/>
                <w:szCs w:val="20"/>
              </w:rPr>
            </w:pPr>
            <w:r w:rsidRPr="000042AB">
              <w:rPr>
                <w:sz w:val="20"/>
                <w:szCs w:val="20"/>
              </w:rPr>
              <w:t>0.012987</w:t>
            </w:r>
          </w:p>
        </w:tc>
        <w:tc>
          <w:tcPr>
            <w:tcW w:w="1600" w:type="dxa"/>
            <w:noWrap/>
            <w:hideMark/>
          </w:tcPr>
          <w:p w:rsidR="000042AB" w:rsidRPr="000042AB" w:rsidRDefault="000042AB" w:rsidP="000042AB">
            <w:pPr>
              <w:rPr>
                <w:sz w:val="20"/>
                <w:szCs w:val="20"/>
              </w:rPr>
            </w:pPr>
            <w:r w:rsidRPr="000042AB">
              <w:rPr>
                <w:sz w:val="20"/>
                <w:szCs w:val="20"/>
              </w:rPr>
              <w:t>0.0125</w:t>
            </w:r>
          </w:p>
        </w:tc>
        <w:tc>
          <w:tcPr>
            <w:tcW w:w="1463" w:type="dxa"/>
            <w:noWrap/>
            <w:hideMark/>
          </w:tcPr>
          <w:p w:rsidR="000042AB" w:rsidRPr="000042AB" w:rsidRDefault="000042AB" w:rsidP="000042AB">
            <w:pPr>
              <w:rPr>
                <w:sz w:val="20"/>
                <w:szCs w:val="20"/>
              </w:rPr>
            </w:pPr>
            <w:r w:rsidRPr="000042AB">
              <w:rPr>
                <w:sz w:val="20"/>
                <w:szCs w:val="20"/>
              </w:rPr>
              <w:t>0.028169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nestedness</w:t>
            </w:r>
            <w:proofErr w:type="spellEnd"/>
          </w:p>
        </w:tc>
        <w:tc>
          <w:tcPr>
            <w:tcW w:w="1960" w:type="dxa"/>
            <w:noWrap/>
            <w:hideMark/>
          </w:tcPr>
          <w:p w:rsidR="000042AB" w:rsidRPr="000042AB" w:rsidRDefault="000042AB" w:rsidP="000042AB">
            <w:pPr>
              <w:rPr>
                <w:sz w:val="20"/>
                <w:szCs w:val="20"/>
              </w:rPr>
            </w:pPr>
            <w:r w:rsidRPr="000042AB">
              <w:rPr>
                <w:sz w:val="20"/>
                <w:szCs w:val="20"/>
              </w:rPr>
              <w:t>21.38699296</w:t>
            </w:r>
          </w:p>
        </w:tc>
        <w:tc>
          <w:tcPr>
            <w:tcW w:w="1960" w:type="dxa"/>
            <w:noWrap/>
            <w:hideMark/>
          </w:tcPr>
          <w:p w:rsidR="000042AB" w:rsidRPr="000042AB" w:rsidRDefault="000042AB" w:rsidP="000042AB">
            <w:pPr>
              <w:rPr>
                <w:sz w:val="20"/>
                <w:szCs w:val="20"/>
              </w:rPr>
            </w:pPr>
            <w:r w:rsidRPr="000042AB">
              <w:rPr>
                <w:sz w:val="20"/>
                <w:szCs w:val="20"/>
              </w:rPr>
              <w:t>31.08283247</w:t>
            </w:r>
          </w:p>
        </w:tc>
        <w:tc>
          <w:tcPr>
            <w:tcW w:w="1402" w:type="dxa"/>
            <w:noWrap/>
            <w:hideMark/>
          </w:tcPr>
          <w:p w:rsidR="000042AB" w:rsidRPr="000042AB" w:rsidRDefault="000042AB" w:rsidP="000042AB">
            <w:pPr>
              <w:rPr>
                <w:sz w:val="20"/>
                <w:szCs w:val="20"/>
              </w:rPr>
            </w:pPr>
            <w:r w:rsidRPr="000042AB">
              <w:rPr>
                <w:sz w:val="20"/>
                <w:szCs w:val="20"/>
              </w:rPr>
              <w:t>13.1607</w:t>
            </w:r>
          </w:p>
        </w:tc>
        <w:tc>
          <w:tcPr>
            <w:tcW w:w="1266" w:type="dxa"/>
            <w:noWrap/>
            <w:hideMark/>
          </w:tcPr>
          <w:p w:rsidR="000042AB" w:rsidRPr="000042AB" w:rsidRDefault="000042AB" w:rsidP="000042AB">
            <w:pPr>
              <w:rPr>
                <w:sz w:val="20"/>
                <w:szCs w:val="20"/>
              </w:rPr>
            </w:pPr>
            <w:r w:rsidRPr="000042AB">
              <w:rPr>
                <w:sz w:val="20"/>
                <w:szCs w:val="20"/>
              </w:rPr>
              <w:t>2.057853</w:t>
            </w:r>
          </w:p>
        </w:tc>
        <w:tc>
          <w:tcPr>
            <w:tcW w:w="1600" w:type="dxa"/>
            <w:noWrap/>
            <w:hideMark/>
          </w:tcPr>
          <w:p w:rsidR="000042AB" w:rsidRPr="000042AB" w:rsidRDefault="000042AB" w:rsidP="000042AB">
            <w:pPr>
              <w:rPr>
                <w:sz w:val="20"/>
                <w:szCs w:val="20"/>
              </w:rPr>
            </w:pPr>
            <w:r w:rsidRPr="000042AB">
              <w:rPr>
                <w:sz w:val="20"/>
                <w:szCs w:val="20"/>
              </w:rPr>
              <w:t>3.0394</w:t>
            </w:r>
          </w:p>
        </w:tc>
        <w:tc>
          <w:tcPr>
            <w:tcW w:w="1463" w:type="dxa"/>
            <w:noWrap/>
            <w:hideMark/>
          </w:tcPr>
          <w:p w:rsidR="000042AB" w:rsidRPr="000042AB" w:rsidRDefault="000042AB" w:rsidP="000042AB">
            <w:pPr>
              <w:rPr>
                <w:sz w:val="20"/>
                <w:szCs w:val="20"/>
              </w:rPr>
            </w:pPr>
            <w:r w:rsidRPr="000042AB">
              <w:rPr>
                <w:sz w:val="20"/>
                <w:szCs w:val="20"/>
              </w:rPr>
              <w:t>9.364582</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NODF</w:t>
            </w:r>
          </w:p>
        </w:tc>
        <w:tc>
          <w:tcPr>
            <w:tcW w:w="1960" w:type="dxa"/>
            <w:noWrap/>
            <w:hideMark/>
          </w:tcPr>
          <w:p w:rsidR="000042AB" w:rsidRPr="000042AB" w:rsidRDefault="000042AB" w:rsidP="000042AB">
            <w:pPr>
              <w:rPr>
                <w:sz w:val="20"/>
                <w:szCs w:val="20"/>
              </w:rPr>
            </w:pPr>
            <w:r w:rsidRPr="000042AB">
              <w:rPr>
                <w:sz w:val="20"/>
                <w:szCs w:val="20"/>
              </w:rPr>
              <w:t>32.13507152</w:t>
            </w:r>
          </w:p>
        </w:tc>
        <w:tc>
          <w:tcPr>
            <w:tcW w:w="1960" w:type="dxa"/>
            <w:noWrap/>
            <w:hideMark/>
          </w:tcPr>
          <w:p w:rsidR="000042AB" w:rsidRPr="000042AB" w:rsidRDefault="000042AB" w:rsidP="000042AB">
            <w:pPr>
              <w:rPr>
                <w:sz w:val="20"/>
                <w:szCs w:val="20"/>
              </w:rPr>
            </w:pPr>
            <w:r w:rsidRPr="000042AB">
              <w:rPr>
                <w:sz w:val="20"/>
                <w:szCs w:val="20"/>
              </w:rPr>
              <w:t>33.93652137</w:t>
            </w:r>
          </w:p>
        </w:tc>
        <w:tc>
          <w:tcPr>
            <w:tcW w:w="1402" w:type="dxa"/>
            <w:noWrap/>
            <w:hideMark/>
          </w:tcPr>
          <w:p w:rsidR="000042AB" w:rsidRPr="000042AB" w:rsidRDefault="000042AB" w:rsidP="000042AB">
            <w:pPr>
              <w:rPr>
                <w:sz w:val="20"/>
                <w:szCs w:val="20"/>
              </w:rPr>
            </w:pPr>
            <w:r w:rsidRPr="000042AB">
              <w:rPr>
                <w:sz w:val="20"/>
                <w:szCs w:val="20"/>
              </w:rPr>
              <w:t>65.12346</w:t>
            </w:r>
          </w:p>
        </w:tc>
        <w:tc>
          <w:tcPr>
            <w:tcW w:w="1266" w:type="dxa"/>
            <w:noWrap/>
            <w:hideMark/>
          </w:tcPr>
          <w:p w:rsidR="000042AB" w:rsidRPr="000042AB" w:rsidRDefault="000042AB" w:rsidP="000042AB">
            <w:pPr>
              <w:rPr>
                <w:sz w:val="20"/>
                <w:szCs w:val="20"/>
              </w:rPr>
            </w:pPr>
            <w:r w:rsidRPr="000042AB">
              <w:rPr>
                <w:sz w:val="20"/>
                <w:szCs w:val="20"/>
              </w:rPr>
              <w:t>7.451157</w:t>
            </w:r>
          </w:p>
        </w:tc>
        <w:tc>
          <w:tcPr>
            <w:tcW w:w="1600" w:type="dxa"/>
            <w:noWrap/>
            <w:hideMark/>
          </w:tcPr>
          <w:p w:rsidR="000042AB" w:rsidRPr="000042AB" w:rsidRDefault="000042AB" w:rsidP="000042AB">
            <w:pPr>
              <w:rPr>
                <w:sz w:val="20"/>
                <w:szCs w:val="20"/>
              </w:rPr>
            </w:pPr>
            <w:r w:rsidRPr="000042AB">
              <w:rPr>
                <w:sz w:val="20"/>
                <w:szCs w:val="20"/>
              </w:rPr>
              <w:t>7.632228</w:t>
            </w:r>
          </w:p>
        </w:tc>
        <w:tc>
          <w:tcPr>
            <w:tcW w:w="1463" w:type="dxa"/>
            <w:noWrap/>
            <w:hideMark/>
          </w:tcPr>
          <w:p w:rsidR="000042AB" w:rsidRPr="000042AB" w:rsidRDefault="000042AB" w:rsidP="000042AB">
            <w:pPr>
              <w:rPr>
                <w:sz w:val="20"/>
                <w:szCs w:val="20"/>
              </w:rPr>
            </w:pPr>
            <w:r w:rsidRPr="000042AB">
              <w:rPr>
                <w:sz w:val="20"/>
                <w:szCs w:val="20"/>
              </w:rPr>
              <w:t>33.86411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 xml:space="preserve">weighted </w:t>
            </w:r>
            <w:proofErr w:type="spellStart"/>
            <w:r w:rsidRPr="000042AB">
              <w:rPr>
                <w:sz w:val="20"/>
                <w:szCs w:val="20"/>
              </w:rPr>
              <w:t>nestedness</w:t>
            </w:r>
            <w:proofErr w:type="spellEnd"/>
          </w:p>
        </w:tc>
        <w:tc>
          <w:tcPr>
            <w:tcW w:w="1960" w:type="dxa"/>
            <w:noWrap/>
            <w:hideMark/>
          </w:tcPr>
          <w:p w:rsidR="000042AB" w:rsidRPr="000042AB" w:rsidRDefault="000042AB" w:rsidP="000042AB">
            <w:pPr>
              <w:rPr>
                <w:sz w:val="20"/>
                <w:szCs w:val="20"/>
              </w:rPr>
            </w:pPr>
            <w:r w:rsidRPr="000042AB">
              <w:rPr>
                <w:sz w:val="20"/>
                <w:szCs w:val="20"/>
              </w:rPr>
              <w:t>0.392810818</w:t>
            </w:r>
          </w:p>
        </w:tc>
        <w:tc>
          <w:tcPr>
            <w:tcW w:w="1960" w:type="dxa"/>
            <w:noWrap/>
            <w:hideMark/>
          </w:tcPr>
          <w:p w:rsidR="000042AB" w:rsidRPr="000042AB" w:rsidRDefault="000042AB" w:rsidP="000042AB">
            <w:pPr>
              <w:rPr>
                <w:sz w:val="20"/>
                <w:szCs w:val="20"/>
              </w:rPr>
            </w:pPr>
            <w:r w:rsidRPr="000042AB">
              <w:rPr>
                <w:sz w:val="20"/>
                <w:szCs w:val="20"/>
              </w:rPr>
              <w:t>0.287985288</w:t>
            </w:r>
          </w:p>
        </w:tc>
        <w:tc>
          <w:tcPr>
            <w:tcW w:w="1402" w:type="dxa"/>
            <w:noWrap/>
            <w:hideMark/>
          </w:tcPr>
          <w:p w:rsidR="000042AB" w:rsidRPr="000042AB" w:rsidRDefault="000042AB" w:rsidP="000042AB">
            <w:pPr>
              <w:rPr>
                <w:sz w:val="20"/>
                <w:szCs w:val="20"/>
              </w:rPr>
            </w:pPr>
            <w:r w:rsidRPr="000042AB">
              <w:rPr>
                <w:sz w:val="20"/>
                <w:szCs w:val="20"/>
              </w:rPr>
              <w:t>0.681249</w:t>
            </w:r>
          </w:p>
        </w:tc>
        <w:tc>
          <w:tcPr>
            <w:tcW w:w="1266" w:type="dxa"/>
            <w:noWrap/>
            <w:hideMark/>
          </w:tcPr>
          <w:p w:rsidR="000042AB" w:rsidRPr="000042AB" w:rsidRDefault="000042AB" w:rsidP="000042AB">
            <w:pPr>
              <w:rPr>
                <w:sz w:val="20"/>
                <w:szCs w:val="20"/>
              </w:rPr>
            </w:pPr>
            <w:r w:rsidRPr="000042AB">
              <w:rPr>
                <w:sz w:val="20"/>
                <w:szCs w:val="20"/>
              </w:rPr>
              <w:t>0.508026</w:t>
            </w:r>
          </w:p>
        </w:tc>
        <w:tc>
          <w:tcPr>
            <w:tcW w:w="1600" w:type="dxa"/>
            <w:noWrap/>
            <w:hideMark/>
          </w:tcPr>
          <w:p w:rsidR="000042AB" w:rsidRPr="000042AB" w:rsidRDefault="000042AB" w:rsidP="000042AB">
            <w:pPr>
              <w:rPr>
                <w:sz w:val="20"/>
                <w:szCs w:val="20"/>
              </w:rPr>
            </w:pPr>
            <w:r w:rsidRPr="000042AB">
              <w:rPr>
                <w:sz w:val="20"/>
                <w:szCs w:val="20"/>
              </w:rPr>
              <w:t>0.425396</w:t>
            </w:r>
          </w:p>
        </w:tc>
        <w:tc>
          <w:tcPr>
            <w:tcW w:w="1463" w:type="dxa"/>
            <w:noWrap/>
            <w:hideMark/>
          </w:tcPr>
          <w:p w:rsidR="000042AB" w:rsidRPr="000042AB" w:rsidRDefault="000042AB" w:rsidP="000042AB">
            <w:pPr>
              <w:rPr>
                <w:sz w:val="20"/>
                <w:szCs w:val="20"/>
              </w:rPr>
            </w:pPr>
            <w:r w:rsidRPr="000042AB">
              <w:rPr>
                <w:sz w:val="20"/>
                <w:szCs w:val="20"/>
              </w:rPr>
              <w:t>0.657818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weighted NODF</w:t>
            </w:r>
          </w:p>
        </w:tc>
        <w:tc>
          <w:tcPr>
            <w:tcW w:w="1960" w:type="dxa"/>
            <w:noWrap/>
            <w:hideMark/>
          </w:tcPr>
          <w:p w:rsidR="000042AB" w:rsidRPr="000042AB" w:rsidRDefault="000042AB" w:rsidP="000042AB">
            <w:pPr>
              <w:rPr>
                <w:sz w:val="20"/>
                <w:szCs w:val="20"/>
              </w:rPr>
            </w:pPr>
            <w:r w:rsidRPr="000042AB">
              <w:rPr>
                <w:sz w:val="20"/>
                <w:szCs w:val="20"/>
              </w:rPr>
              <w:t>16.21011012</w:t>
            </w:r>
          </w:p>
        </w:tc>
        <w:tc>
          <w:tcPr>
            <w:tcW w:w="1960" w:type="dxa"/>
            <w:noWrap/>
            <w:hideMark/>
          </w:tcPr>
          <w:p w:rsidR="000042AB" w:rsidRPr="000042AB" w:rsidRDefault="000042AB" w:rsidP="000042AB">
            <w:pPr>
              <w:rPr>
                <w:sz w:val="20"/>
                <w:szCs w:val="20"/>
              </w:rPr>
            </w:pPr>
            <w:r w:rsidRPr="000042AB">
              <w:rPr>
                <w:sz w:val="20"/>
                <w:szCs w:val="20"/>
              </w:rPr>
              <w:t>17.39278494</w:t>
            </w:r>
          </w:p>
        </w:tc>
        <w:tc>
          <w:tcPr>
            <w:tcW w:w="1402" w:type="dxa"/>
            <w:noWrap/>
            <w:hideMark/>
          </w:tcPr>
          <w:p w:rsidR="000042AB" w:rsidRPr="000042AB" w:rsidRDefault="000042AB" w:rsidP="000042AB">
            <w:pPr>
              <w:rPr>
                <w:sz w:val="20"/>
                <w:szCs w:val="20"/>
              </w:rPr>
            </w:pPr>
            <w:r w:rsidRPr="000042AB">
              <w:rPr>
                <w:sz w:val="20"/>
                <w:szCs w:val="20"/>
              </w:rPr>
              <w:t>54.78395</w:t>
            </w:r>
          </w:p>
        </w:tc>
        <w:tc>
          <w:tcPr>
            <w:tcW w:w="1266" w:type="dxa"/>
            <w:noWrap/>
            <w:hideMark/>
          </w:tcPr>
          <w:p w:rsidR="000042AB" w:rsidRPr="000042AB" w:rsidRDefault="000042AB" w:rsidP="000042AB">
            <w:pPr>
              <w:rPr>
                <w:sz w:val="20"/>
                <w:szCs w:val="20"/>
              </w:rPr>
            </w:pPr>
            <w:r w:rsidRPr="000042AB">
              <w:rPr>
                <w:sz w:val="20"/>
                <w:szCs w:val="20"/>
              </w:rPr>
              <w:t>2.285332</w:t>
            </w:r>
          </w:p>
        </w:tc>
        <w:tc>
          <w:tcPr>
            <w:tcW w:w="1600" w:type="dxa"/>
            <w:noWrap/>
            <w:hideMark/>
          </w:tcPr>
          <w:p w:rsidR="000042AB" w:rsidRPr="000042AB" w:rsidRDefault="000042AB" w:rsidP="000042AB">
            <w:pPr>
              <w:rPr>
                <w:sz w:val="20"/>
                <w:szCs w:val="20"/>
              </w:rPr>
            </w:pPr>
            <w:r w:rsidRPr="000042AB">
              <w:rPr>
                <w:sz w:val="20"/>
                <w:szCs w:val="20"/>
              </w:rPr>
              <w:t>2.699228</w:t>
            </w:r>
          </w:p>
        </w:tc>
        <w:tc>
          <w:tcPr>
            <w:tcW w:w="1463" w:type="dxa"/>
            <w:noWrap/>
            <w:hideMark/>
          </w:tcPr>
          <w:p w:rsidR="000042AB" w:rsidRPr="000042AB" w:rsidRDefault="000042AB" w:rsidP="000042AB">
            <w:pPr>
              <w:rPr>
                <w:sz w:val="20"/>
                <w:szCs w:val="20"/>
              </w:rPr>
            </w:pPr>
            <w:r w:rsidRPr="000042AB">
              <w:rPr>
                <w:sz w:val="20"/>
                <w:szCs w:val="20"/>
              </w:rPr>
              <w:t>9.034105</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lastRenderedPageBreak/>
              <w:t>interaction strength asymmetry</w:t>
            </w:r>
          </w:p>
        </w:tc>
        <w:tc>
          <w:tcPr>
            <w:tcW w:w="1960" w:type="dxa"/>
            <w:noWrap/>
            <w:hideMark/>
          </w:tcPr>
          <w:p w:rsidR="000042AB" w:rsidRPr="000042AB" w:rsidRDefault="000042AB" w:rsidP="000042AB">
            <w:pPr>
              <w:rPr>
                <w:sz w:val="20"/>
                <w:szCs w:val="20"/>
              </w:rPr>
            </w:pPr>
            <w:r w:rsidRPr="000042AB">
              <w:rPr>
                <w:sz w:val="20"/>
                <w:szCs w:val="20"/>
              </w:rPr>
              <w:t>-0.227115633</w:t>
            </w:r>
          </w:p>
        </w:tc>
        <w:tc>
          <w:tcPr>
            <w:tcW w:w="1960" w:type="dxa"/>
            <w:noWrap/>
            <w:hideMark/>
          </w:tcPr>
          <w:p w:rsidR="000042AB" w:rsidRPr="000042AB" w:rsidRDefault="000042AB" w:rsidP="000042AB">
            <w:pPr>
              <w:rPr>
                <w:sz w:val="20"/>
                <w:szCs w:val="20"/>
              </w:rPr>
            </w:pPr>
            <w:r w:rsidRPr="000042AB">
              <w:rPr>
                <w:sz w:val="20"/>
                <w:szCs w:val="20"/>
              </w:rPr>
              <w:t>-0.27784834</w:t>
            </w:r>
          </w:p>
        </w:tc>
        <w:tc>
          <w:tcPr>
            <w:tcW w:w="1402" w:type="dxa"/>
            <w:noWrap/>
            <w:hideMark/>
          </w:tcPr>
          <w:p w:rsidR="000042AB" w:rsidRPr="000042AB" w:rsidRDefault="000042AB" w:rsidP="000042AB">
            <w:pPr>
              <w:rPr>
                <w:sz w:val="20"/>
                <w:szCs w:val="20"/>
              </w:rPr>
            </w:pPr>
            <w:r w:rsidRPr="000042AB">
              <w:rPr>
                <w:sz w:val="20"/>
                <w:szCs w:val="20"/>
              </w:rPr>
              <w:t>-0.35307</w:t>
            </w:r>
          </w:p>
        </w:tc>
        <w:tc>
          <w:tcPr>
            <w:tcW w:w="1266" w:type="dxa"/>
            <w:noWrap/>
            <w:hideMark/>
          </w:tcPr>
          <w:p w:rsidR="000042AB" w:rsidRPr="000042AB" w:rsidRDefault="000042AB" w:rsidP="000042AB">
            <w:pPr>
              <w:rPr>
                <w:sz w:val="20"/>
                <w:szCs w:val="20"/>
              </w:rPr>
            </w:pPr>
            <w:r w:rsidRPr="000042AB">
              <w:rPr>
                <w:sz w:val="20"/>
                <w:szCs w:val="20"/>
              </w:rPr>
              <w:t>-0.24618</w:t>
            </w:r>
          </w:p>
        </w:tc>
        <w:tc>
          <w:tcPr>
            <w:tcW w:w="1600" w:type="dxa"/>
            <w:noWrap/>
            <w:hideMark/>
          </w:tcPr>
          <w:p w:rsidR="000042AB" w:rsidRPr="000042AB" w:rsidRDefault="000042AB" w:rsidP="000042AB">
            <w:pPr>
              <w:rPr>
                <w:sz w:val="20"/>
                <w:szCs w:val="20"/>
              </w:rPr>
            </w:pPr>
            <w:r w:rsidRPr="000042AB">
              <w:rPr>
                <w:sz w:val="20"/>
                <w:szCs w:val="20"/>
              </w:rPr>
              <w:t>-0.17908</w:t>
            </w:r>
          </w:p>
        </w:tc>
        <w:tc>
          <w:tcPr>
            <w:tcW w:w="1463" w:type="dxa"/>
            <w:noWrap/>
            <w:hideMark/>
          </w:tcPr>
          <w:p w:rsidR="000042AB" w:rsidRPr="000042AB" w:rsidRDefault="000042AB" w:rsidP="000042AB">
            <w:pPr>
              <w:rPr>
                <w:sz w:val="20"/>
                <w:szCs w:val="20"/>
              </w:rPr>
            </w:pPr>
            <w:r w:rsidRPr="000042AB">
              <w:rPr>
                <w:sz w:val="20"/>
                <w:szCs w:val="20"/>
              </w:rPr>
              <w:t>-0.38224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specialisation</w:t>
            </w:r>
            <w:proofErr w:type="spellEnd"/>
            <w:r w:rsidRPr="000042AB">
              <w:rPr>
                <w:sz w:val="20"/>
                <w:szCs w:val="20"/>
              </w:rPr>
              <w:t xml:space="preserve"> asymmetry</w:t>
            </w:r>
          </w:p>
        </w:tc>
        <w:tc>
          <w:tcPr>
            <w:tcW w:w="1960" w:type="dxa"/>
            <w:noWrap/>
            <w:hideMark/>
          </w:tcPr>
          <w:p w:rsidR="000042AB" w:rsidRPr="000042AB" w:rsidRDefault="000042AB" w:rsidP="000042AB">
            <w:pPr>
              <w:rPr>
                <w:sz w:val="20"/>
                <w:szCs w:val="20"/>
              </w:rPr>
            </w:pPr>
            <w:r w:rsidRPr="000042AB">
              <w:rPr>
                <w:sz w:val="20"/>
                <w:szCs w:val="20"/>
              </w:rPr>
              <w:t>0.214064984</w:t>
            </w:r>
          </w:p>
        </w:tc>
        <w:tc>
          <w:tcPr>
            <w:tcW w:w="1960" w:type="dxa"/>
            <w:noWrap/>
            <w:hideMark/>
          </w:tcPr>
          <w:p w:rsidR="000042AB" w:rsidRPr="000042AB" w:rsidRDefault="000042AB" w:rsidP="000042AB">
            <w:pPr>
              <w:rPr>
                <w:sz w:val="20"/>
                <w:szCs w:val="20"/>
              </w:rPr>
            </w:pPr>
            <w:r w:rsidRPr="000042AB">
              <w:rPr>
                <w:sz w:val="20"/>
                <w:szCs w:val="20"/>
              </w:rPr>
              <w:t>0.331941389</w:t>
            </w:r>
          </w:p>
        </w:tc>
        <w:tc>
          <w:tcPr>
            <w:tcW w:w="1402" w:type="dxa"/>
            <w:noWrap/>
            <w:hideMark/>
          </w:tcPr>
          <w:p w:rsidR="000042AB" w:rsidRPr="000042AB" w:rsidRDefault="000042AB" w:rsidP="000042AB">
            <w:pPr>
              <w:rPr>
                <w:sz w:val="20"/>
                <w:szCs w:val="20"/>
              </w:rPr>
            </w:pPr>
            <w:r w:rsidRPr="000042AB">
              <w:rPr>
                <w:sz w:val="20"/>
                <w:szCs w:val="20"/>
              </w:rPr>
              <w:t>0.250936</w:t>
            </w:r>
          </w:p>
        </w:tc>
        <w:tc>
          <w:tcPr>
            <w:tcW w:w="1266" w:type="dxa"/>
            <w:noWrap/>
            <w:hideMark/>
          </w:tcPr>
          <w:p w:rsidR="000042AB" w:rsidRPr="000042AB" w:rsidRDefault="000042AB" w:rsidP="000042AB">
            <w:pPr>
              <w:rPr>
                <w:sz w:val="20"/>
                <w:szCs w:val="20"/>
              </w:rPr>
            </w:pPr>
            <w:r w:rsidRPr="000042AB">
              <w:rPr>
                <w:sz w:val="20"/>
                <w:szCs w:val="20"/>
              </w:rPr>
              <w:t>0.30968</w:t>
            </w:r>
          </w:p>
        </w:tc>
        <w:tc>
          <w:tcPr>
            <w:tcW w:w="1600" w:type="dxa"/>
            <w:noWrap/>
            <w:hideMark/>
          </w:tcPr>
          <w:p w:rsidR="000042AB" w:rsidRPr="000042AB" w:rsidRDefault="000042AB" w:rsidP="000042AB">
            <w:pPr>
              <w:rPr>
                <w:sz w:val="20"/>
                <w:szCs w:val="20"/>
              </w:rPr>
            </w:pPr>
            <w:r w:rsidRPr="000042AB">
              <w:rPr>
                <w:sz w:val="20"/>
                <w:szCs w:val="20"/>
              </w:rPr>
              <w:t>0.253064</w:t>
            </w:r>
          </w:p>
        </w:tc>
        <w:tc>
          <w:tcPr>
            <w:tcW w:w="1463" w:type="dxa"/>
            <w:noWrap/>
            <w:hideMark/>
          </w:tcPr>
          <w:p w:rsidR="000042AB" w:rsidRPr="000042AB" w:rsidRDefault="000042AB" w:rsidP="000042AB">
            <w:pPr>
              <w:rPr>
                <w:sz w:val="20"/>
                <w:szCs w:val="20"/>
              </w:rPr>
            </w:pPr>
            <w:r w:rsidRPr="000042AB">
              <w:rPr>
                <w:sz w:val="20"/>
                <w:szCs w:val="20"/>
              </w:rPr>
              <w:t>0.521379</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linkage density</w:t>
            </w:r>
          </w:p>
        </w:tc>
        <w:tc>
          <w:tcPr>
            <w:tcW w:w="1960" w:type="dxa"/>
            <w:noWrap/>
            <w:hideMark/>
          </w:tcPr>
          <w:p w:rsidR="000042AB" w:rsidRPr="000042AB" w:rsidRDefault="000042AB" w:rsidP="000042AB">
            <w:pPr>
              <w:rPr>
                <w:sz w:val="20"/>
                <w:szCs w:val="20"/>
              </w:rPr>
            </w:pPr>
            <w:r w:rsidRPr="000042AB">
              <w:rPr>
                <w:sz w:val="20"/>
                <w:szCs w:val="20"/>
              </w:rPr>
              <w:t>4.771531516</w:t>
            </w:r>
          </w:p>
        </w:tc>
        <w:tc>
          <w:tcPr>
            <w:tcW w:w="1960" w:type="dxa"/>
            <w:noWrap/>
            <w:hideMark/>
          </w:tcPr>
          <w:p w:rsidR="000042AB" w:rsidRPr="000042AB" w:rsidRDefault="000042AB" w:rsidP="000042AB">
            <w:pPr>
              <w:rPr>
                <w:sz w:val="20"/>
                <w:szCs w:val="20"/>
              </w:rPr>
            </w:pPr>
            <w:r w:rsidRPr="000042AB">
              <w:rPr>
                <w:sz w:val="20"/>
                <w:szCs w:val="20"/>
              </w:rPr>
              <w:t>5.569392943</w:t>
            </w:r>
          </w:p>
        </w:tc>
        <w:tc>
          <w:tcPr>
            <w:tcW w:w="1402" w:type="dxa"/>
            <w:noWrap/>
            <w:hideMark/>
          </w:tcPr>
          <w:p w:rsidR="000042AB" w:rsidRPr="000042AB" w:rsidRDefault="000042AB" w:rsidP="000042AB">
            <w:pPr>
              <w:rPr>
                <w:sz w:val="20"/>
                <w:szCs w:val="20"/>
              </w:rPr>
            </w:pPr>
            <w:r w:rsidRPr="000042AB">
              <w:rPr>
                <w:sz w:val="20"/>
                <w:szCs w:val="20"/>
              </w:rPr>
              <w:t>2.706056</w:t>
            </w:r>
          </w:p>
        </w:tc>
        <w:tc>
          <w:tcPr>
            <w:tcW w:w="1266" w:type="dxa"/>
            <w:noWrap/>
            <w:hideMark/>
          </w:tcPr>
          <w:p w:rsidR="000042AB" w:rsidRPr="000042AB" w:rsidRDefault="000042AB" w:rsidP="000042AB">
            <w:pPr>
              <w:rPr>
                <w:sz w:val="20"/>
                <w:szCs w:val="20"/>
              </w:rPr>
            </w:pPr>
            <w:r w:rsidRPr="000042AB">
              <w:rPr>
                <w:sz w:val="20"/>
                <w:szCs w:val="20"/>
              </w:rPr>
              <w:t>10.82269</w:t>
            </w:r>
          </w:p>
        </w:tc>
        <w:tc>
          <w:tcPr>
            <w:tcW w:w="1600" w:type="dxa"/>
            <w:noWrap/>
            <w:hideMark/>
          </w:tcPr>
          <w:p w:rsidR="000042AB" w:rsidRPr="000042AB" w:rsidRDefault="000042AB" w:rsidP="000042AB">
            <w:pPr>
              <w:rPr>
                <w:sz w:val="20"/>
                <w:szCs w:val="20"/>
              </w:rPr>
            </w:pPr>
            <w:r w:rsidRPr="000042AB">
              <w:rPr>
                <w:sz w:val="20"/>
                <w:szCs w:val="20"/>
              </w:rPr>
              <w:t>8.409756</w:t>
            </w:r>
          </w:p>
        </w:tc>
        <w:tc>
          <w:tcPr>
            <w:tcW w:w="1463" w:type="dxa"/>
            <w:noWrap/>
            <w:hideMark/>
          </w:tcPr>
          <w:p w:rsidR="000042AB" w:rsidRPr="000042AB" w:rsidRDefault="000042AB" w:rsidP="000042AB">
            <w:pPr>
              <w:rPr>
                <w:sz w:val="20"/>
                <w:szCs w:val="20"/>
              </w:rPr>
            </w:pPr>
            <w:r w:rsidRPr="000042AB">
              <w:rPr>
                <w:sz w:val="20"/>
                <w:szCs w:val="20"/>
              </w:rPr>
              <w:t>13.90551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 xml:space="preserve">weighted </w:t>
            </w:r>
            <w:proofErr w:type="spellStart"/>
            <w:r w:rsidRPr="000042AB">
              <w:rPr>
                <w:sz w:val="20"/>
                <w:szCs w:val="20"/>
              </w:rPr>
              <w:t>connectance</w:t>
            </w:r>
            <w:proofErr w:type="spellEnd"/>
          </w:p>
        </w:tc>
        <w:tc>
          <w:tcPr>
            <w:tcW w:w="1960" w:type="dxa"/>
            <w:noWrap/>
            <w:hideMark/>
          </w:tcPr>
          <w:p w:rsidR="000042AB" w:rsidRPr="000042AB" w:rsidRDefault="000042AB" w:rsidP="000042AB">
            <w:pPr>
              <w:rPr>
                <w:sz w:val="20"/>
                <w:szCs w:val="20"/>
              </w:rPr>
            </w:pPr>
            <w:r w:rsidRPr="000042AB">
              <w:rPr>
                <w:sz w:val="20"/>
                <w:szCs w:val="20"/>
              </w:rPr>
              <w:t>0.067204669</w:t>
            </w:r>
          </w:p>
        </w:tc>
        <w:tc>
          <w:tcPr>
            <w:tcW w:w="1960" w:type="dxa"/>
            <w:noWrap/>
            <w:hideMark/>
          </w:tcPr>
          <w:p w:rsidR="000042AB" w:rsidRPr="000042AB" w:rsidRDefault="000042AB" w:rsidP="000042AB">
            <w:pPr>
              <w:rPr>
                <w:sz w:val="20"/>
                <w:szCs w:val="20"/>
              </w:rPr>
            </w:pPr>
            <w:r w:rsidRPr="000042AB">
              <w:rPr>
                <w:sz w:val="20"/>
                <w:szCs w:val="20"/>
              </w:rPr>
              <w:t>0.087021765</w:t>
            </w:r>
          </w:p>
        </w:tc>
        <w:tc>
          <w:tcPr>
            <w:tcW w:w="1402" w:type="dxa"/>
            <w:noWrap/>
            <w:hideMark/>
          </w:tcPr>
          <w:p w:rsidR="000042AB" w:rsidRPr="000042AB" w:rsidRDefault="000042AB" w:rsidP="000042AB">
            <w:pPr>
              <w:rPr>
                <w:sz w:val="20"/>
                <w:szCs w:val="20"/>
              </w:rPr>
            </w:pPr>
            <w:r w:rsidRPr="000042AB">
              <w:rPr>
                <w:sz w:val="20"/>
                <w:szCs w:val="20"/>
              </w:rPr>
              <w:t>0.169129</w:t>
            </w:r>
          </w:p>
        </w:tc>
        <w:tc>
          <w:tcPr>
            <w:tcW w:w="1266" w:type="dxa"/>
            <w:noWrap/>
            <w:hideMark/>
          </w:tcPr>
          <w:p w:rsidR="000042AB" w:rsidRPr="000042AB" w:rsidRDefault="000042AB" w:rsidP="000042AB">
            <w:pPr>
              <w:rPr>
                <w:sz w:val="20"/>
                <w:szCs w:val="20"/>
              </w:rPr>
            </w:pPr>
            <w:r w:rsidRPr="000042AB">
              <w:rPr>
                <w:sz w:val="20"/>
                <w:szCs w:val="20"/>
              </w:rPr>
              <w:t>0.037064</w:t>
            </w:r>
          </w:p>
        </w:tc>
        <w:tc>
          <w:tcPr>
            <w:tcW w:w="1600" w:type="dxa"/>
            <w:noWrap/>
            <w:hideMark/>
          </w:tcPr>
          <w:p w:rsidR="000042AB" w:rsidRPr="000042AB" w:rsidRDefault="000042AB" w:rsidP="000042AB">
            <w:pPr>
              <w:rPr>
                <w:sz w:val="20"/>
                <w:szCs w:val="20"/>
              </w:rPr>
            </w:pPr>
            <w:r w:rsidRPr="000042AB">
              <w:rPr>
                <w:sz w:val="20"/>
                <w:szCs w:val="20"/>
              </w:rPr>
              <w:t>0.038755</w:t>
            </w:r>
          </w:p>
        </w:tc>
        <w:tc>
          <w:tcPr>
            <w:tcW w:w="1463" w:type="dxa"/>
            <w:noWrap/>
            <w:hideMark/>
          </w:tcPr>
          <w:p w:rsidR="000042AB" w:rsidRPr="000042AB" w:rsidRDefault="000042AB" w:rsidP="000042AB">
            <w:pPr>
              <w:rPr>
                <w:sz w:val="20"/>
                <w:szCs w:val="20"/>
              </w:rPr>
            </w:pPr>
            <w:r w:rsidRPr="000042AB">
              <w:rPr>
                <w:sz w:val="20"/>
                <w:szCs w:val="20"/>
              </w:rPr>
              <w:t>0.165542</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Fisher alpha</w:t>
            </w:r>
          </w:p>
        </w:tc>
        <w:tc>
          <w:tcPr>
            <w:tcW w:w="1960" w:type="dxa"/>
            <w:noWrap/>
            <w:hideMark/>
          </w:tcPr>
          <w:p w:rsidR="000042AB" w:rsidRPr="000042AB" w:rsidRDefault="000042AB" w:rsidP="000042AB">
            <w:pPr>
              <w:rPr>
                <w:sz w:val="20"/>
                <w:szCs w:val="20"/>
              </w:rPr>
            </w:pPr>
            <w:r w:rsidRPr="000042AB">
              <w:rPr>
                <w:sz w:val="20"/>
                <w:szCs w:val="20"/>
              </w:rPr>
              <w:t>43.22443798</w:t>
            </w:r>
          </w:p>
        </w:tc>
        <w:tc>
          <w:tcPr>
            <w:tcW w:w="1960" w:type="dxa"/>
            <w:noWrap/>
            <w:hideMark/>
          </w:tcPr>
          <w:p w:rsidR="000042AB" w:rsidRPr="000042AB" w:rsidRDefault="000042AB" w:rsidP="000042AB">
            <w:pPr>
              <w:rPr>
                <w:sz w:val="20"/>
                <w:szCs w:val="20"/>
              </w:rPr>
            </w:pPr>
            <w:r w:rsidRPr="000042AB">
              <w:rPr>
                <w:sz w:val="20"/>
                <w:szCs w:val="20"/>
              </w:rPr>
              <w:t>39.64312224</w:t>
            </w:r>
          </w:p>
        </w:tc>
        <w:tc>
          <w:tcPr>
            <w:tcW w:w="1402" w:type="dxa"/>
            <w:noWrap/>
            <w:hideMark/>
          </w:tcPr>
          <w:p w:rsidR="000042AB" w:rsidRPr="000042AB" w:rsidRDefault="000042AB" w:rsidP="000042AB">
            <w:pPr>
              <w:rPr>
                <w:sz w:val="20"/>
                <w:szCs w:val="20"/>
              </w:rPr>
            </w:pPr>
            <w:r w:rsidRPr="000042AB">
              <w:rPr>
                <w:sz w:val="20"/>
                <w:szCs w:val="20"/>
              </w:rPr>
              <w:t>5.861291</w:t>
            </w:r>
          </w:p>
        </w:tc>
        <w:tc>
          <w:tcPr>
            <w:tcW w:w="1266" w:type="dxa"/>
            <w:noWrap/>
            <w:hideMark/>
          </w:tcPr>
          <w:p w:rsidR="000042AB" w:rsidRPr="000042AB" w:rsidRDefault="000042AB" w:rsidP="000042AB">
            <w:pPr>
              <w:rPr>
                <w:sz w:val="20"/>
                <w:szCs w:val="20"/>
              </w:rPr>
            </w:pPr>
            <w:r w:rsidRPr="000042AB">
              <w:rPr>
                <w:sz w:val="20"/>
                <w:szCs w:val="20"/>
              </w:rPr>
              <w:t>420.51</w:t>
            </w:r>
          </w:p>
        </w:tc>
        <w:tc>
          <w:tcPr>
            <w:tcW w:w="1600" w:type="dxa"/>
            <w:noWrap/>
            <w:hideMark/>
          </w:tcPr>
          <w:p w:rsidR="000042AB" w:rsidRPr="000042AB" w:rsidRDefault="000042AB" w:rsidP="000042AB">
            <w:pPr>
              <w:rPr>
                <w:sz w:val="20"/>
                <w:szCs w:val="20"/>
              </w:rPr>
            </w:pPr>
            <w:r w:rsidRPr="000042AB">
              <w:rPr>
                <w:sz w:val="20"/>
                <w:szCs w:val="20"/>
              </w:rPr>
              <w:t>348.1018</w:t>
            </w:r>
          </w:p>
        </w:tc>
        <w:tc>
          <w:tcPr>
            <w:tcW w:w="1463" w:type="dxa"/>
            <w:noWrap/>
            <w:hideMark/>
          </w:tcPr>
          <w:p w:rsidR="000042AB" w:rsidRPr="000042AB" w:rsidRDefault="000042AB" w:rsidP="000042AB">
            <w:pPr>
              <w:rPr>
                <w:sz w:val="20"/>
                <w:szCs w:val="20"/>
              </w:rPr>
            </w:pPr>
            <w:r w:rsidRPr="000042AB">
              <w:rPr>
                <w:sz w:val="20"/>
                <w:szCs w:val="20"/>
              </w:rPr>
              <w:t>90.3156</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Shannon diversity</w:t>
            </w:r>
          </w:p>
        </w:tc>
        <w:tc>
          <w:tcPr>
            <w:tcW w:w="1960" w:type="dxa"/>
            <w:noWrap/>
            <w:hideMark/>
          </w:tcPr>
          <w:p w:rsidR="000042AB" w:rsidRPr="000042AB" w:rsidRDefault="000042AB" w:rsidP="000042AB">
            <w:pPr>
              <w:rPr>
                <w:sz w:val="20"/>
                <w:szCs w:val="20"/>
              </w:rPr>
            </w:pPr>
            <w:r w:rsidRPr="000042AB">
              <w:rPr>
                <w:sz w:val="20"/>
                <w:szCs w:val="20"/>
              </w:rPr>
              <w:t>3.744086569</w:t>
            </w:r>
          </w:p>
        </w:tc>
        <w:tc>
          <w:tcPr>
            <w:tcW w:w="1960" w:type="dxa"/>
            <w:noWrap/>
            <w:hideMark/>
          </w:tcPr>
          <w:p w:rsidR="000042AB" w:rsidRPr="000042AB" w:rsidRDefault="000042AB" w:rsidP="000042AB">
            <w:pPr>
              <w:rPr>
                <w:sz w:val="20"/>
                <w:szCs w:val="20"/>
              </w:rPr>
            </w:pPr>
            <w:r w:rsidRPr="000042AB">
              <w:rPr>
                <w:sz w:val="20"/>
                <w:szCs w:val="20"/>
              </w:rPr>
              <w:t>3.679034078</w:t>
            </w:r>
          </w:p>
        </w:tc>
        <w:tc>
          <w:tcPr>
            <w:tcW w:w="1402" w:type="dxa"/>
            <w:noWrap/>
            <w:hideMark/>
          </w:tcPr>
          <w:p w:rsidR="000042AB" w:rsidRPr="000042AB" w:rsidRDefault="000042AB" w:rsidP="000042AB">
            <w:pPr>
              <w:rPr>
                <w:sz w:val="20"/>
                <w:szCs w:val="20"/>
              </w:rPr>
            </w:pPr>
            <w:r w:rsidRPr="000042AB">
              <w:rPr>
                <w:sz w:val="20"/>
                <w:szCs w:val="20"/>
              </w:rPr>
              <w:t>1.93221</w:t>
            </w:r>
          </w:p>
        </w:tc>
        <w:tc>
          <w:tcPr>
            <w:tcW w:w="1266" w:type="dxa"/>
            <w:noWrap/>
            <w:hideMark/>
          </w:tcPr>
          <w:p w:rsidR="000042AB" w:rsidRPr="000042AB" w:rsidRDefault="000042AB" w:rsidP="000042AB">
            <w:pPr>
              <w:rPr>
                <w:sz w:val="20"/>
                <w:szCs w:val="20"/>
              </w:rPr>
            </w:pPr>
            <w:r w:rsidRPr="000042AB">
              <w:rPr>
                <w:sz w:val="20"/>
                <w:szCs w:val="20"/>
              </w:rPr>
              <w:t>5.739732</w:t>
            </w:r>
          </w:p>
        </w:tc>
        <w:tc>
          <w:tcPr>
            <w:tcW w:w="1600" w:type="dxa"/>
            <w:noWrap/>
            <w:hideMark/>
          </w:tcPr>
          <w:p w:rsidR="000042AB" w:rsidRPr="000042AB" w:rsidRDefault="000042AB" w:rsidP="000042AB">
            <w:pPr>
              <w:rPr>
                <w:sz w:val="20"/>
                <w:szCs w:val="20"/>
              </w:rPr>
            </w:pPr>
            <w:r w:rsidRPr="000042AB">
              <w:rPr>
                <w:sz w:val="20"/>
                <w:szCs w:val="20"/>
              </w:rPr>
              <w:t>5.443934</w:t>
            </w:r>
          </w:p>
        </w:tc>
        <w:tc>
          <w:tcPr>
            <w:tcW w:w="1463" w:type="dxa"/>
            <w:noWrap/>
            <w:hideMark/>
          </w:tcPr>
          <w:p w:rsidR="000042AB" w:rsidRPr="000042AB" w:rsidRDefault="000042AB" w:rsidP="000042AB">
            <w:pPr>
              <w:rPr>
                <w:sz w:val="20"/>
                <w:szCs w:val="20"/>
              </w:rPr>
            </w:pPr>
            <w:r w:rsidRPr="000042AB">
              <w:rPr>
                <w:sz w:val="20"/>
                <w:szCs w:val="20"/>
              </w:rPr>
              <w:t>4.411858</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interaction evenness</w:t>
            </w:r>
          </w:p>
        </w:tc>
        <w:tc>
          <w:tcPr>
            <w:tcW w:w="1960" w:type="dxa"/>
            <w:noWrap/>
            <w:hideMark/>
          </w:tcPr>
          <w:p w:rsidR="000042AB" w:rsidRPr="000042AB" w:rsidRDefault="000042AB" w:rsidP="000042AB">
            <w:pPr>
              <w:rPr>
                <w:sz w:val="20"/>
                <w:szCs w:val="20"/>
              </w:rPr>
            </w:pPr>
            <w:r w:rsidRPr="000042AB">
              <w:rPr>
                <w:sz w:val="20"/>
                <w:szCs w:val="20"/>
              </w:rPr>
              <w:t>0.583785847</w:t>
            </w:r>
          </w:p>
        </w:tc>
        <w:tc>
          <w:tcPr>
            <w:tcW w:w="1960" w:type="dxa"/>
            <w:noWrap/>
            <w:hideMark/>
          </w:tcPr>
          <w:p w:rsidR="000042AB" w:rsidRPr="000042AB" w:rsidRDefault="000042AB" w:rsidP="000042AB">
            <w:pPr>
              <w:rPr>
                <w:sz w:val="20"/>
                <w:szCs w:val="20"/>
              </w:rPr>
            </w:pPr>
            <w:r w:rsidRPr="000042AB">
              <w:rPr>
                <w:sz w:val="20"/>
                <w:szCs w:val="20"/>
              </w:rPr>
              <w:t>0.614302518</w:t>
            </w:r>
          </w:p>
        </w:tc>
        <w:tc>
          <w:tcPr>
            <w:tcW w:w="1402" w:type="dxa"/>
            <w:noWrap/>
            <w:hideMark/>
          </w:tcPr>
          <w:p w:rsidR="000042AB" w:rsidRPr="000042AB" w:rsidRDefault="000042AB" w:rsidP="000042AB">
            <w:pPr>
              <w:rPr>
                <w:sz w:val="20"/>
                <w:szCs w:val="20"/>
              </w:rPr>
            </w:pPr>
            <w:r w:rsidRPr="000042AB">
              <w:rPr>
                <w:sz w:val="20"/>
                <w:szCs w:val="20"/>
              </w:rPr>
              <w:t>0.527413</w:t>
            </w:r>
          </w:p>
        </w:tc>
        <w:tc>
          <w:tcPr>
            <w:tcW w:w="1266" w:type="dxa"/>
            <w:noWrap/>
            <w:hideMark/>
          </w:tcPr>
          <w:p w:rsidR="000042AB" w:rsidRPr="000042AB" w:rsidRDefault="000042AB" w:rsidP="000042AB">
            <w:pPr>
              <w:rPr>
                <w:sz w:val="20"/>
                <w:szCs w:val="20"/>
              </w:rPr>
            </w:pPr>
            <w:r w:rsidRPr="000042AB">
              <w:rPr>
                <w:sz w:val="20"/>
                <w:szCs w:val="20"/>
              </w:rPr>
              <w:t>0.600812</w:t>
            </w:r>
          </w:p>
        </w:tc>
        <w:tc>
          <w:tcPr>
            <w:tcW w:w="1600" w:type="dxa"/>
            <w:noWrap/>
            <w:hideMark/>
          </w:tcPr>
          <w:p w:rsidR="000042AB" w:rsidRPr="000042AB" w:rsidRDefault="000042AB" w:rsidP="000042AB">
            <w:pPr>
              <w:rPr>
                <w:sz w:val="20"/>
                <w:szCs w:val="20"/>
              </w:rPr>
            </w:pPr>
            <w:r w:rsidRPr="000042AB">
              <w:rPr>
                <w:sz w:val="20"/>
                <w:szCs w:val="20"/>
              </w:rPr>
              <w:t>0.597039</w:t>
            </w:r>
          </w:p>
        </w:tc>
        <w:tc>
          <w:tcPr>
            <w:tcW w:w="1463" w:type="dxa"/>
            <w:noWrap/>
            <w:hideMark/>
          </w:tcPr>
          <w:p w:rsidR="000042AB" w:rsidRPr="000042AB" w:rsidRDefault="000042AB" w:rsidP="000042AB">
            <w:pPr>
              <w:rPr>
                <w:sz w:val="20"/>
                <w:szCs w:val="20"/>
              </w:rPr>
            </w:pPr>
            <w:r w:rsidRPr="000042AB">
              <w:rPr>
                <w:sz w:val="20"/>
                <w:szCs w:val="20"/>
              </w:rPr>
              <w:t>0.646177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Alatalo</w:t>
            </w:r>
            <w:proofErr w:type="spellEnd"/>
            <w:r w:rsidRPr="000042AB">
              <w:rPr>
                <w:sz w:val="20"/>
                <w:szCs w:val="20"/>
              </w:rPr>
              <w:t xml:space="preserve"> interaction evenness</w:t>
            </w:r>
          </w:p>
        </w:tc>
        <w:tc>
          <w:tcPr>
            <w:tcW w:w="1960" w:type="dxa"/>
            <w:noWrap/>
            <w:hideMark/>
          </w:tcPr>
          <w:p w:rsidR="000042AB" w:rsidRPr="000042AB" w:rsidRDefault="000042AB" w:rsidP="000042AB">
            <w:pPr>
              <w:rPr>
                <w:sz w:val="20"/>
                <w:szCs w:val="20"/>
              </w:rPr>
            </w:pPr>
            <w:r w:rsidRPr="000042AB">
              <w:rPr>
                <w:sz w:val="20"/>
                <w:szCs w:val="20"/>
              </w:rPr>
              <w:t>0.438401524</w:t>
            </w:r>
          </w:p>
        </w:tc>
        <w:tc>
          <w:tcPr>
            <w:tcW w:w="1960" w:type="dxa"/>
            <w:noWrap/>
            <w:hideMark/>
          </w:tcPr>
          <w:p w:rsidR="000042AB" w:rsidRPr="000042AB" w:rsidRDefault="000042AB" w:rsidP="000042AB">
            <w:pPr>
              <w:rPr>
                <w:sz w:val="20"/>
                <w:szCs w:val="20"/>
              </w:rPr>
            </w:pPr>
            <w:r w:rsidRPr="000042AB">
              <w:rPr>
                <w:sz w:val="20"/>
                <w:szCs w:val="20"/>
              </w:rPr>
              <w:t>0.451771594</w:t>
            </w:r>
          </w:p>
        </w:tc>
        <w:tc>
          <w:tcPr>
            <w:tcW w:w="1402" w:type="dxa"/>
            <w:noWrap/>
            <w:hideMark/>
          </w:tcPr>
          <w:p w:rsidR="000042AB" w:rsidRPr="000042AB" w:rsidRDefault="000042AB" w:rsidP="000042AB">
            <w:pPr>
              <w:rPr>
                <w:sz w:val="20"/>
                <w:szCs w:val="20"/>
              </w:rPr>
            </w:pPr>
            <w:r w:rsidRPr="000042AB">
              <w:rPr>
                <w:sz w:val="20"/>
                <w:szCs w:val="20"/>
              </w:rPr>
              <w:t>0.472234</w:t>
            </w:r>
          </w:p>
        </w:tc>
        <w:tc>
          <w:tcPr>
            <w:tcW w:w="1266" w:type="dxa"/>
            <w:noWrap/>
            <w:hideMark/>
          </w:tcPr>
          <w:p w:rsidR="000042AB" w:rsidRPr="000042AB" w:rsidRDefault="000042AB" w:rsidP="000042AB">
            <w:pPr>
              <w:rPr>
                <w:sz w:val="20"/>
                <w:szCs w:val="20"/>
              </w:rPr>
            </w:pPr>
            <w:r w:rsidRPr="000042AB">
              <w:rPr>
                <w:sz w:val="20"/>
                <w:szCs w:val="20"/>
              </w:rPr>
              <w:t>0.761504</w:t>
            </w:r>
          </w:p>
        </w:tc>
        <w:tc>
          <w:tcPr>
            <w:tcW w:w="1600" w:type="dxa"/>
            <w:noWrap/>
            <w:hideMark/>
          </w:tcPr>
          <w:p w:rsidR="000042AB" w:rsidRPr="000042AB" w:rsidRDefault="000042AB" w:rsidP="000042AB">
            <w:pPr>
              <w:rPr>
                <w:sz w:val="20"/>
                <w:szCs w:val="20"/>
              </w:rPr>
            </w:pPr>
            <w:r w:rsidRPr="000042AB">
              <w:rPr>
                <w:sz w:val="20"/>
                <w:szCs w:val="20"/>
              </w:rPr>
              <w:t>0.785708</w:t>
            </w:r>
          </w:p>
        </w:tc>
        <w:tc>
          <w:tcPr>
            <w:tcW w:w="1463" w:type="dxa"/>
            <w:noWrap/>
            <w:hideMark/>
          </w:tcPr>
          <w:p w:rsidR="000042AB" w:rsidRPr="000042AB" w:rsidRDefault="000042AB" w:rsidP="000042AB">
            <w:pPr>
              <w:rPr>
                <w:sz w:val="20"/>
                <w:szCs w:val="20"/>
              </w:rPr>
            </w:pPr>
            <w:r w:rsidRPr="000042AB">
              <w:rPr>
                <w:sz w:val="20"/>
                <w:szCs w:val="20"/>
              </w:rPr>
              <w:t>0.741201</w:t>
            </w:r>
          </w:p>
        </w:tc>
      </w:tr>
      <w:tr w:rsidR="000042AB" w:rsidRPr="000042AB" w:rsidTr="000042AB">
        <w:trPr>
          <w:trHeight w:val="300"/>
        </w:trPr>
        <w:tc>
          <w:tcPr>
            <w:tcW w:w="3304" w:type="dxa"/>
            <w:noWrap/>
            <w:hideMark/>
          </w:tcPr>
          <w:p w:rsidR="000042AB" w:rsidRPr="000042AB" w:rsidRDefault="000042AB" w:rsidP="000042AB">
            <w:pPr>
              <w:rPr>
                <w:sz w:val="20"/>
                <w:szCs w:val="20"/>
              </w:rPr>
            </w:pPr>
            <w:r w:rsidRPr="000042AB">
              <w:rPr>
                <w:sz w:val="20"/>
                <w:szCs w:val="20"/>
              </w:rPr>
              <w:t>H2</w:t>
            </w:r>
          </w:p>
        </w:tc>
        <w:tc>
          <w:tcPr>
            <w:tcW w:w="1960" w:type="dxa"/>
            <w:noWrap/>
            <w:hideMark/>
          </w:tcPr>
          <w:p w:rsidR="000042AB" w:rsidRPr="000042AB" w:rsidRDefault="000042AB" w:rsidP="000042AB">
            <w:pPr>
              <w:rPr>
                <w:sz w:val="20"/>
                <w:szCs w:val="20"/>
              </w:rPr>
            </w:pPr>
            <w:r w:rsidRPr="000042AB">
              <w:rPr>
                <w:sz w:val="20"/>
                <w:szCs w:val="20"/>
              </w:rPr>
              <w:t>0.615059075</w:t>
            </w:r>
          </w:p>
        </w:tc>
        <w:tc>
          <w:tcPr>
            <w:tcW w:w="1960" w:type="dxa"/>
            <w:noWrap/>
            <w:hideMark/>
          </w:tcPr>
          <w:p w:rsidR="000042AB" w:rsidRPr="000042AB" w:rsidRDefault="000042AB" w:rsidP="000042AB">
            <w:pPr>
              <w:rPr>
                <w:sz w:val="20"/>
                <w:szCs w:val="20"/>
              </w:rPr>
            </w:pPr>
            <w:r w:rsidRPr="000042AB">
              <w:rPr>
                <w:sz w:val="20"/>
                <w:szCs w:val="20"/>
              </w:rPr>
              <w:t>0.592791421</w:t>
            </w:r>
          </w:p>
        </w:tc>
        <w:tc>
          <w:tcPr>
            <w:tcW w:w="1402" w:type="dxa"/>
            <w:noWrap/>
            <w:hideMark/>
          </w:tcPr>
          <w:p w:rsidR="000042AB" w:rsidRPr="000042AB" w:rsidRDefault="000042AB" w:rsidP="000042AB">
            <w:pPr>
              <w:rPr>
                <w:sz w:val="20"/>
                <w:szCs w:val="20"/>
              </w:rPr>
            </w:pPr>
            <w:r w:rsidRPr="000042AB">
              <w:rPr>
                <w:sz w:val="20"/>
                <w:szCs w:val="20"/>
              </w:rPr>
              <w:t>0.208879</w:t>
            </w:r>
          </w:p>
        </w:tc>
        <w:tc>
          <w:tcPr>
            <w:tcW w:w="1266" w:type="dxa"/>
            <w:noWrap/>
            <w:hideMark/>
          </w:tcPr>
          <w:p w:rsidR="000042AB" w:rsidRPr="000042AB" w:rsidRDefault="000042AB" w:rsidP="000042AB">
            <w:pPr>
              <w:rPr>
                <w:sz w:val="20"/>
                <w:szCs w:val="20"/>
              </w:rPr>
            </w:pPr>
            <w:r w:rsidRPr="000042AB">
              <w:rPr>
                <w:sz w:val="20"/>
                <w:szCs w:val="20"/>
              </w:rPr>
              <w:t>0.558604</w:t>
            </w:r>
          </w:p>
        </w:tc>
        <w:tc>
          <w:tcPr>
            <w:tcW w:w="1600" w:type="dxa"/>
            <w:noWrap/>
            <w:hideMark/>
          </w:tcPr>
          <w:p w:rsidR="000042AB" w:rsidRPr="000042AB" w:rsidRDefault="000042AB" w:rsidP="000042AB">
            <w:pPr>
              <w:rPr>
                <w:sz w:val="20"/>
                <w:szCs w:val="20"/>
              </w:rPr>
            </w:pPr>
            <w:r w:rsidRPr="000042AB">
              <w:rPr>
                <w:sz w:val="20"/>
                <w:szCs w:val="20"/>
              </w:rPr>
              <w:t>0.488607</w:t>
            </w:r>
          </w:p>
        </w:tc>
        <w:tc>
          <w:tcPr>
            <w:tcW w:w="1463" w:type="dxa"/>
            <w:noWrap/>
            <w:hideMark/>
          </w:tcPr>
          <w:p w:rsidR="000042AB" w:rsidRPr="000042AB" w:rsidRDefault="000042AB" w:rsidP="000042AB">
            <w:pPr>
              <w:rPr>
                <w:sz w:val="20"/>
                <w:szCs w:val="20"/>
              </w:rPr>
            </w:pPr>
            <w:r w:rsidRPr="000042AB">
              <w:rPr>
                <w:sz w:val="20"/>
                <w:szCs w:val="20"/>
              </w:rPr>
              <w:t>0.580302</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number.of.species.HL</w:t>
            </w:r>
            <w:proofErr w:type="spellEnd"/>
          </w:p>
        </w:tc>
        <w:tc>
          <w:tcPr>
            <w:tcW w:w="1960" w:type="dxa"/>
            <w:noWrap/>
            <w:hideMark/>
          </w:tcPr>
          <w:p w:rsidR="000042AB" w:rsidRPr="000042AB" w:rsidRDefault="000042AB" w:rsidP="000042AB">
            <w:pPr>
              <w:rPr>
                <w:sz w:val="20"/>
                <w:szCs w:val="20"/>
              </w:rPr>
            </w:pPr>
            <w:r w:rsidRPr="000042AB">
              <w:rPr>
                <w:sz w:val="20"/>
                <w:szCs w:val="20"/>
              </w:rPr>
              <w:t>10</w:t>
            </w:r>
          </w:p>
        </w:tc>
        <w:tc>
          <w:tcPr>
            <w:tcW w:w="1960" w:type="dxa"/>
            <w:noWrap/>
            <w:hideMark/>
          </w:tcPr>
          <w:p w:rsidR="000042AB" w:rsidRPr="000042AB" w:rsidRDefault="000042AB" w:rsidP="000042AB">
            <w:pPr>
              <w:rPr>
                <w:sz w:val="20"/>
                <w:szCs w:val="20"/>
              </w:rPr>
            </w:pPr>
            <w:r w:rsidRPr="000042AB">
              <w:rPr>
                <w:sz w:val="20"/>
                <w:szCs w:val="20"/>
              </w:rPr>
              <w:t>7</w:t>
            </w:r>
          </w:p>
        </w:tc>
        <w:tc>
          <w:tcPr>
            <w:tcW w:w="1402" w:type="dxa"/>
            <w:noWrap/>
            <w:hideMark/>
          </w:tcPr>
          <w:p w:rsidR="000042AB" w:rsidRPr="000042AB" w:rsidRDefault="000042AB" w:rsidP="000042AB">
            <w:pPr>
              <w:rPr>
                <w:sz w:val="20"/>
                <w:szCs w:val="20"/>
              </w:rPr>
            </w:pPr>
            <w:r w:rsidRPr="000042AB">
              <w:rPr>
                <w:sz w:val="20"/>
                <w:szCs w:val="20"/>
              </w:rPr>
              <w:t>3</w:t>
            </w:r>
          </w:p>
        </w:tc>
        <w:tc>
          <w:tcPr>
            <w:tcW w:w="1266" w:type="dxa"/>
            <w:noWrap/>
            <w:hideMark/>
          </w:tcPr>
          <w:p w:rsidR="000042AB" w:rsidRPr="000042AB" w:rsidRDefault="000042AB" w:rsidP="000042AB">
            <w:pPr>
              <w:rPr>
                <w:sz w:val="20"/>
                <w:szCs w:val="20"/>
              </w:rPr>
            </w:pPr>
            <w:r w:rsidRPr="000042AB">
              <w:rPr>
                <w:sz w:val="20"/>
                <w:szCs w:val="20"/>
              </w:rPr>
              <w:t>61</w:t>
            </w:r>
          </w:p>
        </w:tc>
        <w:tc>
          <w:tcPr>
            <w:tcW w:w="1600" w:type="dxa"/>
            <w:noWrap/>
            <w:hideMark/>
          </w:tcPr>
          <w:p w:rsidR="000042AB" w:rsidRPr="000042AB" w:rsidRDefault="000042AB" w:rsidP="000042AB">
            <w:pPr>
              <w:rPr>
                <w:sz w:val="20"/>
                <w:szCs w:val="20"/>
              </w:rPr>
            </w:pPr>
            <w:r w:rsidRPr="000042AB">
              <w:rPr>
                <w:sz w:val="20"/>
                <w:szCs w:val="20"/>
              </w:rPr>
              <w:t>57</w:t>
            </w:r>
          </w:p>
        </w:tc>
        <w:tc>
          <w:tcPr>
            <w:tcW w:w="1463" w:type="dxa"/>
            <w:noWrap/>
            <w:hideMark/>
          </w:tcPr>
          <w:p w:rsidR="000042AB" w:rsidRPr="000042AB" w:rsidRDefault="000042AB" w:rsidP="000042AB">
            <w:pPr>
              <w:rPr>
                <w:sz w:val="20"/>
                <w:szCs w:val="20"/>
              </w:rPr>
            </w:pPr>
            <w:r w:rsidRPr="000042AB">
              <w:rPr>
                <w:sz w:val="20"/>
                <w:szCs w:val="20"/>
              </w:rPr>
              <w:t>13</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number.of.species.LL</w:t>
            </w:r>
            <w:proofErr w:type="spellEnd"/>
          </w:p>
        </w:tc>
        <w:tc>
          <w:tcPr>
            <w:tcW w:w="1960" w:type="dxa"/>
            <w:noWrap/>
            <w:hideMark/>
          </w:tcPr>
          <w:p w:rsidR="000042AB" w:rsidRPr="000042AB" w:rsidRDefault="000042AB" w:rsidP="000042AB">
            <w:pPr>
              <w:rPr>
                <w:sz w:val="20"/>
                <w:szCs w:val="20"/>
              </w:rPr>
            </w:pPr>
            <w:r w:rsidRPr="000042AB">
              <w:rPr>
                <w:sz w:val="20"/>
                <w:szCs w:val="20"/>
              </w:rPr>
              <w:t>61</w:t>
            </w:r>
          </w:p>
        </w:tc>
        <w:tc>
          <w:tcPr>
            <w:tcW w:w="1960" w:type="dxa"/>
            <w:noWrap/>
            <w:hideMark/>
          </w:tcPr>
          <w:p w:rsidR="000042AB" w:rsidRPr="000042AB" w:rsidRDefault="000042AB" w:rsidP="000042AB">
            <w:pPr>
              <w:rPr>
                <w:sz w:val="20"/>
                <w:szCs w:val="20"/>
              </w:rPr>
            </w:pPr>
            <w:r w:rsidRPr="000042AB">
              <w:rPr>
                <w:sz w:val="20"/>
                <w:szCs w:val="20"/>
              </w:rPr>
              <w:t>57</w:t>
            </w:r>
          </w:p>
        </w:tc>
        <w:tc>
          <w:tcPr>
            <w:tcW w:w="1402" w:type="dxa"/>
            <w:noWrap/>
            <w:hideMark/>
          </w:tcPr>
          <w:p w:rsidR="000042AB" w:rsidRPr="000042AB" w:rsidRDefault="000042AB" w:rsidP="000042AB">
            <w:pPr>
              <w:rPr>
                <w:sz w:val="20"/>
                <w:szCs w:val="20"/>
              </w:rPr>
            </w:pPr>
            <w:r w:rsidRPr="000042AB">
              <w:rPr>
                <w:sz w:val="20"/>
                <w:szCs w:val="20"/>
              </w:rPr>
              <w:t>13</w:t>
            </w:r>
          </w:p>
        </w:tc>
        <w:tc>
          <w:tcPr>
            <w:tcW w:w="1266" w:type="dxa"/>
            <w:noWrap/>
            <w:hideMark/>
          </w:tcPr>
          <w:p w:rsidR="000042AB" w:rsidRPr="000042AB" w:rsidRDefault="000042AB" w:rsidP="000042AB">
            <w:pPr>
              <w:rPr>
                <w:sz w:val="20"/>
                <w:szCs w:val="20"/>
              </w:rPr>
            </w:pPr>
            <w:r w:rsidRPr="000042AB">
              <w:rPr>
                <w:sz w:val="20"/>
                <w:szCs w:val="20"/>
              </w:rPr>
              <w:t>231</w:t>
            </w:r>
          </w:p>
        </w:tc>
        <w:tc>
          <w:tcPr>
            <w:tcW w:w="1600" w:type="dxa"/>
            <w:noWrap/>
            <w:hideMark/>
          </w:tcPr>
          <w:p w:rsidR="000042AB" w:rsidRPr="000042AB" w:rsidRDefault="000042AB" w:rsidP="000042AB">
            <w:pPr>
              <w:rPr>
                <w:sz w:val="20"/>
                <w:szCs w:val="20"/>
              </w:rPr>
            </w:pPr>
            <w:r w:rsidRPr="000042AB">
              <w:rPr>
                <w:sz w:val="20"/>
                <w:szCs w:val="20"/>
              </w:rPr>
              <w:t>160</w:t>
            </w:r>
          </w:p>
        </w:tc>
        <w:tc>
          <w:tcPr>
            <w:tcW w:w="1463" w:type="dxa"/>
            <w:noWrap/>
            <w:hideMark/>
          </w:tcPr>
          <w:p w:rsidR="000042AB" w:rsidRPr="000042AB" w:rsidRDefault="000042AB" w:rsidP="000042AB">
            <w:pPr>
              <w:rPr>
                <w:sz w:val="20"/>
                <w:szCs w:val="20"/>
              </w:rPr>
            </w:pPr>
            <w:r w:rsidRPr="000042AB">
              <w:rPr>
                <w:sz w:val="20"/>
                <w:szCs w:val="20"/>
              </w:rPr>
              <w:t>71</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mean.number.of.shared.partners.HL</w:t>
            </w:r>
            <w:proofErr w:type="spellEnd"/>
          </w:p>
        </w:tc>
        <w:tc>
          <w:tcPr>
            <w:tcW w:w="1960" w:type="dxa"/>
            <w:noWrap/>
            <w:hideMark/>
          </w:tcPr>
          <w:p w:rsidR="000042AB" w:rsidRPr="000042AB" w:rsidRDefault="000042AB" w:rsidP="000042AB">
            <w:pPr>
              <w:rPr>
                <w:sz w:val="20"/>
                <w:szCs w:val="20"/>
              </w:rPr>
            </w:pPr>
            <w:r w:rsidRPr="000042AB">
              <w:rPr>
                <w:sz w:val="20"/>
                <w:szCs w:val="20"/>
              </w:rPr>
              <w:t>2.311111111</w:t>
            </w:r>
          </w:p>
        </w:tc>
        <w:tc>
          <w:tcPr>
            <w:tcW w:w="1960" w:type="dxa"/>
            <w:noWrap/>
            <w:hideMark/>
          </w:tcPr>
          <w:p w:rsidR="000042AB" w:rsidRPr="000042AB" w:rsidRDefault="000042AB" w:rsidP="000042AB">
            <w:pPr>
              <w:rPr>
                <w:sz w:val="20"/>
                <w:szCs w:val="20"/>
              </w:rPr>
            </w:pPr>
            <w:r w:rsidRPr="000042AB">
              <w:rPr>
                <w:sz w:val="20"/>
                <w:szCs w:val="20"/>
              </w:rPr>
              <w:t>2.761904762</w:t>
            </w:r>
          </w:p>
        </w:tc>
        <w:tc>
          <w:tcPr>
            <w:tcW w:w="1402" w:type="dxa"/>
            <w:noWrap/>
            <w:hideMark/>
          </w:tcPr>
          <w:p w:rsidR="000042AB" w:rsidRPr="000042AB" w:rsidRDefault="000042AB" w:rsidP="000042AB">
            <w:pPr>
              <w:rPr>
                <w:sz w:val="20"/>
                <w:szCs w:val="20"/>
              </w:rPr>
            </w:pPr>
            <w:r w:rsidRPr="000042AB">
              <w:rPr>
                <w:sz w:val="20"/>
                <w:szCs w:val="20"/>
              </w:rPr>
              <w:t>3.333333</w:t>
            </w:r>
          </w:p>
        </w:tc>
        <w:tc>
          <w:tcPr>
            <w:tcW w:w="1266" w:type="dxa"/>
            <w:noWrap/>
            <w:hideMark/>
          </w:tcPr>
          <w:p w:rsidR="000042AB" w:rsidRPr="000042AB" w:rsidRDefault="000042AB" w:rsidP="000042AB">
            <w:pPr>
              <w:rPr>
                <w:sz w:val="20"/>
                <w:szCs w:val="20"/>
              </w:rPr>
            </w:pPr>
            <w:r w:rsidRPr="000042AB">
              <w:rPr>
                <w:sz w:val="20"/>
                <w:szCs w:val="20"/>
              </w:rPr>
              <w:t>0.121858</w:t>
            </w:r>
          </w:p>
        </w:tc>
        <w:tc>
          <w:tcPr>
            <w:tcW w:w="1600" w:type="dxa"/>
            <w:noWrap/>
            <w:hideMark/>
          </w:tcPr>
          <w:p w:rsidR="000042AB" w:rsidRPr="000042AB" w:rsidRDefault="000042AB" w:rsidP="000042AB">
            <w:pPr>
              <w:rPr>
                <w:sz w:val="20"/>
                <w:szCs w:val="20"/>
              </w:rPr>
            </w:pPr>
            <w:r w:rsidRPr="000042AB">
              <w:rPr>
                <w:sz w:val="20"/>
                <w:szCs w:val="20"/>
              </w:rPr>
              <w:t>0.110902</w:t>
            </w:r>
          </w:p>
        </w:tc>
        <w:tc>
          <w:tcPr>
            <w:tcW w:w="1463" w:type="dxa"/>
            <w:noWrap/>
            <w:hideMark/>
          </w:tcPr>
          <w:p w:rsidR="000042AB" w:rsidRPr="000042AB" w:rsidRDefault="000042AB" w:rsidP="000042AB">
            <w:pPr>
              <w:rPr>
                <w:sz w:val="20"/>
                <w:szCs w:val="20"/>
              </w:rPr>
            </w:pPr>
            <w:r w:rsidRPr="000042AB">
              <w:rPr>
                <w:sz w:val="20"/>
                <w:szCs w:val="20"/>
              </w:rPr>
              <w:t>0.589744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mean.number.of.shared.partners.LL</w:t>
            </w:r>
            <w:proofErr w:type="spellEnd"/>
          </w:p>
        </w:tc>
        <w:tc>
          <w:tcPr>
            <w:tcW w:w="1960" w:type="dxa"/>
            <w:noWrap/>
            <w:hideMark/>
          </w:tcPr>
          <w:p w:rsidR="000042AB" w:rsidRPr="000042AB" w:rsidRDefault="000042AB" w:rsidP="000042AB">
            <w:pPr>
              <w:rPr>
                <w:sz w:val="20"/>
                <w:szCs w:val="20"/>
              </w:rPr>
            </w:pPr>
            <w:r w:rsidRPr="000042AB">
              <w:rPr>
                <w:sz w:val="20"/>
                <w:szCs w:val="20"/>
              </w:rPr>
              <w:t>0.554644809</w:t>
            </w:r>
          </w:p>
        </w:tc>
        <w:tc>
          <w:tcPr>
            <w:tcW w:w="1960" w:type="dxa"/>
            <w:noWrap/>
            <w:hideMark/>
          </w:tcPr>
          <w:p w:rsidR="000042AB" w:rsidRPr="000042AB" w:rsidRDefault="000042AB" w:rsidP="000042AB">
            <w:pPr>
              <w:rPr>
                <w:sz w:val="20"/>
                <w:szCs w:val="20"/>
              </w:rPr>
            </w:pPr>
            <w:r w:rsidRPr="000042AB">
              <w:rPr>
                <w:sz w:val="20"/>
                <w:szCs w:val="20"/>
              </w:rPr>
              <w:t>0.583333333</w:t>
            </w:r>
          </w:p>
        </w:tc>
        <w:tc>
          <w:tcPr>
            <w:tcW w:w="1402" w:type="dxa"/>
            <w:noWrap/>
            <w:hideMark/>
          </w:tcPr>
          <w:p w:rsidR="000042AB" w:rsidRPr="000042AB" w:rsidRDefault="000042AB" w:rsidP="000042AB">
            <w:pPr>
              <w:rPr>
                <w:sz w:val="20"/>
                <w:szCs w:val="20"/>
              </w:rPr>
            </w:pPr>
            <w:r w:rsidRPr="000042AB">
              <w:rPr>
                <w:sz w:val="20"/>
                <w:szCs w:val="20"/>
              </w:rPr>
              <w:t>1.076923</w:t>
            </w:r>
          </w:p>
        </w:tc>
        <w:tc>
          <w:tcPr>
            <w:tcW w:w="1266" w:type="dxa"/>
            <w:noWrap/>
            <w:hideMark/>
          </w:tcPr>
          <w:p w:rsidR="000042AB" w:rsidRPr="000042AB" w:rsidRDefault="000042AB" w:rsidP="000042AB">
            <w:pPr>
              <w:rPr>
                <w:sz w:val="20"/>
                <w:szCs w:val="20"/>
              </w:rPr>
            </w:pPr>
            <w:r w:rsidRPr="000042AB">
              <w:rPr>
                <w:sz w:val="20"/>
                <w:szCs w:val="20"/>
              </w:rPr>
              <w:t>0.135554</w:t>
            </w:r>
          </w:p>
        </w:tc>
        <w:tc>
          <w:tcPr>
            <w:tcW w:w="1600" w:type="dxa"/>
            <w:noWrap/>
            <w:hideMark/>
          </w:tcPr>
          <w:p w:rsidR="000042AB" w:rsidRPr="000042AB" w:rsidRDefault="000042AB" w:rsidP="000042AB">
            <w:pPr>
              <w:rPr>
                <w:sz w:val="20"/>
                <w:szCs w:val="20"/>
              </w:rPr>
            </w:pPr>
            <w:r w:rsidRPr="000042AB">
              <w:rPr>
                <w:sz w:val="20"/>
                <w:szCs w:val="20"/>
              </w:rPr>
              <w:t>0.144733</w:t>
            </w:r>
          </w:p>
        </w:tc>
        <w:tc>
          <w:tcPr>
            <w:tcW w:w="1463" w:type="dxa"/>
            <w:noWrap/>
            <w:hideMark/>
          </w:tcPr>
          <w:p w:rsidR="000042AB" w:rsidRPr="000042AB" w:rsidRDefault="000042AB" w:rsidP="000042AB">
            <w:pPr>
              <w:rPr>
                <w:sz w:val="20"/>
                <w:szCs w:val="20"/>
              </w:rPr>
            </w:pPr>
            <w:r w:rsidRPr="000042AB">
              <w:rPr>
                <w:sz w:val="20"/>
                <w:szCs w:val="20"/>
              </w:rPr>
              <w:t>0.592757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cluster.coefficient.HL</w:t>
            </w:r>
            <w:proofErr w:type="spellEnd"/>
          </w:p>
        </w:tc>
        <w:tc>
          <w:tcPr>
            <w:tcW w:w="1960" w:type="dxa"/>
            <w:noWrap/>
            <w:hideMark/>
          </w:tcPr>
          <w:p w:rsidR="000042AB" w:rsidRPr="000042AB" w:rsidRDefault="000042AB" w:rsidP="000042AB">
            <w:pPr>
              <w:rPr>
                <w:sz w:val="20"/>
                <w:szCs w:val="20"/>
              </w:rPr>
            </w:pPr>
            <w:r w:rsidRPr="000042AB">
              <w:rPr>
                <w:sz w:val="20"/>
                <w:szCs w:val="20"/>
              </w:rPr>
              <w:t>0.27574545</w:t>
            </w:r>
          </w:p>
        </w:tc>
        <w:tc>
          <w:tcPr>
            <w:tcW w:w="1960" w:type="dxa"/>
            <w:noWrap/>
            <w:hideMark/>
          </w:tcPr>
          <w:p w:rsidR="000042AB" w:rsidRPr="000042AB" w:rsidRDefault="000042AB" w:rsidP="000042AB">
            <w:pPr>
              <w:rPr>
                <w:sz w:val="20"/>
                <w:szCs w:val="20"/>
              </w:rPr>
            </w:pPr>
            <w:r w:rsidRPr="000042AB">
              <w:rPr>
                <w:sz w:val="20"/>
                <w:szCs w:val="20"/>
              </w:rPr>
              <w:t>0.352345981</w:t>
            </w:r>
          </w:p>
        </w:tc>
        <w:tc>
          <w:tcPr>
            <w:tcW w:w="1402" w:type="dxa"/>
            <w:noWrap/>
            <w:hideMark/>
          </w:tcPr>
          <w:p w:rsidR="000042AB" w:rsidRPr="000042AB" w:rsidRDefault="000042AB" w:rsidP="000042AB">
            <w:pPr>
              <w:rPr>
                <w:sz w:val="20"/>
                <w:szCs w:val="20"/>
              </w:rPr>
            </w:pPr>
            <w:r w:rsidRPr="000042AB">
              <w:rPr>
                <w:sz w:val="20"/>
                <w:szCs w:val="20"/>
              </w:rPr>
              <w:t>0.767355</w:t>
            </w:r>
          </w:p>
        </w:tc>
        <w:tc>
          <w:tcPr>
            <w:tcW w:w="1266" w:type="dxa"/>
            <w:noWrap/>
            <w:hideMark/>
          </w:tcPr>
          <w:p w:rsidR="000042AB" w:rsidRPr="000042AB" w:rsidRDefault="000042AB" w:rsidP="000042AB">
            <w:pPr>
              <w:rPr>
                <w:sz w:val="20"/>
                <w:szCs w:val="20"/>
              </w:rPr>
            </w:pPr>
            <w:r w:rsidRPr="000042AB">
              <w:rPr>
                <w:sz w:val="20"/>
                <w:szCs w:val="20"/>
              </w:rPr>
              <w:t>0.103876</w:t>
            </w:r>
          </w:p>
        </w:tc>
        <w:tc>
          <w:tcPr>
            <w:tcW w:w="1600" w:type="dxa"/>
            <w:noWrap/>
            <w:hideMark/>
          </w:tcPr>
          <w:p w:rsidR="000042AB" w:rsidRPr="000042AB" w:rsidRDefault="000042AB" w:rsidP="000042AB">
            <w:pPr>
              <w:rPr>
                <w:sz w:val="20"/>
                <w:szCs w:val="20"/>
              </w:rPr>
            </w:pPr>
            <w:r w:rsidRPr="000042AB">
              <w:rPr>
                <w:sz w:val="20"/>
                <w:szCs w:val="20"/>
              </w:rPr>
              <w:t>0.109026</w:t>
            </w:r>
          </w:p>
        </w:tc>
        <w:tc>
          <w:tcPr>
            <w:tcW w:w="1463" w:type="dxa"/>
            <w:noWrap/>
            <w:hideMark/>
          </w:tcPr>
          <w:p w:rsidR="000042AB" w:rsidRPr="000042AB" w:rsidRDefault="000042AB" w:rsidP="000042AB">
            <w:pPr>
              <w:rPr>
                <w:sz w:val="20"/>
                <w:szCs w:val="20"/>
              </w:rPr>
            </w:pPr>
            <w:r w:rsidRPr="000042AB">
              <w:rPr>
                <w:sz w:val="20"/>
                <w:szCs w:val="20"/>
              </w:rPr>
              <w:t>0.466987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cluster.coefficient.LL</w:t>
            </w:r>
            <w:proofErr w:type="spellEnd"/>
          </w:p>
        </w:tc>
        <w:tc>
          <w:tcPr>
            <w:tcW w:w="1960" w:type="dxa"/>
            <w:noWrap/>
            <w:hideMark/>
          </w:tcPr>
          <w:p w:rsidR="000042AB" w:rsidRPr="000042AB" w:rsidRDefault="000042AB" w:rsidP="000042AB">
            <w:pPr>
              <w:rPr>
                <w:sz w:val="20"/>
                <w:szCs w:val="20"/>
              </w:rPr>
            </w:pPr>
            <w:r w:rsidRPr="000042AB">
              <w:rPr>
                <w:sz w:val="20"/>
                <w:szCs w:val="20"/>
              </w:rPr>
              <w:t>0.348818898</w:t>
            </w:r>
          </w:p>
        </w:tc>
        <w:tc>
          <w:tcPr>
            <w:tcW w:w="1960" w:type="dxa"/>
            <w:noWrap/>
            <w:hideMark/>
          </w:tcPr>
          <w:p w:rsidR="000042AB" w:rsidRPr="000042AB" w:rsidRDefault="000042AB" w:rsidP="000042AB">
            <w:pPr>
              <w:rPr>
                <w:sz w:val="20"/>
                <w:szCs w:val="20"/>
              </w:rPr>
            </w:pPr>
            <w:r w:rsidRPr="000042AB">
              <w:rPr>
                <w:sz w:val="20"/>
                <w:szCs w:val="20"/>
              </w:rPr>
              <w:t>0.379069767</w:t>
            </w:r>
          </w:p>
        </w:tc>
        <w:tc>
          <w:tcPr>
            <w:tcW w:w="1402" w:type="dxa"/>
            <w:noWrap/>
            <w:hideMark/>
          </w:tcPr>
          <w:p w:rsidR="000042AB" w:rsidRPr="000042AB" w:rsidRDefault="000042AB" w:rsidP="000042AB">
            <w:pPr>
              <w:rPr>
                <w:sz w:val="20"/>
                <w:szCs w:val="20"/>
              </w:rPr>
            </w:pPr>
            <w:r w:rsidRPr="000042AB">
              <w:rPr>
                <w:sz w:val="20"/>
                <w:szCs w:val="20"/>
              </w:rPr>
              <w:t>0.923577</w:t>
            </w:r>
          </w:p>
        </w:tc>
        <w:tc>
          <w:tcPr>
            <w:tcW w:w="1266" w:type="dxa"/>
            <w:noWrap/>
            <w:hideMark/>
          </w:tcPr>
          <w:p w:rsidR="000042AB" w:rsidRPr="000042AB" w:rsidRDefault="000042AB" w:rsidP="000042AB">
            <w:pPr>
              <w:rPr>
                <w:sz w:val="20"/>
                <w:szCs w:val="20"/>
              </w:rPr>
            </w:pPr>
            <w:r w:rsidRPr="000042AB">
              <w:rPr>
                <w:sz w:val="20"/>
                <w:szCs w:val="20"/>
              </w:rPr>
              <w:t>0.035317</w:t>
            </w:r>
          </w:p>
        </w:tc>
        <w:tc>
          <w:tcPr>
            <w:tcW w:w="1600" w:type="dxa"/>
            <w:noWrap/>
            <w:hideMark/>
          </w:tcPr>
          <w:p w:rsidR="000042AB" w:rsidRPr="000042AB" w:rsidRDefault="000042AB" w:rsidP="000042AB">
            <w:pPr>
              <w:rPr>
                <w:sz w:val="20"/>
                <w:szCs w:val="20"/>
              </w:rPr>
            </w:pPr>
            <w:r w:rsidRPr="000042AB">
              <w:rPr>
                <w:sz w:val="20"/>
                <w:szCs w:val="20"/>
              </w:rPr>
              <w:t>0.04133</w:t>
            </w:r>
          </w:p>
        </w:tc>
        <w:tc>
          <w:tcPr>
            <w:tcW w:w="1463" w:type="dxa"/>
            <w:noWrap/>
            <w:hideMark/>
          </w:tcPr>
          <w:p w:rsidR="000042AB" w:rsidRPr="000042AB" w:rsidRDefault="000042AB" w:rsidP="000042AB">
            <w:pPr>
              <w:rPr>
                <w:sz w:val="20"/>
                <w:szCs w:val="20"/>
              </w:rPr>
            </w:pPr>
            <w:r w:rsidRPr="000042AB">
              <w:rPr>
                <w:sz w:val="20"/>
                <w:szCs w:val="20"/>
              </w:rPr>
              <w:t>0.133208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weighted.cluster.coefficient.HL</w:t>
            </w:r>
            <w:proofErr w:type="spellEnd"/>
          </w:p>
        </w:tc>
        <w:tc>
          <w:tcPr>
            <w:tcW w:w="1960" w:type="dxa"/>
            <w:noWrap/>
            <w:hideMark/>
          </w:tcPr>
          <w:p w:rsidR="000042AB" w:rsidRPr="000042AB" w:rsidRDefault="000042AB" w:rsidP="000042AB">
            <w:pPr>
              <w:rPr>
                <w:sz w:val="20"/>
                <w:szCs w:val="20"/>
              </w:rPr>
            </w:pPr>
            <w:r w:rsidRPr="000042AB">
              <w:rPr>
                <w:sz w:val="20"/>
                <w:szCs w:val="20"/>
              </w:rPr>
              <w:t>0.267429594</w:t>
            </w:r>
          </w:p>
        </w:tc>
        <w:tc>
          <w:tcPr>
            <w:tcW w:w="1960" w:type="dxa"/>
            <w:noWrap/>
            <w:hideMark/>
          </w:tcPr>
          <w:p w:rsidR="000042AB" w:rsidRPr="000042AB" w:rsidRDefault="000042AB" w:rsidP="000042AB">
            <w:pPr>
              <w:rPr>
                <w:sz w:val="20"/>
                <w:szCs w:val="20"/>
              </w:rPr>
            </w:pPr>
            <w:r w:rsidRPr="000042AB">
              <w:rPr>
                <w:sz w:val="20"/>
                <w:szCs w:val="20"/>
              </w:rPr>
              <w:t>0.225598924</w:t>
            </w:r>
          </w:p>
        </w:tc>
        <w:tc>
          <w:tcPr>
            <w:tcW w:w="1402" w:type="dxa"/>
            <w:noWrap/>
            <w:hideMark/>
          </w:tcPr>
          <w:p w:rsidR="000042AB" w:rsidRPr="000042AB" w:rsidRDefault="000042AB" w:rsidP="000042AB">
            <w:pPr>
              <w:rPr>
                <w:sz w:val="20"/>
                <w:szCs w:val="20"/>
              </w:rPr>
            </w:pPr>
            <w:r w:rsidRPr="000042AB">
              <w:rPr>
                <w:sz w:val="20"/>
                <w:szCs w:val="20"/>
              </w:rPr>
              <w:t>0.074121</w:t>
            </w:r>
          </w:p>
        </w:tc>
        <w:tc>
          <w:tcPr>
            <w:tcW w:w="1266" w:type="dxa"/>
            <w:noWrap/>
            <w:hideMark/>
          </w:tcPr>
          <w:p w:rsidR="000042AB" w:rsidRPr="000042AB" w:rsidRDefault="000042AB" w:rsidP="000042AB">
            <w:pPr>
              <w:rPr>
                <w:sz w:val="20"/>
                <w:szCs w:val="20"/>
              </w:rPr>
            </w:pPr>
            <w:r w:rsidRPr="000042AB">
              <w:rPr>
                <w:sz w:val="20"/>
                <w:szCs w:val="20"/>
              </w:rPr>
              <w:t>0.019346</w:t>
            </w:r>
          </w:p>
        </w:tc>
        <w:tc>
          <w:tcPr>
            <w:tcW w:w="1600" w:type="dxa"/>
            <w:noWrap/>
            <w:hideMark/>
          </w:tcPr>
          <w:p w:rsidR="000042AB" w:rsidRPr="000042AB" w:rsidRDefault="000042AB" w:rsidP="000042AB">
            <w:pPr>
              <w:rPr>
                <w:sz w:val="20"/>
                <w:szCs w:val="20"/>
              </w:rPr>
            </w:pPr>
            <w:r w:rsidRPr="000042AB">
              <w:rPr>
                <w:sz w:val="20"/>
                <w:szCs w:val="20"/>
              </w:rPr>
              <w:t>0.028616</w:t>
            </w:r>
          </w:p>
        </w:tc>
        <w:tc>
          <w:tcPr>
            <w:tcW w:w="1463" w:type="dxa"/>
            <w:noWrap/>
            <w:hideMark/>
          </w:tcPr>
          <w:p w:rsidR="000042AB" w:rsidRPr="000042AB" w:rsidRDefault="000042AB" w:rsidP="000042AB">
            <w:pPr>
              <w:rPr>
                <w:sz w:val="20"/>
                <w:szCs w:val="20"/>
              </w:rPr>
            </w:pPr>
            <w:r w:rsidRPr="000042AB">
              <w:rPr>
                <w:sz w:val="20"/>
                <w:szCs w:val="20"/>
              </w:rPr>
              <w:t>0.013561</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weighted.cluster.coefficient.LL</w:t>
            </w:r>
            <w:proofErr w:type="spellEnd"/>
          </w:p>
        </w:tc>
        <w:tc>
          <w:tcPr>
            <w:tcW w:w="1960" w:type="dxa"/>
            <w:noWrap/>
            <w:hideMark/>
          </w:tcPr>
          <w:p w:rsidR="000042AB" w:rsidRPr="000042AB" w:rsidRDefault="000042AB" w:rsidP="000042AB">
            <w:pPr>
              <w:rPr>
                <w:sz w:val="20"/>
                <w:szCs w:val="20"/>
              </w:rPr>
            </w:pPr>
            <w:r w:rsidRPr="000042AB">
              <w:rPr>
                <w:sz w:val="20"/>
                <w:szCs w:val="20"/>
              </w:rPr>
              <w:t>0.866860742</w:t>
            </w:r>
          </w:p>
        </w:tc>
        <w:tc>
          <w:tcPr>
            <w:tcW w:w="1960" w:type="dxa"/>
            <w:noWrap/>
            <w:hideMark/>
          </w:tcPr>
          <w:p w:rsidR="000042AB" w:rsidRPr="000042AB" w:rsidRDefault="000042AB" w:rsidP="000042AB">
            <w:pPr>
              <w:rPr>
                <w:sz w:val="20"/>
                <w:szCs w:val="20"/>
              </w:rPr>
            </w:pPr>
            <w:r w:rsidRPr="000042AB">
              <w:rPr>
                <w:sz w:val="20"/>
                <w:szCs w:val="20"/>
              </w:rPr>
              <w:t>0.920958787</w:t>
            </w:r>
          </w:p>
        </w:tc>
        <w:tc>
          <w:tcPr>
            <w:tcW w:w="1402" w:type="dxa"/>
            <w:noWrap/>
            <w:hideMark/>
          </w:tcPr>
          <w:p w:rsidR="000042AB" w:rsidRPr="000042AB" w:rsidRDefault="000042AB" w:rsidP="000042AB">
            <w:pPr>
              <w:rPr>
                <w:sz w:val="20"/>
                <w:szCs w:val="20"/>
              </w:rPr>
            </w:pPr>
            <w:r w:rsidRPr="000042AB">
              <w:rPr>
                <w:sz w:val="20"/>
                <w:szCs w:val="20"/>
              </w:rPr>
              <w:t>0.661725</w:t>
            </w:r>
          </w:p>
        </w:tc>
        <w:tc>
          <w:tcPr>
            <w:tcW w:w="1266" w:type="dxa"/>
            <w:noWrap/>
            <w:hideMark/>
          </w:tcPr>
          <w:p w:rsidR="000042AB" w:rsidRPr="000042AB" w:rsidRDefault="000042AB" w:rsidP="000042AB">
            <w:pPr>
              <w:rPr>
                <w:sz w:val="20"/>
                <w:szCs w:val="20"/>
              </w:rPr>
            </w:pPr>
            <w:r w:rsidRPr="000042AB">
              <w:rPr>
                <w:sz w:val="20"/>
                <w:szCs w:val="20"/>
              </w:rPr>
              <w:t>0.263532</w:t>
            </w:r>
          </w:p>
        </w:tc>
        <w:tc>
          <w:tcPr>
            <w:tcW w:w="1600" w:type="dxa"/>
            <w:noWrap/>
            <w:hideMark/>
          </w:tcPr>
          <w:p w:rsidR="000042AB" w:rsidRPr="000042AB" w:rsidRDefault="000042AB" w:rsidP="000042AB">
            <w:pPr>
              <w:rPr>
                <w:sz w:val="20"/>
                <w:szCs w:val="20"/>
              </w:rPr>
            </w:pPr>
            <w:r w:rsidRPr="000042AB">
              <w:rPr>
                <w:sz w:val="20"/>
                <w:szCs w:val="20"/>
              </w:rPr>
              <w:t>0.233048</w:t>
            </w:r>
          </w:p>
        </w:tc>
        <w:tc>
          <w:tcPr>
            <w:tcW w:w="1463" w:type="dxa"/>
            <w:noWrap/>
            <w:hideMark/>
          </w:tcPr>
          <w:p w:rsidR="000042AB" w:rsidRPr="000042AB" w:rsidRDefault="000042AB" w:rsidP="000042AB">
            <w:pPr>
              <w:rPr>
                <w:sz w:val="20"/>
                <w:szCs w:val="20"/>
              </w:rPr>
            </w:pPr>
            <w:r w:rsidRPr="000042AB">
              <w:rPr>
                <w:sz w:val="20"/>
                <w:szCs w:val="20"/>
              </w:rPr>
              <w:t>0.363956</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niche.overlap.HL</w:t>
            </w:r>
            <w:proofErr w:type="spellEnd"/>
          </w:p>
        </w:tc>
        <w:tc>
          <w:tcPr>
            <w:tcW w:w="1960" w:type="dxa"/>
            <w:noWrap/>
            <w:hideMark/>
          </w:tcPr>
          <w:p w:rsidR="000042AB" w:rsidRPr="000042AB" w:rsidRDefault="000042AB" w:rsidP="000042AB">
            <w:pPr>
              <w:rPr>
                <w:sz w:val="20"/>
                <w:szCs w:val="20"/>
              </w:rPr>
            </w:pPr>
            <w:r w:rsidRPr="000042AB">
              <w:rPr>
                <w:sz w:val="20"/>
                <w:szCs w:val="20"/>
              </w:rPr>
              <w:t>0.111547857</w:t>
            </w:r>
          </w:p>
        </w:tc>
        <w:tc>
          <w:tcPr>
            <w:tcW w:w="1960" w:type="dxa"/>
            <w:noWrap/>
            <w:hideMark/>
          </w:tcPr>
          <w:p w:rsidR="000042AB" w:rsidRPr="000042AB" w:rsidRDefault="000042AB" w:rsidP="000042AB">
            <w:pPr>
              <w:rPr>
                <w:sz w:val="20"/>
                <w:szCs w:val="20"/>
              </w:rPr>
            </w:pPr>
            <w:r w:rsidRPr="000042AB">
              <w:rPr>
                <w:sz w:val="20"/>
                <w:szCs w:val="20"/>
              </w:rPr>
              <w:t>0.114485722</w:t>
            </w:r>
          </w:p>
        </w:tc>
        <w:tc>
          <w:tcPr>
            <w:tcW w:w="1402" w:type="dxa"/>
            <w:noWrap/>
            <w:hideMark/>
          </w:tcPr>
          <w:p w:rsidR="000042AB" w:rsidRPr="000042AB" w:rsidRDefault="000042AB" w:rsidP="000042AB">
            <w:pPr>
              <w:rPr>
                <w:sz w:val="20"/>
                <w:szCs w:val="20"/>
              </w:rPr>
            </w:pPr>
            <w:r w:rsidRPr="000042AB">
              <w:rPr>
                <w:sz w:val="20"/>
                <w:szCs w:val="20"/>
              </w:rPr>
              <w:t>0.651097</w:t>
            </w:r>
          </w:p>
        </w:tc>
        <w:tc>
          <w:tcPr>
            <w:tcW w:w="1266" w:type="dxa"/>
            <w:noWrap/>
            <w:hideMark/>
          </w:tcPr>
          <w:p w:rsidR="000042AB" w:rsidRPr="000042AB" w:rsidRDefault="000042AB" w:rsidP="000042AB">
            <w:pPr>
              <w:rPr>
                <w:sz w:val="20"/>
                <w:szCs w:val="20"/>
              </w:rPr>
            </w:pPr>
            <w:r w:rsidRPr="000042AB">
              <w:rPr>
                <w:sz w:val="20"/>
                <w:szCs w:val="20"/>
              </w:rPr>
              <w:t>0.014071</w:t>
            </w:r>
          </w:p>
        </w:tc>
        <w:tc>
          <w:tcPr>
            <w:tcW w:w="1600" w:type="dxa"/>
            <w:noWrap/>
            <w:hideMark/>
          </w:tcPr>
          <w:p w:rsidR="000042AB" w:rsidRPr="000042AB" w:rsidRDefault="000042AB" w:rsidP="000042AB">
            <w:pPr>
              <w:rPr>
                <w:sz w:val="20"/>
                <w:szCs w:val="20"/>
              </w:rPr>
            </w:pPr>
            <w:r w:rsidRPr="000042AB">
              <w:rPr>
                <w:sz w:val="20"/>
                <w:szCs w:val="20"/>
              </w:rPr>
              <w:t>0.016032</w:t>
            </w:r>
          </w:p>
        </w:tc>
        <w:tc>
          <w:tcPr>
            <w:tcW w:w="1463" w:type="dxa"/>
            <w:noWrap/>
            <w:hideMark/>
          </w:tcPr>
          <w:p w:rsidR="000042AB" w:rsidRPr="000042AB" w:rsidRDefault="000042AB" w:rsidP="000042AB">
            <w:pPr>
              <w:rPr>
                <w:sz w:val="20"/>
                <w:szCs w:val="20"/>
              </w:rPr>
            </w:pPr>
            <w:r w:rsidRPr="000042AB">
              <w:rPr>
                <w:sz w:val="20"/>
                <w:szCs w:val="20"/>
              </w:rPr>
              <w:t>0.030068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niche.overlap.LL</w:t>
            </w:r>
            <w:proofErr w:type="spellEnd"/>
          </w:p>
        </w:tc>
        <w:tc>
          <w:tcPr>
            <w:tcW w:w="1960" w:type="dxa"/>
            <w:noWrap/>
            <w:hideMark/>
          </w:tcPr>
          <w:p w:rsidR="000042AB" w:rsidRPr="000042AB" w:rsidRDefault="000042AB" w:rsidP="000042AB">
            <w:pPr>
              <w:rPr>
                <w:sz w:val="20"/>
                <w:szCs w:val="20"/>
              </w:rPr>
            </w:pPr>
            <w:r w:rsidRPr="000042AB">
              <w:rPr>
                <w:sz w:val="20"/>
                <w:szCs w:val="20"/>
              </w:rPr>
              <w:t>0.222369044</w:t>
            </w:r>
          </w:p>
        </w:tc>
        <w:tc>
          <w:tcPr>
            <w:tcW w:w="1960" w:type="dxa"/>
            <w:noWrap/>
            <w:hideMark/>
          </w:tcPr>
          <w:p w:rsidR="000042AB" w:rsidRPr="000042AB" w:rsidRDefault="000042AB" w:rsidP="000042AB">
            <w:pPr>
              <w:rPr>
                <w:sz w:val="20"/>
                <w:szCs w:val="20"/>
              </w:rPr>
            </w:pPr>
            <w:r w:rsidRPr="000042AB">
              <w:rPr>
                <w:sz w:val="20"/>
                <w:szCs w:val="20"/>
              </w:rPr>
              <w:t>0.263190085</w:t>
            </w:r>
          </w:p>
        </w:tc>
        <w:tc>
          <w:tcPr>
            <w:tcW w:w="1402" w:type="dxa"/>
            <w:noWrap/>
            <w:hideMark/>
          </w:tcPr>
          <w:p w:rsidR="000042AB" w:rsidRPr="000042AB" w:rsidRDefault="000042AB" w:rsidP="000042AB">
            <w:pPr>
              <w:rPr>
                <w:sz w:val="20"/>
                <w:szCs w:val="20"/>
              </w:rPr>
            </w:pPr>
            <w:r w:rsidRPr="000042AB">
              <w:rPr>
                <w:sz w:val="20"/>
                <w:szCs w:val="20"/>
              </w:rPr>
              <w:t>0.661038</w:t>
            </w:r>
          </w:p>
        </w:tc>
        <w:tc>
          <w:tcPr>
            <w:tcW w:w="1266" w:type="dxa"/>
            <w:noWrap/>
            <w:hideMark/>
          </w:tcPr>
          <w:p w:rsidR="000042AB" w:rsidRPr="000042AB" w:rsidRDefault="000042AB" w:rsidP="000042AB">
            <w:pPr>
              <w:rPr>
                <w:sz w:val="20"/>
                <w:szCs w:val="20"/>
              </w:rPr>
            </w:pPr>
            <w:r w:rsidRPr="000042AB">
              <w:rPr>
                <w:sz w:val="20"/>
                <w:szCs w:val="20"/>
              </w:rPr>
              <w:t>0.081781</w:t>
            </w:r>
          </w:p>
        </w:tc>
        <w:tc>
          <w:tcPr>
            <w:tcW w:w="1600" w:type="dxa"/>
            <w:noWrap/>
            <w:hideMark/>
          </w:tcPr>
          <w:p w:rsidR="000042AB" w:rsidRPr="000042AB" w:rsidRDefault="000042AB" w:rsidP="000042AB">
            <w:pPr>
              <w:rPr>
                <w:sz w:val="20"/>
                <w:szCs w:val="20"/>
              </w:rPr>
            </w:pPr>
            <w:r w:rsidRPr="000042AB">
              <w:rPr>
                <w:sz w:val="20"/>
                <w:szCs w:val="20"/>
              </w:rPr>
              <w:t>0.08129</w:t>
            </w:r>
          </w:p>
        </w:tc>
        <w:tc>
          <w:tcPr>
            <w:tcW w:w="1463" w:type="dxa"/>
            <w:noWrap/>
            <w:hideMark/>
          </w:tcPr>
          <w:p w:rsidR="000042AB" w:rsidRPr="000042AB" w:rsidRDefault="000042AB" w:rsidP="000042AB">
            <w:pPr>
              <w:rPr>
                <w:sz w:val="20"/>
                <w:szCs w:val="20"/>
              </w:rPr>
            </w:pPr>
            <w:r w:rsidRPr="000042AB">
              <w:rPr>
                <w:sz w:val="20"/>
                <w:szCs w:val="20"/>
              </w:rPr>
              <w:t>0.389658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togetherness.HL</w:t>
            </w:r>
            <w:proofErr w:type="spellEnd"/>
          </w:p>
        </w:tc>
        <w:tc>
          <w:tcPr>
            <w:tcW w:w="1960" w:type="dxa"/>
            <w:noWrap/>
            <w:hideMark/>
          </w:tcPr>
          <w:p w:rsidR="000042AB" w:rsidRPr="000042AB" w:rsidRDefault="000042AB" w:rsidP="000042AB">
            <w:pPr>
              <w:rPr>
                <w:sz w:val="20"/>
                <w:szCs w:val="20"/>
              </w:rPr>
            </w:pPr>
            <w:r w:rsidRPr="000042AB">
              <w:rPr>
                <w:sz w:val="20"/>
                <w:szCs w:val="20"/>
              </w:rPr>
              <w:t>0.083563302</w:t>
            </w:r>
          </w:p>
        </w:tc>
        <w:tc>
          <w:tcPr>
            <w:tcW w:w="1960" w:type="dxa"/>
            <w:noWrap/>
            <w:hideMark/>
          </w:tcPr>
          <w:p w:rsidR="000042AB" w:rsidRPr="000042AB" w:rsidRDefault="000042AB" w:rsidP="000042AB">
            <w:pPr>
              <w:rPr>
                <w:sz w:val="20"/>
                <w:szCs w:val="20"/>
              </w:rPr>
            </w:pPr>
            <w:r w:rsidRPr="000042AB">
              <w:rPr>
                <w:sz w:val="20"/>
                <w:szCs w:val="20"/>
              </w:rPr>
              <w:t>0.083362728</w:t>
            </w:r>
          </w:p>
        </w:tc>
        <w:tc>
          <w:tcPr>
            <w:tcW w:w="1402" w:type="dxa"/>
            <w:noWrap/>
            <w:hideMark/>
          </w:tcPr>
          <w:p w:rsidR="000042AB" w:rsidRPr="000042AB" w:rsidRDefault="000042AB" w:rsidP="000042AB">
            <w:pPr>
              <w:rPr>
                <w:sz w:val="20"/>
                <w:szCs w:val="20"/>
              </w:rPr>
            </w:pPr>
            <w:r w:rsidRPr="000042AB">
              <w:rPr>
                <w:sz w:val="20"/>
                <w:szCs w:val="20"/>
              </w:rPr>
              <w:t>0.212121</w:t>
            </w:r>
          </w:p>
        </w:tc>
        <w:tc>
          <w:tcPr>
            <w:tcW w:w="1266" w:type="dxa"/>
            <w:noWrap/>
            <w:hideMark/>
          </w:tcPr>
          <w:p w:rsidR="000042AB" w:rsidRPr="000042AB" w:rsidRDefault="000042AB" w:rsidP="000042AB">
            <w:pPr>
              <w:rPr>
                <w:sz w:val="20"/>
                <w:szCs w:val="20"/>
              </w:rPr>
            </w:pPr>
            <w:r w:rsidRPr="000042AB">
              <w:rPr>
                <w:sz w:val="20"/>
                <w:szCs w:val="20"/>
              </w:rPr>
              <w:t>0.002968</w:t>
            </w:r>
          </w:p>
        </w:tc>
        <w:tc>
          <w:tcPr>
            <w:tcW w:w="1600" w:type="dxa"/>
            <w:noWrap/>
            <w:hideMark/>
          </w:tcPr>
          <w:p w:rsidR="000042AB" w:rsidRPr="000042AB" w:rsidRDefault="000042AB" w:rsidP="000042AB">
            <w:pPr>
              <w:rPr>
                <w:sz w:val="20"/>
                <w:szCs w:val="20"/>
              </w:rPr>
            </w:pPr>
            <w:r w:rsidRPr="000042AB">
              <w:rPr>
                <w:sz w:val="20"/>
                <w:szCs w:val="20"/>
              </w:rPr>
              <w:t>0.003681</w:t>
            </w:r>
          </w:p>
        </w:tc>
        <w:tc>
          <w:tcPr>
            <w:tcW w:w="1463" w:type="dxa"/>
            <w:noWrap/>
            <w:hideMark/>
          </w:tcPr>
          <w:p w:rsidR="000042AB" w:rsidRPr="000042AB" w:rsidRDefault="000042AB" w:rsidP="000042AB">
            <w:pPr>
              <w:rPr>
                <w:sz w:val="20"/>
                <w:szCs w:val="20"/>
              </w:rPr>
            </w:pPr>
            <w:r w:rsidRPr="000042AB">
              <w:rPr>
                <w:sz w:val="20"/>
                <w:szCs w:val="20"/>
              </w:rPr>
              <w:t>0.012688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togetherness.LL</w:t>
            </w:r>
            <w:proofErr w:type="spellEnd"/>
          </w:p>
        </w:tc>
        <w:tc>
          <w:tcPr>
            <w:tcW w:w="1960" w:type="dxa"/>
            <w:noWrap/>
            <w:hideMark/>
          </w:tcPr>
          <w:p w:rsidR="000042AB" w:rsidRPr="000042AB" w:rsidRDefault="000042AB" w:rsidP="000042AB">
            <w:pPr>
              <w:rPr>
                <w:sz w:val="20"/>
                <w:szCs w:val="20"/>
              </w:rPr>
            </w:pPr>
            <w:r w:rsidRPr="000042AB">
              <w:rPr>
                <w:sz w:val="20"/>
                <w:szCs w:val="20"/>
              </w:rPr>
              <w:t>0.13873224</w:t>
            </w:r>
          </w:p>
        </w:tc>
        <w:tc>
          <w:tcPr>
            <w:tcW w:w="1960" w:type="dxa"/>
            <w:noWrap/>
            <w:hideMark/>
          </w:tcPr>
          <w:p w:rsidR="000042AB" w:rsidRPr="000042AB" w:rsidRDefault="000042AB" w:rsidP="000042AB">
            <w:pPr>
              <w:rPr>
                <w:sz w:val="20"/>
                <w:szCs w:val="20"/>
              </w:rPr>
            </w:pPr>
            <w:r w:rsidRPr="000042AB">
              <w:rPr>
                <w:sz w:val="20"/>
                <w:szCs w:val="20"/>
              </w:rPr>
              <w:t>0.196115288</w:t>
            </w:r>
          </w:p>
        </w:tc>
        <w:tc>
          <w:tcPr>
            <w:tcW w:w="1402" w:type="dxa"/>
            <w:noWrap/>
            <w:hideMark/>
          </w:tcPr>
          <w:p w:rsidR="000042AB" w:rsidRPr="000042AB" w:rsidRDefault="000042AB" w:rsidP="000042AB">
            <w:pPr>
              <w:rPr>
                <w:sz w:val="20"/>
                <w:szCs w:val="20"/>
              </w:rPr>
            </w:pPr>
            <w:r w:rsidRPr="000042AB">
              <w:rPr>
                <w:sz w:val="20"/>
                <w:szCs w:val="20"/>
              </w:rPr>
              <w:t>0.397436</w:t>
            </w:r>
          </w:p>
        </w:tc>
        <w:tc>
          <w:tcPr>
            <w:tcW w:w="1266" w:type="dxa"/>
            <w:noWrap/>
            <w:hideMark/>
          </w:tcPr>
          <w:p w:rsidR="000042AB" w:rsidRPr="000042AB" w:rsidRDefault="000042AB" w:rsidP="000042AB">
            <w:pPr>
              <w:rPr>
                <w:sz w:val="20"/>
                <w:szCs w:val="20"/>
              </w:rPr>
            </w:pPr>
            <w:r w:rsidRPr="000042AB">
              <w:rPr>
                <w:sz w:val="20"/>
                <w:szCs w:val="20"/>
              </w:rPr>
              <w:t>0.023894</w:t>
            </w:r>
          </w:p>
        </w:tc>
        <w:tc>
          <w:tcPr>
            <w:tcW w:w="1600" w:type="dxa"/>
            <w:noWrap/>
            <w:hideMark/>
          </w:tcPr>
          <w:p w:rsidR="000042AB" w:rsidRPr="000042AB" w:rsidRDefault="000042AB" w:rsidP="000042AB">
            <w:pPr>
              <w:rPr>
                <w:sz w:val="20"/>
                <w:szCs w:val="20"/>
              </w:rPr>
            </w:pPr>
            <w:r w:rsidRPr="000042AB">
              <w:rPr>
                <w:sz w:val="20"/>
                <w:szCs w:val="20"/>
              </w:rPr>
              <w:t>0.025439</w:t>
            </w:r>
          </w:p>
        </w:tc>
        <w:tc>
          <w:tcPr>
            <w:tcW w:w="1463" w:type="dxa"/>
            <w:noWrap/>
            <w:hideMark/>
          </w:tcPr>
          <w:p w:rsidR="000042AB" w:rsidRPr="000042AB" w:rsidRDefault="000042AB" w:rsidP="000042AB">
            <w:pPr>
              <w:rPr>
                <w:sz w:val="20"/>
                <w:szCs w:val="20"/>
              </w:rPr>
            </w:pPr>
            <w:r w:rsidRPr="000042AB">
              <w:rPr>
                <w:sz w:val="20"/>
                <w:szCs w:val="20"/>
              </w:rPr>
              <w:t>0.175509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C.score.HL</w:t>
            </w:r>
            <w:proofErr w:type="spellEnd"/>
          </w:p>
        </w:tc>
        <w:tc>
          <w:tcPr>
            <w:tcW w:w="1960" w:type="dxa"/>
            <w:noWrap/>
            <w:hideMark/>
          </w:tcPr>
          <w:p w:rsidR="000042AB" w:rsidRPr="000042AB" w:rsidRDefault="000042AB" w:rsidP="000042AB">
            <w:pPr>
              <w:rPr>
                <w:sz w:val="20"/>
                <w:szCs w:val="20"/>
              </w:rPr>
            </w:pPr>
            <w:r w:rsidRPr="000042AB">
              <w:rPr>
                <w:sz w:val="20"/>
                <w:szCs w:val="20"/>
              </w:rPr>
              <w:t>0.65153896</w:t>
            </w:r>
          </w:p>
        </w:tc>
        <w:tc>
          <w:tcPr>
            <w:tcW w:w="1960" w:type="dxa"/>
            <w:noWrap/>
            <w:hideMark/>
          </w:tcPr>
          <w:p w:rsidR="000042AB" w:rsidRPr="000042AB" w:rsidRDefault="000042AB" w:rsidP="000042AB">
            <w:pPr>
              <w:rPr>
                <w:sz w:val="20"/>
                <w:szCs w:val="20"/>
              </w:rPr>
            </w:pPr>
            <w:r w:rsidRPr="000042AB">
              <w:rPr>
                <w:sz w:val="20"/>
                <w:szCs w:val="20"/>
              </w:rPr>
              <w:t>0.69366492</w:t>
            </w:r>
          </w:p>
        </w:tc>
        <w:tc>
          <w:tcPr>
            <w:tcW w:w="1402" w:type="dxa"/>
            <w:noWrap/>
            <w:hideMark/>
          </w:tcPr>
          <w:p w:rsidR="000042AB" w:rsidRPr="000042AB" w:rsidRDefault="000042AB" w:rsidP="000042AB">
            <w:pPr>
              <w:rPr>
                <w:sz w:val="20"/>
                <w:szCs w:val="20"/>
              </w:rPr>
            </w:pPr>
            <w:r w:rsidRPr="000042AB">
              <w:rPr>
                <w:sz w:val="20"/>
                <w:szCs w:val="20"/>
              </w:rPr>
              <w:t>0.333333</w:t>
            </w:r>
          </w:p>
        </w:tc>
        <w:tc>
          <w:tcPr>
            <w:tcW w:w="1266" w:type="dxa"/>
            <w:noWrap/>
            <w:hideMark/>
          </w:tcPr>
          <w:p w:rsidR="000042AB" w:rsidRPr="000042AB" w:rsidRDefault="000042AB" w:rsidP="000042AB">
            <w:pPr>
              <w:rPr>
                <w:sz w:val="20"/>
                <w:szCs w:val="20"/>
              </w:rPr>
            </w:pPr>
            <w:r w:rsidRPr="000042AB">
              <w:rPr>
                <w:sz w:val="20"/>
                <w:szCs w:val="20"/>
              </w:rPr>
              <w:t>0.958969</w:t>
            </w:r>
          </w:p>
        </w:tc>
        <w:tc>
          <w:tcPr>
            <w:tcW w:w="1600" w:type="dxa"/>
            <w:noWrap/>
            <w:hideMark/>
          </w:tcPr>
          <w:p w:rsidR="000042AB" w:rsidRPr="000042AB" w:rsidRDefault="000042AB" w:rsidP="000042AB">
            <w:pPr>
              <w:rPr>
                <w:sz w:val="20"/>
                <w:szCs w:val="20"/>
              </w:rPr>
            </w:pPr>
            <w:r w:rsidRPr="000042AB">
              <w:rPr>
                <w:sz w:val="20"/>
                <w:szCs w:val="20"/>
              </w:rPr>
              <w:t>0.956359</w:t>
            </w:r>
          </w:p>
        </w:tc>
        <w:tc>
          <w:tcPr>
            <w:tcW w:w="1463" w:type="dxa"/>
            <w:noWrap/>
            <w:hideMark/>
          </w:tcPr>
          <w:p w:rsidR="000042AB" w:rsidRPr="000042AB" w:rsidRDefault="000042AB" w:rsidP="000042AB">
            <w:pPr>
              <w:rPr>
                <w:sz w:val="20"/>
                <w:szCs w:val="20"/>
              </w:rPr>
            </w:pPr>
            <w:r w:rsidRPr="000042AB">
              <w:rPr>
                <w:sz w:val="20"/>
                <w:szCs w:val="20"/>
              </w:rPr>
              <w:t>0.809869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C.score.LL</w:t>
            </w:r>
            <w:proofErr w:type="spellEnd"/>
          </w:p>
        </w:tc>
        <w:tc>
          <w:tcPr>
            <w:tcW w:w="1960" w:type="dxa"/>
            <w:noWrap/>
            <w:hideMark/>
          </w:tcPr>
          <w:p w:rsidR="000042AB" w:rsidRPr="000042AB" w:rsidRDefault="000042AB" w:rsidP="000042AB">
            <w:pPr>
              <w:rPr>
                <w:sz w:val="20"/>
                <w:szCs w:val="20"/>
              </w:rPr>
            </w:pPr>
            <w:r w:rsidRPr="000042AB">
              <w:rPr>
                <w:sz w:val="20"/>
                <w:szCs w:val="20"/>
              </w:rPr>
              <w:t>0.590561627</w:t>
            </w:r>
          </w:p>
        </w:tc>
        <w:tc>
          <w:tcPr>
            <w:tcW w:w="1960" w:type="dxa"/>
            <w:noWrap/>
            <w:hideMark/>
          </w:tcPr>
          <w:p w:rsidR="000042AB" w:rsidRPr="000042AB" w:rsidRDefault="000042AB" w:rsidP="000042AB">
            <w:pPr>
              <w:rPr>
                <w:sz w:val="20"/>
                <w:szCs w:val="20"/>
              </w:rPr>
            </w:pPr>
            <w:r w:rsidRPr="000042AB">
              <w:rPr>
                <w:sz w:val="20"/>
                <w:szCs w:val="20"/>
              </w:rPr>
              <w:t>0.548254316</w:t>
            </w:r>
          </w:p>
        </w:tc>
        <w:tc>
          <w:tcPr>
            <w:tcW w:w="1402" w:type="dxa"/>
            <w:noWrap/>
            <w:hideMark/>
          </w:tcPr>
          <w:p w:rsidR="000042AB" w:rsidRPr="000042AB" w:rsidRDefault="000042AB" w:rsidP="000042AB">
            <w:pPr>
              <w:rPr>
                <w:sz w:val="20"/>
                <w:szCs w:val="20"/>
              </w:rPr>
            </w:pPr>
            <w:r w:rsidRPr="000042AB">
              <w:rPr>
                <w:sz w:val="20"/>
                <w:szCs w:val="20"/>
              </w:rPr>
              <w:t>0.181818</w:t>
            </w:r>
          </w:p>
        </w:tc>
        <w:tc>
          <w:tcPr>
            <w:tcW w:w="1266" w:type="dxa"/>
            <w:noWrap/>
            <w:hideMark/>
          </w:tcPr>
          <w:p w:rsidR="000042AB" w:rsidRPr="000042AB" w:rsidRDefault="000042AB" w:rsidP="000042AB">
            <w:pPr>
              <w:rPr>
                <w:sz w:val="20"/>
                <w:szCs w:val="20"/>
              </w:rPr>
            </w:pPr>
            <w:r w:rsidRPr="000042AB">
              <w:rPr>
                <w:sz w:val="20"/>
                <w:szCs w:val="20"/>
              </w:rPr>
              <w:t>0.886015</w:t>
            </w:r>
          </w:p>
        </w:tc>
        <w:tc>
          <w:tcPr>
            <w:tcW w:w="1600" w:type="dxa"/>
            <w:noWrap/>
            <w:hideMark/>
          </w:tcPr>
          <w:p w:rsidR="000042AB" w:rsidRPr="000042AB" w:rsidRDefault="000042AB" w:rsidP="000042AB">
            <w:pPr>
              <w:rPr>
                <w:sz w:val="20"/>
                <w:szCs w:val="20"/>
              </w:rPr>
            </w:pPr>
            <w:r w:rsidRPr="000042AB">
              <w:rPr>
                <w:sz w:val="20"/>
                <w:szCs w:val="20"/>
              </w:rPr>
              <w:t>0.883063</w:t>
            </w:r>
          </w:p>
        </w:tc>
        <w:tc>
          <w:tcPr>
            <w:tcW w:w="1463" w:type="dxa"/>
            <w:noWrap/>
            <w:hideMark/>
          </w:tcPr>
          <w:p w:rsidR="000042AB" w:rsidRPr="000042AB" w:rsidRDefault="000042AB" w:rsidP="000042AB">
            <w:pPr>
              <w:rPr>
                <w:sz w:val="20"/>
                <w:szCs w:val="20"/>
              </w:rPr>
            </w:pPr>
            <w:r w:rsidRPr="000042AB">
              <w:rPr>
                <w:sz w:val="20"/>
                <w:szCs w:val="20"/>
              </w:rPr>
              <w:t>0.480494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V.ratio.HL</w:t>
            </w:r>
            <w:proofErr w:type="spellEnd"/>
          </w:p>
        </w:tc>
        <w:tc>
          <w:tcPr>
            <w:tcW w:w="1960" w:type="dxa"/>
            <w:noWrap/>
            <w:hideMark/>
          </w:tcPr>
          <w:p w:rsidR="000042AB" w:rsidRPr="000042AB" w:rsidRDefault="000042AB" w:rsidP="000042AB">
            <w:pPr>
              <w:rPr>
                <w:sz w:val="20"/>
                <w:szCs w:val="20"/>
              </w:rPr>
            </w:pPr>
            <w:r w:rsidRPr="000042AB">
              <w:rPr>
                <w:sz w:val="20"/>
                <w:szCs w:val="20"/>
              </w:rPr>
              <w:t>8.492468134</w:t>
            </w:r>
          </w:p>
        </w:tc>
        <w:tc>
          <w:tcPr>
            <w:tcW w:w="1960" w:type="dxa"/>
            <w:noWrap/>
            <w:hideMark/>
          </w:tcPr>
          <w:p w:rsidR="000042AB" w:rsidRPr="000042AB" w:rsidRDefault="000042AB" w:rsidP="000042AB">
            <w:pPr>
              <w:rPr>
                <w:sz w:val="20"/>
                <w:szCs w:val="20"/>
              </w:rPr>
            </w:pPr>
            <w:r w:rsidRPr="000042AB">
              <w:rPr>
                <w:sz w:val="20"/>
                <w:szCs w:val="20"/>
              </w:rPr>
              <w:t>8.720338983</w:t>
            </w:r>
          </w:p>
        </w:tc>
        <w:tc>
          <w:tcPr>
            <w:tcW w:w="1402" w:type="dxa"/>
            <w:noWrap/>
            <w:hideMark/>
          </w:tcPr>
          <w:p w:rsidR="000042AB" w:rsidRPr="000042AB" w:rsidRDefault="000042AB" w:rsidP="000042AB">
            <w:pPr>
              <w:rPr>
                <w:sz w:val="20"/>
                <w:szCs w:val="20"/>
              </w:rPr>
            </w:pPr>
            <w:r w:rsidRPr="000042AB">
              <w:rPr>
                <w:sz w:val="20"/>
                <w:szCs w:val="20"/>
              </w:rPr>
              <w:t>5.727273</w:t>
            </w:r>
          </w:p>
        </w:tc>
        <w:tc>
          <w:tcPr>
            <w:tcW w:w="1266" w:type="dxa"/>
            <w:noWrap/>
            <w:hideMark/>
          </w:tcPr>
          <w:p w:rsidR="000042AB" w:rsidRPr="000042AB" w:rsidRDefault="000042AB" w:rsidP="000042AB">
            <w:pPr>
              <w:rPr>
                <w:sz w:val="20"/>
                <w:szCs w:val="20"/>
              </w:rPr>
            </w:pPr>
            <w:r w:rsidRPr="000042AB">
              <w:rPr>
                <w:sz w:val="20"/>
                <w:szCs w:val="20"/>
              </w:rPr>
              <w:t>13.75077</w:t>
            </w:r>
          </w:p>
        </w:tc>
        <w:tc>
          <w:tcPr>
            <w:tcW w:w="1600" w:type="dxa"/>
            <w:noWrap/>
            <w:hideMark/>
          </w:tcPr>
          <w:p w:rsidR="000042AB" w:rsidRPr="000042AB" w:rsidRDefault="000042AB" w:rsidP="000042AB">
            <w:pPr>
              <w:rPr>
                <w:sz w:val="20"/>
                <w:szCs w:val="20"/>
              </w:rPr>
            </w:pPr>
            <w:r w:rsidRPr="000042AB">
              <w:rPr>
                <w:sz w:val="20"/>
                <w:szCs w:val="20"/>
              </w:rPr>
              <w:t>9.619862</w:t>
            </w:r>
          </w:p>
        </w:tc>
        <w:tc>
          <w:tcPr>
            <w:tcW w:w="1463" w:type="dxa"/>
            <w:noWrap/>
            <w:hideMark/>
          </w:tcPr>
          <w:p w:rsidR="000042AB" w:rsidRPr="000042AB" w:rsidRDefault="000042AB" w:rsidP="000042AB">
            <w:pPr>
              <w:rPr>
                <w:sz w:val="20"/>
                <w:szCs w:val="20"/>
              </w:rPr>
            </w:pPr>
            <w:r w:rsidRPr="000042AB">
              <w:rPr>
                <w:sz w:val="20"/>
                <w:szCs w:val="20"/>
              </w:rPr>
              <w:t>23.69128</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V.ratio.LL</w:t>
            </w:r>
            <w:proofErr w:type="spellEnd"/>
          </w:p>
        </w:tc>
        <w:tc>
          <w:tcPr>
            <w:tcW w:w="1960" w:type="dxa"/>
            <w:noWrap/>
            <w:hideMark/>
          </w:tcPr>
          <w:p w:rsidR="000042AB" w:rsidRPr="000042AB" w:rsidRDefault="000042AB" w:rsidP="000042AB">
            <w:pPr>
              <w:rPr>
                <w:sz w:val="20"/>
                <w:szCs w:val="20"/>
              </w:rPr>
            </w:pPr>
            <w:r w:rsidRPr="000042AB">
              <w:rPr>
                <w:sz w:val="20"/>
                <w:szCs w:val="20"/>
              </w:rPr>
              <w:t>1.132289628</w:t>
            </w:r>
          </w:p>
        </w:tc>
        <w:tc>
          <w:tcPr>
            <w:tcW w:w="1960" w:type="dxa"/>
            <w:noWrap/>
            <w:hideMark/>
          </w:tcPr>
          <w:p w:rsidR="000042AB" w:rsidRPr="000042AB" w:rsidRDefault="000042AB" w:rsidP="000042AB">
            <w:pPr>
              <w:rPr>
                <w:sz w:val="20"/>
                <w:szCs w:val="20"/>
              </w:rPr>
            </w:pPr>
            <w:r w:rsidRPr="000042AB">
              <w:rPr>
                <w:sz w:val="20"/>
                <w:szCs w:val="20"/>
              </w:rPr>
              <w:t>0.715388858</w:t>
            </w:r>
          </w:p>
        </w:tc>
        <w:tc>
          <w:tcPr>
            <w:tcW w:w="1402" w:type="dxa"/>
            <w:noWrap/>
            <w:hideMark/>
          </w:tcPr>
          <w:p w:rsidR="000042AB" w:rsidRPr="000042AB" w:rsidRDefault="000042AB" w:rsidP="000042AB">
            <w:pPr>
              <w:rPr>
                <w:sz w:val="20"/>
                <w:szCs w:val="20"/>
              </w:rPr>
            </w:pPr>
            <w:r w:rsidRPr="000042AB">
              <w:rPr>
                <w:sz w:val="20"/>
                <w:szCs w:val="20"/>
              </w:rPr>
              <w:t>1.095238</w:t>
            </w:r>
          </w:p>
        </w:tc>
        <w:tc>
          <w:tcPr>
            <w:tcW w:w="1266" w:type="dxa"/>
            <w:noWrap/>
            <w:hideMark/>
          </w:tcPr>
          <w:p w:rsidR="000042AB" w:rsidRPr="000042AB" w:rsidRDefault="000042AB" w:rsidP="000042AB">
            <w:pPr>
              <w:rPr>
                <w:sz w:val="20"/>
                <w:szCs w:val="20"/>
              </w:rPr>
            </w:pPr>
            <w:r w:rsidRPr="000042AB">
              <w:rPr>
                <w:sz w:val="20"/>
                <w:szCs w:val="20"/>
              </w:rPr>
              <w:t>0.521392</w:t>
            </w:r>
          </w:p>
        </w:tc>
        <w:tc>
          <w:tcPr>
            <w:tcW w:w="1600" w:type="dxa"/>
            <w:noWrap/>
            <w:hideMark/>
          </w:tcPr>
          <w:p w:rsidR="000042AB" w:rsidRPr="000042AB" w:rsidRDefault="000042AB" w:rsidP="000042AB">
            <w:pPr>
              <w:rPr>
                <w:sz w:val="20"/>
                <w:szCs w:val="20"/>
              </w:rPr>
            </w:pPr>
            <w:r w:rsidRPr="000042AB">
              <w:rPr>
                <w:sz w:val="20"/>
                <w:szCs w:val="20"/>
              </w:rPr>
              <w:t>0.56418</w:t>
            </w:r>
          </w:p>
        </w:tc>
        <w:tc>
          <w:tcPr>
            <w:tcW w:w="1463" w:type="dxa"/>
            <w:noWrap/>
            <w:hideMark/>
          </w:tcPr>
          <w:p w:rsidR="000042AB" w:rsidRPr="000042AB" w:rsidRDefault="000042AB" w:rsidP="000042AB">
            <w:pPr>
              <w:rPr>
                <w:sz w:val="20"/>
                <w:szCs w:val="20"/>
              </w:rPr>
            </w:pPr>
            <w:r w:rsidRPr="000042AB">
              <w:rPr>
                <w:sz w:val="20"/>
                <w:szCs w:val="20"/>
              </w:rPr>
              <w:t>0.589789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discrepancy.HL</w:t>
            </w:r>
            <w:proofErr w:type="spellEnd"/>
          </w:p>
        </w:tc>
        <w:tc>
          <w:tcPr>
            <w:tcW w:w="1960" w:type="dxa"/>
            <w:noWrap/>
            <w:hideMark/>
          </w:tcPr>
          <w:p w:rsidR="000042AB" w:rsidRPr="000042AB" w:rsidRDefault="000042AB" w:rsidP="000042AB">
            <w:pPr>
              <w:rPr>
                <w:sz w:val="20"/>
                <w:szCs w:val="20"/>
              </w:rPr>
            </w:pPr>
            <w:r w:rsidRPr="000042AB">
              <w:rPr>
                <w:sz w:val="20"/>
                <w:szCs w:val="20"/>
              </w:rPr>
              <w:t>58</w:t>
            </w:r>
          </w:p>
        </w:tc>
        <w:tc>
          <w:tcPr>
            <w:tcW w:w="1960" w:type="dxa"/>
            <w:noWrap/>
            <w:hideMark/>
          </w:tcPr>
          <w:p w:rsidR="000042AB" w:rsidRPr="000042AB" w:rsidRDefault="000042AB" w:rsidP="000042AB">
            <w:pPr>
              <w:rPr>
                <w:sz w:val="20"/>
                <w:szCs w:val="20"/>
              </w:rPr>
            </w:pPr>
            <w:r w:rsidRPr="000042AB">
              <w:rPr>
                <w:sz w:val="20"/>
                <w:szCs w:val="20"/>
              </w:rPr>
              <w:t>45</w:t>
            </w:r>
          </w:p>
        </w:tc>
        <w:tc>
          <w:tcPr>
            <w:tcW w:w="1402" w:type="dxa"/>
            <w:noWrap/>
            <w:hideMark/>
          </w:tcPr>
          <w:p w:rsidR="000042AB" w:rsidRPr="000042AB" w:rsidRDefault="000042AB" w:rsidP="000042AB">
            <w:pPr>
              <w:rPr>
                <w:sz w:val="20"/>
                <w:szCs w:val="20"/>
              </w:rPr>
            </w:pPr>
            <w:r w:rsidRPr="000042AB">
              <w:rPr>
                <w:sz w:val="20"/>
                <w:szCs w:val="20"/>
              </w:rPr>
              <w:t>2</w:t>
            </w:r>
          </w:p>
        </w:tc>
        <w:tc>
          <w:tcPr>
            <w:tcW w:w="1266" w:type="dxa"/>
            <w:noWrap/>
            <w:hideMark/>
          </w:tcPr>
          <w:p w:rsidR="000042AB" w:rsidRPr="000042AB" w:rsidRDefault="000042AB" w:rsidP="000042AB">
            <w:pPr>
              <w:rPr>
                <w:sz w:val="20"/>
                <w:szCs w:val="20"/>
              </w:rPr>
            </w:pPr>
            <w:r w:rsidRPr="000042AB">
              <w:rPr>
                <w:sz w:val="20"/>
                <w:szCs w:val="20"/>
              </w:rPr>
              <w:t>311</w:t>
            </w:r>
          </w:p>
        </w:tc>
        <w:tc>
          <w:tcPr>
            <w:tcW w:w="1600" w:type="dxa"/>
            <w:noWrap/>
            <w:hideMark/>
          </w:tcPr>
          <w:p w:rsidR="000042AB" w:rsidRPr="000042AB" w:rsidRDefault="000042AB" w:rsidP="000042AB">
            <w:pPr>
              <w:rPr>
                <w:sz w:val="20"/>
                <w:szCs w:val="20"/>
              </w:rPr>
            </w:pPr>
            <w:r w:rsidRPr="000042AB">
              <w:rPr>
                <w:sz w:val="20"/>
                <w:szCs w:val="20"/>
              </w:rPr>
              <w:t>214</w:t>
            </w:r>
          </w:p>
        </w:tc>
        <w:tc>
          <w:tcPr>
            <w:tcW w:w="1463" w:type="dxa"/>
            <w:noWrap/>
            <w:hideMark/>
          </w:tcPr>
          <w:p w:rsidR="000042AB" w:rsidRPr="000042AB" w:rsidRDefault="000042AB" w:rsidP="000042AB">
            <w:pPr>
              <w:rPr>
                <w:sz w:val="20"/>
                <w:szCs w:val="20"/>
              </w:rPr>
            </w:pPr>
            <w:r w:rsidRPr="000042AB">
              <w:rPr>
                <w:sz w:val="20"/>
                <w:szCs w:val="20"/>
              </w:rPr>
              <w:t>43</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discrepancy.LL</w:t>
            </w:r>
            <w:proofErr w:type="spellEnd"/>
          </w:p>
        </w:tc>
        <w:tc>
          <w:tcPr>
            <w:tcW w:w="1960" w:type="dxa"/>
            <w:noWrap/>
            <w:hideMark/>
          </w:tcPr>
          <w:p w:rsidR="000042AB" w:rsidRPr="000042AB" w:rsidRDefault="000042AB" w:rsidP="000042AB">
            <w:pPr>
              <w:rPr>
                <w:sz w:val="20"/>
                <w:szCs w:val="20"/>
              </w:rPr>
            </w:pPr>
            <w:r w:rsidRPr="000042AB">
              <w:rPr>
                <w:sz w:val="20"/>
                <w:szCs w:val="20"/>
              </w:rPr>
              <w:t>54</w:t>
            </w:r>
          </w:p>
        </w:tc>
        <w:tc>
          <w:tcPr>
            <w:tcW w:w="1960" w:type="dxa"/>
            <w:noWrap/>
            <w:hideMark/>
          </w:tcPr>
          <w:p w:rsidR="000042AB" w:rsidRPr="000042AB" w:rsidRDefault="000042AB" w:rsidP="000042AB">
            <w:pPr>
              <w:rPr>
                <w:sz w:val="20"/>
                <w:szCs w:val="20"/>
              </w:rPr>
            </w:pPr>
            <w:r w:rsidRPr="000042AB">
              <w:rPr>
                <w:sz w:val="20"/>
                <w:szCs w:val="20"/>
              </w:rPr>
              <w:t>44</w:t>
            </w:r>
          </w:p>
        </w:tc>
        <w:tc>
          <w:tcPr>
            <w:tcW w:w="1402" w:type="dxa"/>
            <w:noWrap/>
            <w:hideMark/>
          </w:tcPr>
          <w:p w:rsidR="000042AB" w:rsidRPr="000042AB" w:rsidRDefault="000042AB" w:rsidP="000042AB">
            <w:pPr>
              <w:rPr>
                <w:sz w:val="20"/>
                <w:szCs w:val="20"/>
              </w:rPr>
            </w:pPr>
            <w:r w:rsidRPr="000042AB">
              <w:rPr>
                <w:sz w:val="20"/>
                <w:szCs w:val="20"/>
              </w:rPr>
              <w:t>2</w:t>
            </w:r>
          </w:p>
        </w:tc>
        <w:tc>
          <w:tcPr>
            <w:tcW w:w="1266" w:type="dxa"/>
            <w:noWrap/>
            <w:hideMark/>
          </w:tcPr>
          <w:p w:rsidR="000042AB" w:rsidRPr="000042AB" w:rsidRDefault="000042AB" w:rsidP="000042AB">
            <w:pPr>
              <w:rPr>
                <w:sz w:val="20"/>
                <w:szCs w:val="20"/>
              </w:rPr>
            </w:pPr>
            <w:r w:rsidRPr="000042AB">
              <w:rPr>
                <w:sz w:val="20"/>
                <w:szCs w:val="20"/>
              </w:rPr>
              <w:t>327</w:t>
            </w:r>
          </w:p>
        </w:tc>
        <w:tc>
          <w:tcPr>
            <w:tcW w:w="1600" w:type="dxa"/>
            <w:noWrap/>
            <w:hideMark/>
          </w:tcPr>
          <w:p w:rsidR="000042AB" w:rsidRPr="000042AB" w:rsidRDefault="000042AB" w:rsidP="000042AB">
            <w:pPr>
              <w:rPr>
                <w:sz w:val="20"/>
                <w:szCs w:val="20"/>
              </w:rPr>
            </w:pPr>
            <w:r w:rsidRPr="000042AB">
              <w:rPr>
                <w:sz w:val="20"/>
                <w:szCs w:val="20"/>
              </w:rPr>
              <w:t>234</w:t>
            </w:r>
          </w:p>
        </w:tc>
        <w:tc>
          <w:tcPr>
            <w:tcW w:w="1463" w:type="dxa"/>
            <w:noWrap/>
            <w:hideMark/>
          </w:tcPr>
          <w:p w:rsidR="000042AB" w:rsidRPr="000042AB" w:rsidRDefault="000042AB" w:rsidP="000042AB">
            <w:pPr>
              <w:rPr>
                <w:sz w:val="20"/>
                <w:szCs w:val="20"/>
              </w:rPr>
            </w:pPr>
            <w:r w:rsidRPr="000042AB">
              <w:rPr>
                <w:sz w:val="20"/>
                <w:szCs w:val="20"/>
              </w:rPr>
              <w:t>49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extinction.slope.HL</w:t>
            </w:r>
            <w:proofErr w:type="spellEnd"/>
          </w:p>
        </w:tc>
        <w:tc>
          <w:tcPr>
            <w:tcW w:w="1960" w:type="dxa"/>
            <w:noWrap/>
            <w:hideMark/>
          </w:tcPr>
          <w:p w:rsidR="000042AB" w:rsidRPr="000042AB" w:rsidRDefault="000042AB" w:rsidP="000042AB">
            <w:pPr>
              <w:rPr>
                <w:sz w:val="20"/>
                <w:szCs w:val="20"/>
              </w:rPr>
            </w:pPr>
            <w:r w:rsidRPr="000042AB">
              <w:rPr>
                <w:sz w:val="20"/>
                <w:szCs w:val="20"/>
              </w:rPr>
              <w:t>1.623927791</w:t>
            </w:r>
          </w:p>
        </w:tc>
        <w:tc>
          <w:tcPr>
            <w:tcW w:w="1960" w:type="dxa"/>
            <w:noWrap/>
            <w:hideMark/>
          </w:tcPr>
          <w:p w:rsidR="000042AB" w:rsidRPr="000042AB" w:rsidRDefault="000042AB" w:rsidP="000042AB">
            <w:pPr>
              <w:rPr>
                <w:sz w:val="20"/>
                <w:szCs w:val="20"/>
              </w:rPr>
            </w:pPr>
            <w:r w:rsidRPr="000042AB">
              <w:rPr>
                <w:sz w:val="20"/>
                <w:szCs w:val="20"/>
              </w:rPr>
              <w:t>1.555743051</w:t>
            </w:r>
          </w:p>
        </w:tc>
        <w:tc>
          <w:tcPr>
            <w:tcW w:w="1402" w:type="dxa"/>
            <w:noWrap/>
            <w:hideMark/>
          </w:tcPr>
          <w:p w:rsidR="000042AB" w:rsidRPr="000042AB" w:rsidRDefault="000042AB" w:rsidP="000042AB">
            <w:pPr>
              <w:rPr>
                <w:sz w:val="20"/>
                <w:szCs w:val="20"/>
              </w:rPr>
            </w:pPr>
            <w:r w:rsidRPr="000042AB">
              <w:rPr>
                <w:sz w:val="20"/>
                <w:szCs w:val="20"/>
              </w:rPr>
              <w:t>1.566032</w:t>
            </w:r>
          </w:p>
        </w:tc>
        <w:tc>
          <w:tcPr>
            <w:tcW w:w="1266" w:type="dxa"/>
            <w:noWrap/>
            <w:hideMark/>
          </w:tcPr>
          <w:p w:rsidR="000042AB" w:rsidRPr="000042AB" w:rsidRDefault="000042AB" w:rsidP="000042AB">
            <w:pPr>
              <w:rPr>
                <w:sz w:val="20"/>
                <w:szCs w:val="20"/>
              </w:rPr>
            </w:pPr>
            <w:r w:rsidRPr="000042AB">
              <w:rPr>
                <w:sz w:val="20"/>
                <w:szCs w:val="20"/>
              </w:rPr>
              <w:t>1.484163</w:t>
            </w:r>
          </w:p>
        </w:tc>
        <w:tc>
          <w:tcPr>
            <w:tcW w:w="1600" w:type="dxa"/>
            <w:noWrap/>
            <w:hideMark/>
          </w:tcPr>
          <w:p w:rsidR="000042AB" w:rsidRPr="000042AB" w:rsidRDefault="000042AB" w:rsidP="000042AB">
            <w:pPr>
              <w:rPr>
                <w:sz w:val="20"/>
                <w:szCs w:val="20"/>
              </w:rPr>
            </w:pPr>
            <w:r w:rsidRPr="000042AB">
              <w:rPr>
                <w:sz w:val="20"/>
                <w:szCs w:val="20"/>
              </w:rPr>
              <w:t>1.539852</w:t>
            </w:r>
          </w:p>
        </w:tc>
        <w:tc>
          <w:tcPr>
            <w:tcW w:w="1463" w:type="dxa"/>
            <w:noWrap/>
            <w:hideMark/>
          </w:tcPr>
          <w:p w:rsidR="000042AB" w:rsidRPr="000042AB" w:rsidRDefault="000042AB" w:rsidP="000042AB">
            <w:pPr>
              <w:rPr>
                <w:sz w:val="20"/>
                <w:szCs w:val="20"/>
              </w:rPr>
            </w:pPr>
            <w:r w:rsidRPr="000042AB">
              <w:rPr>
                <w:sz w:val="20"/>
                <w:szCs w:val="20"/>
              </w:rPr>
              <w:t>1.347619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extinction.slope.LL</w:t>
            </w:r>
            <w:proofErr w:type="spellEnd"/>
          </w:p>
        </w:tc>
        <w:tc>
          <w:tcPr>
            <w:tcW w:w="1960" w:type="dxa"/>
            <w:noWrap/>
            <w:hideMark/>
          </w:tcPr>
          <w:p w:rsidR="000042AB" w:rsidRPr="000042AB" w:rsidRDefault="000042AB" w:rsidP="000042AB">
            <w:pPr>
              <w:rPr>
                <w:sz w:val="20"/>
                <w:szCs w:val="20"/>
              </w:rPr>
            </w:pPr>
            <w:r w:rsidRPr="000042AB">
              <w:rPr>
                <w:sz w:val="20"/>
                <w:szCs w:val="20"/>
              </w:rPr>
              <w:t>7.572849686</w:t>
            </w:r>
          </w:p>
        </w:tc>
        <w:tc>
          <w:tcPr>
            <w:tcW w:w="1960" w:type="dxa"/>
            <w:noWrap/>
            <w:hideMark/>
          </w:tcPr>
          <w:p w:rsidR="000042AB" w:rsidRPr="000042AB" w:rsidRDefault="000042AB" w:rsidP="000042AB">
            <w:pPr>
              <w:rPr>
                <w:sz w:val="20"/>
                <w:szCs w:val="20"/>
              </w:rPr>
            </w:pPr>
            <w:r w:rsidRPr="000042AB">
              <w:rPr>
                <w:sz w:val="20"/>
                <w:szCs w:val="20"/>
              </w:rPr>
              <w:t>9.346037603</w:t>
            </w:r>
          </w:p>
        </w:tc>
        <w:tc>
          <w:tcPr>
            <w:tcW w:w="1402" w:type="dxa"/>
            <w:noWrap/>
            <w:hideMark/>
          </w:tcPr>
          <w:p w:rsidR="000042AB" w:rsidRPr="000042AB" w:rsidRDefault="000042AB" w:rsidP="000042AB">
            <w:pPr>
              <w:rPr>
                <w:sz w:val="20"/>
                <w:szCs w:val="20"/>
              </w:rPr>
            </w:pPr>
            <w:r w:rsidRPr="000042AB">
              <w:rPr>
                <w:sz w:val="20"/>
                <w:szCs w:val="20"/>
              </w:rPr>
              <w:t>7.720112</w:t>
            </w:r>
          </w:p>
        </w:tc>
        <w:tc>
          <w:tcPr>
            <w:tcW w:w="1266" w:type="dxa"/>
            <w:noWrap/>
            <w:hideMark/>
          </w:tcPr>
          <w:p w:rsidR="000042AB" w:rsidRPr="000042AB" w:rsidRDefault="000042AB" w:rsidP="000042AB">
            <w:pPr>
              <w:rPr>
                <w:sz w:val="20"/>
                <w:szCs w:val="20"/>
              </w:rPr>
            </w:pPr>
            <w:r w:rsidRPr="000042AB">
              <w:rPr>
                <w:sz w:val="20"/>
                <w:szCs w:val="20"/>
              </w:rPr>
              <w:t>2.510613</w:t>
            </w:r>
          </w:p>
        </w:tc>
        <w:tc>
          <w:tcPr>
            <w:tcW w:w="1600" w:type="dxa"/>
            <w:noWrap/>
            <w:hideMark/>
          </w:tcPr>
          <w:p w:rsidR="000042AB" w:rsidRPr="000042AB" w:rsidRDefault="000042AB" w:rsidP="000042AB">
            <w:pPr>
              <w:rPr>
                <w:sz w:val="20"/>
                <w:szCs w:val="20"/>
              </w:rPr>
            </w:pPr>
            <w:r w:rsidRPr="000042AB">
              <w:rPr>
                <w:sz w:val="20"/>
                <w:szCs w:val="20"/>
              </w:rPr>
              <w:t>2.43762</w:t>
            </w:r>
          </w:p>
        </w:tc>
        <w:tc>
          <w:tcPr>
            <w:tcW w:w="1463" w:type="dxa"/>
            <w:noWrap/>
            <w:hideMark/>
          </w:tcPr>
          <w:p w:rsidR="000042AB" w:rsidRPr="000042AB" w:rsidRDefault="000042AB" w:rsidP="000042AB">
            <w:pPr>
              <w:rPr>
                <w:sz w:val="20"/>
                <w:szCs w:val="20"/>
              </w:rPr>
            </w:pPr>
            <w:r w:rsidRPr="000042AB">
              <w:rPr>
                <w:sz w:val="20"/>
                <w:szCs w:val="20"/>
              </w:rPr>
              <w:t>2.681406</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robustness.HL</w:t>
            </w:r>
            <w:proofErr w:type="spellEnd"/>
          </w:p>
        </w:tc>
        <w:tc>
          <w:tcPr>
            <w:tcW w:w="1960" w:type="dxa"/>
            <w:noWrap/>
            <w:hideMark/>
          </w:tcPr>
          <w:p w:rsidR="000042AB" w:rsidRPr="000042AB" w:rsidRDefault="000042AB" w:rsidP="000042AB">
            <w:pPr>
              <w:rPr>
                <w:sz w:val="20"/>
                <w:szCs w:val="20"/>
              </w:rPr>
            </w:pPr>
            <w:r w:rsidRPr="000042AB">
              <w:rPr>
                <w:sz w:val="20"/>
                <w:szCs w:val="20"/>
              </w:rPr>
              <w:t>0.619139081</w:t>
            </w:r>
          </w:p>
        </w:tc>
        <w:tc>
          <w:tcPr>
            <w:tcW w:w="1960" w:type="dxa"/>
            <w:noWrap/>
            <w:hideMark/>
          </w:tcPr>
          <w:p w:rsidR="000042AB" w:rsidRPr="000042AB" w:rsidRDefault="000042AB" w:rsidP="000042AB">
            <w:pPr>
              <w:rPr>
                <w:sz w:val="20"/>
                <w:szCs w:val="20"/>
              </w:rPr>
            </w:pPr>
            <w:r w:rsidRPr="000042AB">
              <w:rPr>
                <w:sz w:val="20"/>
                <w:szCs w:val="20"/>
              </w:rPr>
              <w:t>0.606721878</w:t>
            </w:r>
          </w:p>
        </w:tc>
        <w:tc>
          <w:tcPr>
            <w:tcW w:w="1402" w:type="dxa"/>
            <w:noWrap/>
            <w:hideMark/>
          </w:tcPr>
          <w:p w:rsidR="000042AB" w:rsidRPr="000042AB" w:rsidRDefault="000042AB" w:rsidP="000042AB">
            <w:pPr>
              <w:rPr>
                <w:sz w:val="20"/>
                <w:szCs w:val="20"/>
              </w:rPr>
            </w:pPr>
            <w:r w:rsidRPr="000042AB">
              <w:rPr>
                <w:sz w:val="20"/>
                <w:szCs w:val="20"/>
              </w:rPr>
              <w:t>0.606346</w:t>
            </w:r>
          </w:p>
        </w:tc>
        <w:tc>
          <w:tcPr>
            <w:tcW w:w="1266" w:type="dxa"/>
            <w:noWrap/>
            <w:hideMark/>
          </w:tcPr>
          <w:p w:rsidR="000042AB" w:rsidRPr="000042AB" w:rsidRDefault="000042AB" w:rsidP="000042AB">
            <w:pPr>
              <w:rPr>
                <w:sz w:val="20"/>
                <w:szCs w:val="20"/>
              </w:rPr>
            </w:pPr>
            <w:r w:rsidRPr="000042AB">
              <w:rPr>
                <w:sz w:val="20"/>
                <w:szCs w:val="20"/>
              </w:rPr>
              <w:t>0.595968</w:t>
            </w:r>
          </w:p>
        </w:tc>
        <w:tc>
          <w:tcPr>
            <w:tcW w:w="1600" w:type="dxa"/>
            <w:noWrap/>
            <w:hideMark/>
          </w:tcPr>
          <w:p w:rsidR="000042AB" w:rsidRPr="000042AB" w:rsidRDefault="000042AB" w:rsidP="000042AB">
            <w:pPr>
              <w:rPr>
                <w:sz w:val="20"/>
                <w:szCs w:val="20"/>
              </w:rPr>
            </w:pPr>
            <w:r w:rsidRPr="000042AB">
              <w:rPr>
                <w:sz w:val="20"/>
                <w:szCs w:val="20"/>
              </w:rPr>
              <w:t>0.604494</w:t>
            </w:r>
          </w:p>
        </w:tc>
        <w:tc>
          <w:tcPr>
            <w:tcW w:w="1463" w:type="dxa"/>
            <w:noWrap/>
            <w:hideMark/>
          </w:tcPr>
          <w:p w:rsidR="000042AB" w:rsidRPr="000042AB" w:rsidRDefault="000042AB" w:rsidP="000042AB">
            <w:pPr>
              <w:rPr>
                <w:sz w:val="20"/>
                <w:szCs w:val="20"/>
              </w:rPr>
            </w:pPr>
            <w:r w:rsidRPr="000042AB">
              <w:rPr>
                <w:sz w:val="20"/>
                <w:szCs w:val="20"/>
              </w:rPr>
              <w:t>0.572004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robustness.LL</w:t>
            </w:r>
            <w:proofErr w:type="spellEnd"/>
          </w:p>
        </w:tc>
        <w:tc>
          <w:tcPr>
            <w:tcW w:w="1960" w:type="dxa"/>
            <w:noWrap/>
            <w:hideMark/>
          </w:tcPr>
          <w:p w:rsidR="000042AB" w:rsidRPr="000042AB" w:rsidRDefault="000042AB" w:rsidP="000042AB">
            <w:pPr>
              <w:rPr>
                <w:sz w:val="20"/>
                <w:szCs w:val="20"/>
              </w:rPr>
            </w:pPr>
            <w:r w:rsidRPr="000042AB">
              <w:rPr>
                <w:sz w:val="20"/>
                <w:szCs w:val="20"/>
              </w:rPr>
              <w:t>0.855574176</w:t>
            </w:r>
          </w:p>
        </w:tc>
        <w:tc>
          <w:tcPr>
            <w:tcW w:w="1960" w:type="dxa"/>
            <w:noWrap/>
            <w:hideMark/>
          </w:tcPr>
          <w:p w:rsidR="000042AB" w:rsidRPr="000042AB" w:rsidRDefault="000042AB" w:rsidP="000042AB">
            <w:pPr>
              <w:rPr>
                <w:sz w:val="20"/>
                <w:szCs w:val="20"/>
              </w:rPr>
            </w:pPr>
            <w:r w:rsidRPr="000042AB">
              <w:rPr>
                <w:sz w:val="20"/>
                <w:szCs w:val="20"/>
              </w:rPr>
              <w:t>0.869400332</w:t>
            </w:r>
          </w:p>
        </w:tc>
        <w:tc>
          <w:tcPr>
            <w:tcW w:w="1402" w:type="dxa"/>
            <w:noWrap/>
            <w:hideMark/>
          </w:tcPr>
          <w:p w:rsidR="000042AB" w:rsidRPr="000042AB" w:rsidRDefault="000042AB" w:rsidP="000042AB">
            <w:pPr>
              <w:rPr>
                <w:sz w:val="20"/>
                <w:szCs w:val="20"/>
              </w:rPr>
            </w:pPr>
            <w:r w:rsidRPr="000042AB">
              <w:rPr>
                <w:sz w:val="20"/>
                <w:szCs w:val="20"/>
              </w:rPr>
              <w:t>0.862039</w:t>
            </w:r>
          </w:p>
        </w:tc>
        <w:tc>
          <w:tcPr>
            <w:tcW w:w="1266" w:type="dxa"/>
            <w:noWrap/>
            <w:hideMark/>
          </w:tcPr>
          <w:p w:rsidR="000042AB" w:rsidRPr="000042AB" w:rsidRDefault="000042AB" w:rsidP="000042AB">
            <w:pPr>
              <w:rPr>
                <w:sz w:val="20"/>
                <w:szCs w:val="20"/>
              </w:rPr>
            </w:pPr>
            <w:r w:rsidRPr="000042AB">
              <w:rPr>
                <w:sz w:val="20"/>
                <w:szCs w:val="20"/>
              </w:rPr>
              <w:t>0.708413</w:t>
            </w:r>
          </w:p>
        </w:tc>
        <w:tc>
          <w:tcPr>
            <w:tcW w:w="1600" w:type="dxa"/>
            <w:noWrap/>
            <w:hideMark/>
          </w:tcPr>
          <w:p w:rsidR="000042AB" w:rsidRPr="000042AB" w:rsidRDefault="000042AB" w:rsidP="000042AB">
            <w:pPr>
              <w:rPr>
                <w:sz w:val="20"/>
                <w:szCs w:val="20"/>
              </w:rPr>
            </w:pPr>
            <w:r w:rsidRPr="000042AB">
              <w:rPr>
                <w:sz w:val="20"/>
                <w:szCs w:val="20"/>
              </w:rPr>
              <w:t>0.702787</w:t>
            </w:r>
          </w:p>
        </w:tc>
        <w:tc>
          <w:tcPr>
            <w:tcW w:w="1463" w:type="dxa"/>
            <w:noWrap/>
            <w:hideMark/>
          </w:tcPr>
          <w:p w:rsidR="000042AB" w:rsidRPr="000042AB" w:rsidRDefault="000042AB" w:rsidP="000042AB">
            <w:pPr>
              <w:rPr>
                <w:sz w:val="20"/>
                <w:szCs w:val="20"/>
              </w:rPr>
            </w:pPr>
            <w:r w:rsidRPr="000042AB">
              <w:rPr>
                <w:sz w:val="20"/>
                <w:szCs w:val="20"/>
              </w:rPr>
              <w:t>0.72304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functional.complementarity.HL</w:t>
            </w:r>
            <w:proofErr w:type="spellEnd"/>
          </w:p>
        </w:tc>
        <w:tc>
          <w:tcPr>
            <w:tcW w:w="1960" w:type="dxa"/>
            <w:noWrap/>
            <w:hideMark/>
          </w:tcPr>
          <w:p w:rsidR="000042AB" w:rsidRPr="000042AB" w:rsidRDefault="000042AB" w:rsidP="000042AB">
            <w:pPr>
              <w:rPr>
                <w:sz w:val="20"/>
                <w:szCs w:val="20"/>
              </w:rPr>
            </w:pPr>
            <w:r w:rsidRPr="000042AB">
              <w:rPr>
                <w:sz w:val="20"/>
                <w:szCs w:val="20"/>
              </w:rPr>
              <w:t>434.7017473</w:t>
            </w:r>
          </w:p>
        </w:tc>
        <w:tc>
          <w:tcPr>
            <w:tcW w:w="1960" w:type="dxa"/>
            <w:noWrap/>
            <w:hideMark/>
          </w:tcPr>
          <w:p w:rsidR="000042AB" w:rsidRPr="000042AB" w:rsidRDefault="000042AB" w:rsidP="000042AB">
            <w:pPr>
              <w:rPr>
                <w:sz w:val="20"/>
                <w:szCs w:val="20"/>
              </w:rPr>
            </w:pPr>
            <w:r w:rsidRPr="000042AB">
              <w:rPr>
                <w:sz w:val="20"/>
                <w:szCs w:val="20"/>
              </w:rPr>
              <w:t>273.0027564</w:t>
            </w:r>
          </w:p>
        </w:tc>
        <w:tc>
          <w:tcPr>
            <w:tcW w:w="1402" w:type="dxa"/>
            <w:noWrap/>
            <w:hideMark/>
          </w:tcPr>
          <w:p w:rsidR="000042AB" w:rsidRPr="000042AB" w:rsidRDefault="000042AB" w:rsidP="000042AB">
            <w:pPr>
              <w:rPr>
                <w:sz w:val="20"/>
                <w:szCs w:val="20"/>
              </w:rPr>
            </w:pPr>
            <w:r w:rsidRPr="000042AB">
              <w:rPr>
                <w:sz w:val="20"/>
                <w:szCs w:val="20"/>
              </w:rPr>
              <w:t>202.5422</w:t>
            </w:r>
          </w:p>
        </w:tc>
        <w:tc>
          <w:tcPr>
            <w:tcW w:w="1266" w:type="dxa"/>
            <w:noWrap/>
            <w:hideMark/>
          </w:tcPr>
          <w:p w:rsidR="000042AB" w:rsidRPr="000042AB" w:rsidRDefault="000042AB" w:rsidP="000042AB">
            <w:pPr>
              <w:rPr>
                <w:sz w:val="20"/>
                <w:szCs w:val="20"/>
              </w:rPr>
            </w:pPr>
            <w:r w:rsidRPr="000042AB">
              <w:rPr>
                <w:sz w:val="20"/>
                <w:szCs w:val="20"/>
              </w:rPr>
              <w:t>239.1016</w:t>
            </w:r>
          </w:p>
        </w:tc>
        <w:tc>
          <w:tcPr>
            <w:tcW w:w="1600" w:type="dxa"/>
            <w:noWrap/>
            <w:hideMark/>
          </w:tcPr>
          <w:p w:rsidR="000042AB" w:rsidRPr="000042AB" w:rsidRDefault="000042AB" w:rsidP="000042AB">
            <w:pPr>
              <w:rPr>
                <w:sz w:val="20"/>
                <w:szCs w:val="20"/>
              </w:rPr>
            </w:pPr>
            <w:r w:rsidRPr="000042AB">
              <w:rPr>
                <w:sz w:val="20"/>
                <w:szCs w:val="20"/>
              </w:rPr>
              <w:t>191.7319</w:t>
            </w:r>
          </w:p>
        </w:tc>
        <w:tc>
          <w:tcPr>
            <w:tcW w:w="1463" w:type="dxa"/>
            <w:noWrap/>
            <w:hideMark/>
          </w:tcPr>
          <w:p w:rsidR="000042AB" w:rsidRPr="000042AB" w:rsidRDefault="000042AB" w:rsidP="000042AB">
            <w:pPr>
              <w:rPr>
                <w:sz w:val="20"/>
                <w:szCs w:val="20"/>
              </w:rPr>
            </w:pPr>
            <w:r w:rsidRPr="000042AB">
              <w:rPr>
                <w:sz w:val="20"/>
                <w:szCs w:val="20"/>
              </w:rPr>
              <w:t>79.31409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functional.complementarity.LL</w:t>
            </w:r>
            <w:proofErr w:type="spellEnd"/>
          </w:p>
        </w:tc>
        <w:tc>
          <w:tcPr>
            <w:tcW w:w="1960" w:type="dxa"/>
            <w:noWrap/>
            <w:hideMark/>
          </w:tcPr>
          <w:p w:rsidR="000042AB" w:rsidRPr="000042AB" w:rsidRDefault="000042AB" w:rsidP="000042AB">
            <w:pPr>
              <w:rPr>
                <w:sz w:val="20"/>
                <w:szCs w:val="20"/>
              </w:rPr>
            </w:pPr>
            <w:r w:rsidRPr="000042AB">
              <w:rPr>
                <w:sz w:val="20"/>
                <w:szCs w:val="20"/>
              </w:rPr>
              <w:t>495.216097</w:t>
            </w:r>
          </w:p>
        </w:tc>
        <w:tc>
          <w:tcPr>
            <w:tcW w:w="1960" w:type="dxa"/>
            <w:noWrap/>
            <w:hideMark/>
          </w:tcPr>
          <w:p w:rsidR="000042AB" w:rsidRPr="000042AB" w:rsidRDefault="000042AB" w:rsidP="000042AB">
            <w:pPr>
              <w:rPr>
                <w:sz w:val="20"/>
                <w:szCs w:val="20"/>
              </w:rPr>
            </w:pPr>
            <w:r w:rsidRPr="000042AB">
              <w:rPr>
                <w:sz w:val="20"/>
                <w:szCs w:val="20"/>
              </w:rPr>
              <w:t>298.2138008</w:t>
            </w:r>
          </w:p>
        </w:tc>
        <w:tc>
          <w:tcPr>
            <w:tcW w:w="1402" w:type="dxa"/>
            <w:noWrap/>
            <w:hideMark/>
          </w:tcPr>
          <w:p w:rsidR="000042AB" w:rsidRPr="000042AB" w:rsidRDefault="000042AB" w:rsidP="000042AB">
            <w:pPr>
              <w:rPr>
                <w:sz w:val="20"/>
                <w:szCs w:val="20"/>
              </w:rPr>
            </w:pPr>
            <w:r w:rsidRPr="000042AB">
              <w:rPr>
                <w:sz w:val="20"/>
                <w:szCs w:val="20"/>
              </w:rPr>
              <w:t>236.3746</w:t>
            </w:r>
          </w:p>
        </w:tc>
        <w:tc>
          <w:tcPr>
            <w:tcW w:w="1266" w:type="dxa"/>
            <w:noWrap/>
            <w:hideMark/>
          </w:tcPr>
          <w:p w:rsidR="000042AB" w:rsidRPr="000042AB" w:rsidRDefault="000042AB" w:rsidP="000042AB">
            <w:pPr>
              <w:rPr>
                <w:sz w:val="20"/>
                <w:szCs w:val="20"/>
              </w:rPr>
            </w:pPr>
            <w:r w:rsidRPr="000042AB">
              <w:rPr>
                <w:sz w:val="20"/>
                <w:szCs w:val="20"/>
              </w:rPr>
              <w:t>303.0285</w:t>
            </w:r>
          </w:p>
        </w:tc>
        <w:tc>
          <w:tcPr>
            <w:tcW w:w="1600" w:type="dxa"/>
            <w:noWrap/>
            <w:hideMark/>
          </w:tcPr>
          <w:p w:rsidR="000042AB" w:rsidRPr="000042AB" w:rsidRDefault="000042AB" w:rsidP="000042AB">
            <w:pPr>
              <w:rPr>
                <w:sz w:val="20"/>
                <w:szCs w:val="20"/>
              </w:rPr>
            </w:pPr>
            <w:r w:rsidRPr="000042AB">
              <w:rPr>
                <w:sz w:val="20"/>
                <w:szCs w:val="20"/>
              </w:rPr>
              <w:t>231.1036</w:t>
            </w:r>
          </w:p>
        </w:tc>
        <w:tc>
          <w:tcPr>
            <w:tcW w:w="1463" w:type="dxa"/>
            <w:noWrap/>
            <w:hideMark/>
          </w:tcPr>
          <w:p w:rsidR="000042AB" w:rsidRPr="000042AB" w:rsidRDefault="000042AB" w:rsidP="000042AB">
            <w:pPr>
              <w:rPr>
                <w:sz w:val="20"/>
                <w:szCs w:val="20"/>
              </w:rPr>
            </w:pPr>
            <w:r w:rsidRPr="000042AB">
              <w:rPr>
                <w:sz w:val="20"/>
                <w:szCs w:val="20"/>
              </w:rPr>
              <w:t>83.24064</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partner.diversity.HL</w:t>
            </w:r>
            <w:proofErr w:type="spellEnd"/>
          </w:p>
        </w:tc>
        <w:tc>
          <w:tcPr>
            <w:tcW w:w="1960" w:type="dxa"/>
            <w:noWrap/>
            <w:hideMark/>
          </w:tcPr>
          <w:p w:rsidR="000042AB" w:rsidRPr="000042AB" w:rsidRDefault="000042AB" w:rsidP="000042AB">
            <w:pPr>
              <w:rPr>
                <w:sz w:val="20"/>
                <w:szCs w:val="20"/>
              </w:rPr>
            </w:pPr>
            <w:r w:rsidRPr="000042AB">
              <w:rPr>
                <w:sz w:val="20"/>
                <w:szCs w:val="20"/>
              </w:rPr>
              <w:t>1.85015243</w:t>
            </w:r>
          </w:p>
        </w:tc>
        <w:tc>
          <w:tcPr>
            <w:tcW w:w="1960" w:type="dxa"/>
            <w:noWrap/>
            <w:hideMark/>
          </w:tcPr>
          <w:p w:rsidR="000042AB" w:rsidRPr="000042AB" w:rsidRDefault="000042AB" w:rsidP="000042AB">
            <w:pPr>
              <w:rPr>
                <w:sz w:val="20"/>
                <w:szCs w:val="20"/>
              </w:rPr>
            </w:pPr>
            <w:r w:rsidRPr="000042AB">
              <w:rPr>
                <w:sz w:val="20"/>
                <w:szCs w:val="20"/>
              </w:rPr>
              <w:t>2.138600972</w:t>
            </w:r>
          </w:p>
        </w:tc>
        <w:tc>
          <w:tcPr>
            <w:tcW w:w="1402" w:type="dxa"/>
            <w:noWrap/>
            <w:hideMark/>
          </w:tcPr>
          <w:p w:rsidR="000042AB" w:rsidRPr="000042AB" w:rsidRDefault="000042AB" w:rsidP="000042AB">
            <w:pPr>
              <w:rPr>
                <w:sz w:val="20"/>
                <w:szCs w:val="20"/>
              </w:rPr>
            </w:pPr>
            <w:r w:rsidRPr="000042AB">
              <w:rPr>
                <w:sz w:val="20"/>
                <w:szCs w:val="20"/>
              </w:rPr>
              <w:t>1.245114</w:t>
            </w:r>
          </w:p>
        </w:tc>
        <w:tc>
          <w:tcPr>
            <w:tcW w:w="1266" w:type="dxa"/>
            <w:noWrap/>
            <w:hideMark/>
          </w:tcPr>
          <w:p w:rsidR="000042AB" w:rsidRPr="000042AB" w:rsidRDefault="000042AB" w:rsidP="000042AB">
            <w:pPr>
              <w:rPr>
                <w:sz w:val="20"/>
                <w:szCs w:val="20"/>
              </w:rPr>
            </w:pPr>
            <w:r w:rsidRPr="000042AB">
              <w:rPr>
                <w:sz w:val="20"/>
                <w:szCs w:val="20"/>
              </w:rPr>
              <w:t>2.67535</w:t>
            </w:r>
          </w:p>
        </w:tc>
        <w:tc>
          <w:tcPr>
            <w:tcW w:w="1600" w:type="dxa"/>
            <w:noWrap/>
            <w:hideMark/>
          </w:tcPr>
          <w:p w:rsidR="000042AB" w:rsidRPr="000042AB" w:rsidRDefault="000042AB" w:rsidP="000042AB">
            <w:pPr>
              <w:rPr>
                <w:sz w:val="20"/>
                <w:szCs w:val="20"/>
              </w:rPr>
            </w:pPr>
            <w:r w:rsidRPr="000042AB">
              <w:rPr>
                <w:sz w:val="20"/>
                <w:szCs w:val="20"/>
              </w:rPr>
              <w:t>2.337515</w:t>
            </w:r>
          </w:p>
        </w:tc>
        <w:tc>
          <w:tcPr>
            <w:tcW w:w="1463" w:type="dxa"/>
            <w:noWrap/>
            <w:hideMark/>
          </w:tcPr>
          <w:p w:rsidR="000042AB" w:rsidRPr="000042AB" w:rsidRDefault="000042AB" w:rsidP="000042AB">
            <w:pPr>
              <w:rPr>
                <w:sz w:val="20"/>
                <w:szCs w:val="20"/>
              </w:rPr>
            </w:pPr>
            <w:r w:rsidRPr="000042AB">
              <w:rPr>
                <w:sz w:val="20"/>
                <w:szCs w:val="20"/>
              </w:rPr>
              <w:t>3.042767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partner.diversity.LL</w:t>
            </w:r>
            <w:proofErr w:type="spellEnd"/>
          </w:p>
        </w:tc>
        <w:tc>
          <w:tcPr>
            <w:tcW w:w="1960" w:type="dxa"/>
            <w:noWrap/>
            <w:hideMark/>
          </w:tcPr>
          <w:p w:rsidR="000042AB" w:rsidRPr="000042AB" w:rsidRDefault="000042AB" w:rsidP="000042AB">
            <w:pPr>
              <w:rPr>
                <w:sz w:val="20"/>
                <w:szCs w:val="20"/>
              </w:rPr>
            </w:pPr>
            <w:r w:rsidRPr="000042AB">
              <w:rPr>
                <w:sz w:val="20"/>
                <w:szCs w:val="20"/>
              </w:rPr>
              <w:t>0.679704907</w:t>
            </w:r>
          </w:p>
        </w:tc>
        <w:tc>
          <w:tcPr>
            <w:tcW w:w="1960" w:type="dxa"/>
            <w:noWrap/>
            <w:hideMark/>
          </w:tcPr>
          <w:p w:rsidR="000042AB" w:rsidRPr="000042AB" w:rsidRDefault="000042AB" w:rsidP="000042AB">
            <w:pPr>
              <w:rPr>
                <w:sz w:val="20"/>
                <w:szCs w:val="20"/>
              </w:rPr>
            </w:pPr>
            <w:r w:rsidRPr="000042AB">
              <w:rPr>
                <w:sz w:val="20"/>
                <w:szCs w:val="20"/>
              </w:rPr>
              <w:t>0.572614895</w:t>
            </w:r>
          </w:p>
        </w:tc>
        <w:tc>
          <w:tcPr>
            <w:tcW w:w="1402" w:type="dxa"/>
            <w:noWrap/>
            <w:hideMark/>
          </w:tcPr>
          <w:p w:rsidR="000042AB" w:rsidRPr="000042AB" w:rsidRDefault="000042AB" w:rsidP="000042AB">
            <w:pPr>
              <w:rPr>
                <w:sz w:val="20"/>
                <w:szCs w:val="20"/>
              </w:rPr>
            </w:pPr>
            <w:r w:rsidRPr="000042AB">
              <w:rPr>
                <w:sz w:val="20"/>
                <w:szCs w:val="20"/>
              </w:rPr>
              <w:t>0.563119</w:t>
            </w:r>
          </w:p>
        </w:tc>
        <w:tc>
          <w:tcPr>
            <w:tcW w:w="1266" w:type="dxa"/>
            <w:noWrap/>
            <w:hideMark/>
          </w:tcPr>
          <w:p w:rsidR="000042AB" w:rsidRPr="000042AB" w:rsidRDefault="000042AB" w:rsidP="000042AB">
            <w:pPr>
              <w:rPr>
                <w:sz w:val="20"/>
                <w:szCs w:val="20"/>
              </w:rPr>
            </w:pPr>
            <w:r w:rsidRPr="000042AB">
              <w:rPr>
                <w:sz w:val="20"/>
                <w:szCs w:val="20"/>
              </w:rPr>
              <w:t>0.558927</w:t>
            </w:r>
          </w:p>
        </w:tc>
        <w:tc>
          <w:tcPr>
            <w:tcW w:w="1600" w:type="dxa"/>
            <w:noWrap/>
            <w:hideMark/>
          </w:tcPr>
          <w:p w:rsidR="000042AB" w:rsidRPr="000042AB" w:rsidRDefault="000042AB" w:rsidP="000042AB">
            <w:pPr>
              <w:rPr>
                <w:sz w:val="20"/>
                <w:szCs w:val="20"/>
              </w:rPr>
            </w:pPr>
            <w:r w:rsidRPr="000042AB">
              <w:rPr>
                <w:sz w:val="20"/>
                <w:szCs w:val="20"/>
              </w:rPr>
              <w:t>0.638634</w:t>
            </w:r>
          </w:p>
        </w:tc>
        <w:tc>
          <w:tcPr>
            <w:tcW w:w="1463" w:type="dxa"/>
            <w:noWrap/>
            <w:hideMark/>
          </w:tcPr>
          <w:p w:rsidR="000042AB" w:rsidRPr="000042AB" w:rsidRDefault="000042AB" w:rsidP="000042AB">
            <w:pPr>
              <w:rPr>
                <w:sz w:val="20"/>
                <w:szCs w:val="20"/>
              </w:rPr>
            </w:pPr>
            <w:r w:rsidRPr="000042AB">
              <w:rPr>
                <w:sz w:val="20"/>
                <w:szCs w:val="20"/>
              </w:rPr>
              <w:t>0.391737</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generality.HL</w:t>
            </w:r>
            <w:proofErr w:type="spellEnd"/>
          </w:p>
        </w:tc>
        <w:tc>
          <w:tcPr>
            <w:tcW w:w="1960" w:type="dxa"/>
            <w:noWrap/>
            <w:hideMark/>
          </w:tcPr>
          <w:p w:rsidR="000042AB" w:rsidRPr="000042AB" w:rsidRDefault="000042AB" w:rsidP="000042AB">
            <w:pPr>
              <w:rPr>
                <w:sz w:val="20"/>
                <w:szCs w:val="20"/>
              </w:rPr>
            </w:pPr>
            <w:r w:rsidRPr="000042AB">
              <w:rPr>
                <w:sz w:val="20"/>
                <w:szCs w:val="20"/>
              </w:rPr>
              <w:t>7.404265463</w:t>
            </w:r>
          </w:p>
        </w:tc>
        <w:tc>
          <w:tcPr>
            <w:tcW w:w="1960" w:type="dxa"/>
            <w:noWrap/>
            <w:hideMark/>
          </w:tcPr>
          <w:p w:rsidR="000042AB" w:rsidRPr="000042AB" w:rsidRDefault="000042AB" w:rsidP="000042AB">
            <w:pPr>
              <w:rPr>
                <w:sz w:val="20"/>
                <w:szCs w:val="20"/>
              </w:rPr>
            </w:pPr>
            <w:r w:rsidRPr="000042AB">
              <w:rPr>
                <w:sz w:val="20"/>
                <w:szCs w:val="20"/>
              </w:rPr>
              <w:t>9.223208359</w:t>
            </w:r>
          </w:p>
        </w:tc>
        <w:tc>
          <w:tcPr>
            <w:tcW w:w="1402" w:type="dxa"/>
            <w:noWrap/>
            <w:hideMark/>
          </w:tcPr>
          <w:p w:rsidR="000042AB" w:rsidRPr="000042AB" w:rsidRDefault="000042AB" w:rsidP="000042AB">
            <w:pPr>
              <w:rPr>
                <w:sz w:val="20"/>
                <w:szCs w:val="20"/>
              </w:rPr>
            </w:pPr>
            <w:r w:rsidRPr="000042AB">
              <w:rPr>
                <w:sz w:val="20"/>
                <w:szCs w:val="20"/>
              </w:rPr>
              <w:t>3.588922</w:t>
            </w:r>
          </w:p>
        </w:tc>
        <w:tc>
          <w:tcPr>
            <w:tcW w:w="1266" w:type="dxa"/>
            <w:noWrap/>
            <w:hideMark/>
          </w:tcPr>
          <w:p w:rsidR="000042AB" w:rsidRPr="000042AB" w:rsidRDefault="000042AB" w:rsidP="000042AB">
            <w:pPr>
              <w:rPr>
                <w:sz w:val="20"/>
                <w:szCs w:val="20"/>
              </w:rPr>
            </w:pPr>
            <w:r w:rsidRPr="000042AB">
              <w:rPr>
                <w:sz w:val="20"/>
                <w:szCs w:val="20"/>
              </w:rPr>
              <w:t>19.69136</w:t>
            </w:r>
          </w:p>
        </w:tc>
        <w:tc>
          <w:tcPr>
            <w:tcW w:w="1600" w:type="dxa"/>
            <w:noWrap/>
            <w:hideMark/>
          </w:tcPr>
          <w:p w:rsidR="000042AB" w:rsidRPr="000042AB" w:rsidRDefault="000042AB" w:rsidP="000042AB">
            <w:pPr>
              <w:rPr>
                <w:sz w:val="20"/>
                <w:szCs w:val="20"/>
              </w:rPr>
            </w:pPr>
            <w:r w:rsidRPr="000042AB">
              <w:rPr>
                <w:sz w:val="20"/>
                <w:szCs w:val="20"/>
              </w:rPr>
              <w:t>14.70441</w:t>
            </w:r>
          </w:p>
        </w:tc>
        <w:tc>
          <w:tcPr>
            <w:tcW w:w="1463" w:type="dxa"/>
            <w:noWrap/>
            <w:hideMark/>
          </w:tcPr>
          <w:p w:rsidR="000042AB" w:rsidRPr="000042AB" w:rsidRDefault="000042AB" w:rsidP="000042AB">
            <w:pPr>
              <w:rPr>
                <w:sz w:val="20"/>
                <w:szCs w:val="20"/>
              </w:rPr>
            </w:pPr>
            <w:r w:rsidRPr="000042AB">
              <w:rPr>
                <w:sz w:val="20"/>
                <w:szCs w:val="20"/>
              </w:rPr>
              <w:t>26.19489</w:t>
            </w:r>
          </w:p>
        </w:tc>
      </w:tr>
      <w:tr w:rsidR="000042AB" w:rsidRPr="000042AB" w:rsidTr="000042AB">
        <w:trPr>
          <w:trHeight w:val="300"/>
        </w:trPr>
        <w:tc>
          <w:tcPr>
            <w:tcW w:w="3304" w:type="dxa"/>
            <w:noWrap/>
            <w:hideMark/>
          </w:tcPr>
          <w:p w:rsidR="000042AB" w:rsidRPr="000042AB" w:rsidRDefault="000042AB" w:rsidP="000042AB">
            <w:pPr>
              <w:rPr>
                <w:sz w:val="20"/>
                <w:szCs w:val="20"/>
              </w:rPr>
            </w:pPr>
            <w:proofErr w:type="spellStart"/>
            <w:r w:rsidRPr="000042AB">
              <w:rPr>
                <w:sz w:val="20"/>
                <w:szCs w:val="20"/>
              </w:rPr>
              <w:t>vulnerability.LL</w:t>
            </w:r>
            <w:proofErr w:type="spellEnd"/>
          </w:p>
        </w:tc>
        <w:tc>
          <w:tcPr>
            <w:tcW w:w="1960" w:type="dxa"/>
            <w:noWrap/>
            <w:hideMark/>
          </w:tcPr>
          <w:p w:rsidR="000042AB" w:rsidRPr="000042AB" w:rsidRDefault="000042AB" w:rsidP="000042AB">
            <w:pPr>
              <w:rPr>
                <w:sz w:val="20"/>
                <w:szCs w:val="20"/>
              </w:rPr>
            </w:pPr>
            <w:r w:rsidRPr="000042AB">
              <w:rPr>
                <w:sz w:val="20"/>
                <w:szCs w:val="20"/>
              </w:rPr>
              <w:t>2.138797569</w:t>
            </w:r>
          </w:p>
        </w:tc>
        <w:tc>
          <w:tcPr>
            <w:tcW w:w="1960" w:type="dxa"/>
            <w:noWrap/>
            <w:hideMark/>
          </w:tcPr>
          <w:p w:rsidR="000042AB" w:rsidRPr="000042AB" w:rsidRDefault="000042AB" w:rsidP="000042AB">
            <w:pPr>
              <w:rPr>
                <w:sz w:val="20"/>
                <w:szCs w:val="20"/>
              </w:rPr>
            </w:pPr>
            <w:r w:rsidRPr="000042AB">
              <w:rPr>
                <w:sz w:val="20"/>
                <w:szCs w:val="20"/>
              </w:rPr>
              <w:t>1.915577527</w:t>
            </w:r>
          </w:p>
        </w:tc>
        <w:tc>
          <w:tcPr>
            <w:tcW w:w="1402" w:type="dxa"/>
            <w:noWrap/>
            <w:hideMark/>
          </w:tcPr>
          <w:p w:rsidR="000042AB" w:rsidRPr="000042AB" w:rsidRDefault="000042AB" w:rsidP="000042AB">
            <w:pPr>
              <w:rPr>
                <w:sz w:val="20"/>
                <w:szCs w:val="20"/>
              </w:rPr>
            </w:pPr>
            <w:r w:rsidRPr="000042AB">
              <w:rPr>
                <w:sz w:val="20"/>
                <w:szCs w:val="20"/>
              </w:rPr>
              <w:t>1.82319</w:t>
            </w:r>
          </w:p>
        </w:tc>
        <w:tc>
          <w:tcPr>
            <w:tcW w:w="1266" w:type="dxa"/>
            <w:noWrap/>
            <w:hideMark/>
          </w:tcPr>
          <w:p w:rsidR="000042AB" w:rsidRPr="000042AB" w:rsidRDefault="000042AB" w:rsidP="000042AB">
            <w:pPr>
              <w:rPr>
                <w:sz w:val="20"/>
                <w:szCs w:val="20"/>
              </w:rPr>
            </w:pPr>
            <w:r w:rsidRPr="000042AB">
              <w:rPr>
                <w:sz w:val="20"/>
                <w:szCs w:val="20"/>
              </w:rPr>
              <w:t>1.954014</w:t>
            </w:r>
          </w:p>
        </w:tc>
        <w:tc>
          <w:tcPr>
            <w:tcW w:w="1600" w:type="dxa"/>
            <w:noWrap/>
            <w:hideMark/>
          </w:tcPr>
          <w:p w:rsidR="000042AB" w:rsidRPr="000042AB" w:rsidRDefault="000042AB" w:rsidP="000042AB">
            <w:pPr>
              <w:rPr>
                <w:sz w:val="20"/>
                <w:szCs w:val="20"/>
              </w:rPr>
            </w:pPr>
            <w:r w:rsidRPr="000042AB">
              <w:rPr>
                <w:sz w:val="20"/>
                <w:szCs w:val="20"/>
              </w:rPr>
              <w:t>2.115098</w:t>
            </w:r>
          </w:p>
        </w:tc>
        <w:tc>
          <w:tcPr>
            <w:tcW w:w="1463" w:type="dxa"/>
            <w:noWrap/>
            <w:hideMark/>
          </w:tcPr>
          <w:p w:rsidR="000042AB" w:rsidRPr="000042AB" w:rsidRDefault="000042AB" w:rsidP="000042AB">
            <w:pPr>
              <w:rPr>
                <w:sz w:val="20"/>
                <w:szCs w:val="20"/>
              </w:rPr>
            </w:pPr>
            <w:r w:rsidRPr="000042AB">
              <w:rPr>
                <w:sz w:val="20"/>
                <w:szCs w:val="20"/>
              </w:rPr>
              <w:t>1.616131</w:t>
            </w:r>
          </w:p>
        </w:tc>
      </w:tr>
    </w:tbl>
    <w:p w:rsidR="00D3353E" w:rsidRDefault="00D3353E" w:rsidP="00422F8E"/>
    <w:p w:rsidR="000042AB" w:rsidRPr="000042AB" w:rsidRDefault="000042AB" w:rsidP="00422F8E">
      <w:pPr>
        <w:rPr>
          <w:u w:val="single"/>
        </w:rPr>
      </w:pPr>
      <w:r w:rsidRPr="000042AB">
        <w:rPr>
          <w:u w:val="single"/>
        </w:rPr>
        <w:t>Influence of density and individual traits on network topology</w:t>
      </w:r>
    </w:p>
    <w:p w:rsidR="000042AB" w:rsidRDefault="000042AB" w:rsidP="00422F8E"/>
    <w:p w:rsidR="000042AB" w:rsidRDefault="000042AB" w:rsidP="00422F8E"/>
    <w:p w:rsidR="000042AB" w:rsidRPr="00D3353E" w:rsidRDefault="000042AB" w:rsidP="00422F8E"/>
    <w:p w:rsidR="00F36743" w:rsidRDefault="00F36743" w:rsidP="00422F8E">
      <w:r>
        <w:t>Additive model:</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Fixed effects:</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 xml:space="preserve">                 Estimate Std. Error z value </w:t>
      </w:r>
      <w:proofErr w:type="spellStart"/>
      <w:r w:rsidRPr="00F36743">
        <w:rPr>
          <w:rFonts w:ascii="Lucida Console" w:eastAsia="Times New Roman" w:hAnsi="Lucida Console" w:cs="Courier New"/>
          <w:color w:val="000000"/>
          <w:sz w:val="20"/>
          <w:szCs w:val="20"/>
          <w:bdr w:val="none" w:sz="0" w:space="0" w:color="auto" w:frame="1"/>
        </w:rPr>
        <w:t>Pr</w:t>
      </w:r>
      <w:proofErr w:type="spellEnd"/>
      <w:r w:rsidRPr="00F36743">
        <w:rPr>
          <w:rFonts w:ascii="Lucida Console" w:eastAsia="Times New Roman" w:hAnsi="Lucida Console" w:cs="Courier New"/>
          <w:color w:val="000000"/>
          <w:sz w:val="20"/>
          <w:szCs w:val="20"/>
          <w:bdr w:val="none" w:sz="0" w:space="0" w:color="auto" w:frame="1"/>
        </w:rPr>
        <w:t xml:space="preserve">(&gt;|z|)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r w:rsidRPr="00F36743">
        <w:rPr>
          <w:rFonts w:ascii="Lucida Console" w:eastAsia="Times New Roman" w:hAnsi="Lucida Console" w:cs="Courier New"/>
          <w:color w:val="000000"/>
          <w:sz w:val="20"/>
          <w:szCs w:val="20"/>
          <w:bdr w:val="none" w:sz="0" w:space="0" w:color="auto" w:frame="1"/>
        </w:rPr>
        <w:t>(</w:t>
      </w:r>
      <w:proofErr w:type="gramStart"/>
      <w:r w:rsidRPr="00F36743">
        <w:rPr>
          <w:rFonts w:ascii="Lucida Console" w:eastAsia="Times New Roman" w:hAnsi="Lucida Console" w:cs="Courier New"/>
          <w:color w:val="000000"/>
          <w:sz w:val="20"/>
          <w:szCs w:val="20"/>
          <w:bdr w:val="none" w:sz="0" w:space="0" w:color="auto" w:frame="1"/>
        </w:rPr>
        <w:t xml:space="preserve">Intercept)   </w:t>
      </w:r>
      <w:proofErr w:type="gramEnd"/>
      <w:r w:rsidRPr="00F36743">
        <w:rPr>
          <w:rFonts w:ascii="Lucida Console" w:eastAsia="Times New Roman" w:hAnsi="Lucida Console" w:cs="Courier New"/>
          <w:color w:val="000000"/>
          <w:sz w:val="20"/>
          <w:szCs w:val="20"/>
          <w:bdr w:val="none" w:sz="0" w:space="0" w:color="auto" w:frame="1"/>
        </w:rPr>
        <w:t xml:space="preserve">    0.38125    0.41853   0.911   0.3623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F36743">
        <w:rPr>
          <w:rFonts w:ascii="Lucida Console" w:eastAsia="Times New Roman" w:hAnsi="Lucida Console" w:cs="Courier New"/>
          <w:color w:val="000000"/>
          <w:sz w:val="20"/>
          <w:szCs w:val="20"/>
          <w:bdr w:val="none" w:sz="0" w:space="0" w:color="auto" w:frame="1"/>
        </w:rPr>
        <w:t>shrub.density</w:t>
      </w:r>
      <w:proofErr w:type="spellEnd"/>
      <w:proofErr w:type="gramEnd"/>
      <w:r w:rsidRPr="00F36743">
        <w:rPr>
          <w:rFonts w:ascii="Lucida Console" w:eastAsia="Times New Roman" w:hAnsi="Lucida Console" w:cs="Courier New"/>
          <w:color w:val="000000"/>
          <w:sz w:val="20"/>
          <w:szCs w:val="20"/>
          <w:bdr w:val="none" w:sz="0" w:space="0" w:color="auto" w:frame="1"/>
        </w:rPr>
        <w:t xml:space="preserve">     0.08558    0.04204   2.036   0.0418 *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roofErr w:type="spellStart"/>
      <w:proofErr w:type="gramStart"/>
      <w:r w:rsidRPr="00F36743">
        <w:rPr>
          <w:rFonts w:ascii="Lucida Console" w:eastAsia="Times New Roman" w:hAnsi="Lucida Console" w:cs="Courier New"/>
          <w:color w:val="000000"/>
          <w:sz w:val="20"/>
          <w:szCs w:val="20"/>
          <w:bdr w:val="none" w:sz="0" w:space="0" w:color="auto" w:frame="1"/>
        </w:rPr>
        <w:t>N.flowers</w:t>
      </w:r>
      <w:proofErr w:type="gramEnd"/>
      <w:r w:rsidRPr="00F36743">
        <w:rPr>
          <w:rFonts w:ascii="Lucida Console" w:eastAsia="Times New Roman" w:hAnsi="Lucida Console" w:cs="Courier New"/>
          <w:color w:val="000000"/>
          <w:sz w:val="20"/>
          <w:szCs w:val="20"/>
          <w:bdr w:val="none" w:sz="0" w:space="0" w:color="auto" w:frame="1"/>
        </w:rPr>
        <w:t>.scaled</w:t>
      </w:r>
      <w:proofErr w:type="spellEnd"/>
      <w:r w:rsidRPr="00F36743">
        <w:rPr>
          <w:rFonts w:ascii="Lucida Console" w:eastAsia="Times New Roman" w:hAnsi="Lucida Console" w:cs="Courier New"/>
          <w:color w:val="000000"/>
          <w:sz w:val="20"/>
          <w:szCs w:val="20"/>
          <w:bdr w:val="none" w:sz="0" w:space="0" w:color="auto" w:frame="1"/>
        </w:rPr>
        <w:t xml:space="preserve">  0.40650    0.09743   4.172 3.01e-05 ***</w:t>
      </w:r>
    </w:p>
    <w:p w:rsidR="00F36743" w:rsidRPr="00F36743" w:rsidRDefault="00F36743" w:rsidP="00F3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roofErr w:type="spellStart"/>
      <w:proofErr w:type="gramStart"/>
      <w:r w:rsidRPr="00F36743">
        <w:rPr>
          <w:rFonts w:ascii="Lucida Console" w:eastAsia="Times New Roman" w:hAnsi="Lucida Console" w:cs="Courier New"/>
          <w:color w:val="000000"/>
          <w:sz w:val="20"/>
          <w:szCs w:val="20"/>
          <w:bdr w:val="none" w:sz="0" w:space="0" w:color="auto" w:frame="1"/>
        </w:rPr>
        <w:t>site.density</w:t>
      </w:r>
      <w:proofErr w:type="spellEnd"/>
      <w:proofErr w:type="gramEnd"/>
      <w:r w:rsidRPr="00F36743">
        <w:rPr>
          <w:rFonts w:ascii="Lucida Console" w:eastAsia="Times New Roman" w:hAnsi="Lucida Console" w:cs="Courier New"/>
          <w:color w:val="000000"/>
          <w:sz w:val="20"/>
          <w:szCs w:val="20"/>
          <w:bdr w:val="none" w:sz="0" w:space="0" w:color="auto" w:frame="1"/>
        </w:rPr>
        <w:t xml:space="preserve">     -4.53886   10.25546  -0.443   0.6581    </w:t>
      </w:r>
    </w:p>
    <w:p w:rsidR="00F36743" w:rsidRDefault="00F36743" w:rsidP="00422F8E"/>
    <w:p w:rsidR="00F36743" w:rsidRDefault="002D5EC6" w:rsidP="00422F8E">
      <w:r>
        <w:t>Site density was not measured each day. There is a significant interaction, however the positive effect of individual flower number was unchanged – it just became more positive. Therefore, we feel comfortable still including it in models.</w:t>
      </w:r>
    </w:p>
    <w:p w:rsidR="00F36743" w:rsidRDefault="00F36743" w:rsidP="00422F8E"/>
    <w:p w:rsidR="0096417D" w:rsidRPr="00D66E4B" w:rsidRDefault="0096417D" w:rsidP="00422F8E">
      <w:pPr>
        <w:rPr>
          <w:b/>
        </w:rPr>
      </w:pPr>
      <w:r w:rsidRPr="00D66E4B">
        <w:rPr>
          <w:b/>
        </w:rPr>
        <w:t>Summary results:</w:t>
      </w:r>
    </w:p>
    <w:p w:rsidR="006767CD" w:rsidRDefault="006767CD" w:rsidP="00422F8E">
      <w:r>
        <w:t>Table 3: Results of GLMM of density-dependence</w:t>
      </w:r>
      <w:r w:rsidR="00492446">
        <w:t xml:space="preserve">. P-values from type 3 </w:t>
      </w:r>
      <w:proofErr w:type="spellStart"/>
      <w:r w:rsidR="00492446">
        <w:t>wald’s</w:t>
      </w:r>
      <w:proofErr w:type="spellEnd"/>
      <w:r w:rsidR="00492446">
        <w:t xml:space="preserve"> </w:t>
      </w:r>
      <w:proofErr w:type="spellStart"/>
      <w:r w:rsidR="00492446">
        <w:t>chisq</w:t>
      </w:r>
      <w:proofErr w:type="spellEnd"/>
      <w:r w:rsidR="00492446">
        <w:t xml:space="preserve"> test </w:t>
      </w:r>
    </w:p>
    <w:tbl>
      <w:tblPr>
        <w:tblStyle w:val="TableGrid"/>
        <w:tblW w:w="0" w:type="auto"/>
        <w:tblLook w:val="04A0" w:firstRow="1" w:lastRow="0" w:firstColumn="1" w:lastColumn="0" w:noHBand="0" w:noVBand="1"/>
      </w:tblPr>
      <w:tblGrid>
        <w:gridCol w:w="2337"/>
        <w:gridCol w:w="2337"/>
        <w:gridCol w:w="2338"/>
        <w:gridCol w:w="2338"/>
      </w:tblGrid>
      <w:tr w:rsidR="006767CD" w:rsidTr="006767CD">
        <w:tc>
          <w:tcPr>
            <w:tcW w:w="2337" w:type="dxa"/>
          </w:tcPr>
          <w:p w:rsidR="006767CD" w:rsidRDefault="00492446" w:rsidP="00422F8E">
            <w:r>
              <w:t>Variable</w:t>
            </w:r>
          </w:p>
        </w:tc>
        <w:tc>
          <w:tcPr>
            <w:tcW w:w="2337" w:type="dxa"/>
          </w:tcPr>
          <w:p w:rsidR="006767CD" w:rsidRDefault="00492446" w:rsidP="00422F8E">
            <w:proofErr w:type="spellStart"/>
            <w:r>
              <w:t>Coeff</w:t>
            </w:r>
            <w:proofErr w:type="spellEnd"/>
          </w:p>
        </w:tc>
        <w:tc>
          <w:tcPr>
            <w:tcW w:w="2338" w:type="dxa"/>
          </w:tcPr>
          <w:p w:rsidR="006767CD" w:rsidRDefault="00492446" w:rsidP="00422F8E">
            <w:proofErr w:type="spellStart"/>
            <w:r>
              <w:t>Chisq</w:t>
            </w:r>
            <w:proofErr w:type="spellEnd"/>
          </w:p>
        </w:tc>
        <w:tc>
          <w:tcPr>
            <w:tcW w:w="2338" w:type="dxa"/>
          </w:tcPr>
          <w:p w:rsidR="006767CD" w:rsidRDefault="00A766F4" w:rsidP="00422F8E">
            <w:r>
              <w:t>p</w:t>
            </w:r>
          </w:p>
        </w:tc>
      </w:tr>
      <w:tr w:rsidR="006767CD" w:rsidTr="006767CD">
        <w:tc>
          <w:tcPr>
            <w:tcW w:w="2337" w:type="dxa"/>
          </w:tcPr>
          <w:p w:rsidR="00492446" w:rsidRDefault="00492446" w:rsidP="00422F8E">
            <w:proofErr w:type="spellStart"/>
            <w:r>
              <w:t>Shrub.density</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0.08464</w:t>
            </w:r>
          </w:p>
          <w:p w:rsidR="006767CD" w:rsidRDefault="006767CD" w:rsidP="00422F8E"/>
        </w:tc>
        <w:tc>
          <w:tcPr>
            <w:tcW w:w="2338" w:type="dxa"/>
          </w:tcPr>
          <w:p w:rsidR="006767CD" w:rsidRP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5.1999 </w:t>
            </w:r>
          </w:p>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0.022589</w:t>
            </w:r>
          </w:p>
          <w:p w:rsidR="006767CD" w:rsidRDefault="006767CD" w:rsidP="00422F8E"/>
        </w:tc>
      </w:tr>
      <w:tr w:rsidR="006767CD" w:rsidTr="006767CD">
        <w:tc>
          <w:tcPr>
            <w:tcW w:w="2337" w:type="dxa"/>
          </w:tcPr>
          <w:p w:rsidR="006767CD" w:rsidRDefault="00492446" w:rsidP="00422F8E">
            <w:proofErr w:type="spellStart"/>
            <w:r>
              <w:t>N.flowers.scaled</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-0.44179 </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1.7254</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0.189004</w:t>
            </w:r>
          </w:p>
          <w:p w:rsidR="006767CD" w:rsidRDefault="006767CD" w:rsidP="00422F8E"/>
        </w:tc>
      </w:tr>
      <w:tr w:rsidR="006767CD" w:rsidTr="006767CD">
        <w:tc>
          <w:tcPr>
            <w:tcW w:w="2337" w:type="dxa"/>
          </w:tcPr>
          <w:p w:rsidR="006767CD" w:rsidRDefault="00492446" w:rsidP="00422F8E">
            <w:proofErr w:type="spellStart"/>
            <w:r>
              <w:t>Im.density</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-3.46973</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0.1342</w:t>
            </w:r>
          </w:p>
          <w:p w:rsidR="006767CD" w:rsidRDefault="006767CD"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0.714073</w:t>
            </w:r>
          </w:p>
          <w:p w:rsidR="006767CD" w:rsidRDefault="006767CD" w:rsidP="00422F8E"/>
        </w:tc>
      </w:tr>
      <w:tr w:rsidR="00492446" w:rsidTr="006767CD">
        <w:tc>
          <w:tcPr>
            <w:tcW w:w="2337" w:type="dxa"/>
          </w:tcPr>
          <w:p w:rsidR="00492446" w:rsidRDefault="00492446" w:rsidP="00422F8E">
            <w:proofErr w:type="spellStart"/>
            <w:r>
              <w:t>Nflowers:im.density</w:t>
            </w:r>
            <w:proofErr w:type="spellEnd"/>
          </w:p>
        </w:tc>
        <w:tc>
          <w:tcPr>
            <w:tcW w:w="2337"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24.61896</w:t>
            </w:r>
          </w:p>
          <w:p w:rsidR="00492446" w:rsidRDefault="00492446"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6.6971</w:t>
            </w:r>
          </w:p>
          <w:p w:rsidR="00492446" w:rsidRDefault="00492446" w:rsidP="00422F8E"/>
        </w:tc>
        <w:tc>
          <w:tcPr>
            <w:tcW w:w="2338" w:type="dxa"/>
          </w:tcPr>
          <w:p w:rsidR="00492446" w:rsidRDefault="00492446" w:rsidP="00492446">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0.009657</w:t>
            </w:r>
          </w:p>
          <w:p w:rsidR="00492446" w:rsidRDefault="00492446" w:rsidP="00422F8E"/>
        </w:tc>
      </w:tr>
    </w:tbl>
    <w:p w:rsidR="006767CD" w:rsidRDefault="006767CD" w:rsidP="00422F8E"/>
    <w:p w:rsidR="00A766F4" w:rsidRDefault="00A766F4" w:rsidP="00422F8E"/>
    <w:p w:rsidR="00A766F4" w:rsidRDefault="00A766F4" w:rsidP="00422F8E"/>
    <w:p w:rsidR="000D1F0F" w:rsidRDefault="000D1F0F" w:rsidP="00422F8E">
      <w:r>
        <w:t>Appendix</w:t>
      </w:r>
    </w:p>
    <w:p w:rsidR="00AF6B73" w:rsidRPr="00AF6B73" w:rsidRDefault="000D1F0F" w:rsidP="009E4E5C">
      <w:pPr>
        <w:rPr>
          <w:rFonts w:eastAsia="Times New Roman"/>
          <w:sz w:val="30"/>
          <w:szCs w:val="30"/>
        </w:rPr>
      </w:pPr>
      <w:r>
        <w:t xml:space="preserve">Imputation: Missing values (4) of site level density for imputed using the package </w:t>
      </w:r>
      <w:proofErr w:type="spellStart"/>
      <w:r>
        <w:t>imputeTS</w:t>
      </w:r>
      <w:proofErr w:type="spellEnd"/>
      <w:r>
        <w:t xml:space="preserve"> (cite) to be able to use the most response data in the analysis. All species were imputed individually because different plants have different flowering strategies. We used time series because the number of flowers opened each days has temporal dependencies. </w:t>
      </w:r>
      <w:r w:rsidR="00AF6B73">
        <w:t>“</w:t>
      </w:r>
      <w:r w:rsidR="00AF6B73" w:rsidRPr="00AF6B73">
        <w:rPr>
          <w:rFonts w:eastAsia="Times New Roman"/>
          <w:sz w:val="30"/>
          <w:szCs w:val="30"/>
        </w:rPr>
        <w:t xml:space="preserve">his process is a commonly used statistical method for substituting missing values in a time </w:t>
      </w:r>
      <w:r w:rsidR="00AF6B73" w:rsidRPr="00AF6B73">
        <w:rPr>
          <w:rFonts w:eastAsia="Times New Roman"/>
          <w:sz w:val="30"/>
          <w:szCs w:val="30"/>
        </w:rPr>
        <w:lastRenderedPageBreak/>
        <w:t xml:space="preserve">series with values following the same temporal or spatial </w:t>
      </w:r>
      <w:proofErr w:type="gramStart"/>
      <w:r w:rsidR="00AF6B73" w:rsidRPr="00AF6B73">
        <w:rPr>
          <w:rFonts w:eastAsia="Times New Roman"/>
          <w:sz w:val="30"/>
          <w:szCs w:val="30"/>
        </w:rPr>
        <w:t xml:space="preserve">pattern </w:t>
      </w:r>
      <w:r w:rsidR="009E4E5C">
        <w:rPr>
          <w:rFonts w:eastAsia="Times New Roman"/>
          <w:sz w:val="30"/>
          <w:szCs w:val="30"/>
        </w:rPr>
        <w:t xml:space="preserve"> </w:t>
      </w:r>
      <w:r w:rsidR="00AF6B73" w:rsidRPr="00AF6B73">
        <w:rPr>
          <w:rFonts w:eastAsia="Times New Roman"/>
          <w:sz w:val="30"/>
          <w:szCs w:val="30"/>
        </w:rPr>
        <w:t>created</w:t>
      </w:r>
      <w:proofErr w:type="gramEnd"/>
      <w:r w:rsidR="00AF6B73" w:rsidRPr="00AF6B73">
        <w:rPr>
          <w:rFonts w:eastAsia="Times New Roman"/>
          <w:sz w:val="30"/>
          <w:szCs w:val="30"/>
        </w:rPr>
        <w:t xml:space="preserve"> by existing data (Schneider, 2001; Moritz, 2015)</w:t>
      </w:r>
    </w:p>
    <w:p w:rsidR="000D1F0F" w:rsidRDefault="00AF6B73" w:rsidP="00422F8E">
      <w:r>
        <w:t>“</w:t>
      </w:r>
    </w:p>
    <w:p w:rsidR="00AF6B73" w:rsidRDefault="00AF6B73" w:rsidP="00422F8E"/>
    <w:p w:rsidR="00AF6B73" w:rsidRDefault="00AF6B73" w:rsidP="00422F8E">
      <w:r>
        <w:t>Table 1: Imputation of site density measurements.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F6B73" w:rsidTr="00353C53">
        <w:tc>
          <w:tcPr>
            <w:tcW w:w="1558" w:type="dxa"/>
          </w:tcPr>
          <w:p w:rsidR="00AF6B73" w:rsidRDefault="00AF6B73" w:rsidP="00422F8E">
            <w:r>
              <w:t>Parameter</w:t>
            </w:r>
          </w:p>
        </w:tc>
        <w:tc>
          <w:tcPr>
            <w:tcW w:w="3116" w:type="dxa"/>
            <w:gridSpan w:val="2"/>
          </w:tcPr>
          <w:p w:rsidR="00AF6B73" w:rsidRDefault="00AF6B73" w:rsidP="00422F8E">
            <w:r>
              <w:t>Mean</w:t>
            </w:r>
          </w:p>
        </w:tc>
        <w:tc>
          <w:tcPr>
            <w:tcW w:w="3117" w:type="dxa"/>
            <w:gridSpan w:val="2"/>
          </w:tcPr>
          <w:p w:rsidR="00AF6B73" w:rsidRDefault="00AF6B73" w:rsidP="00422F8E">
            <w:r>
              <w:t>Standard deviation</w:t>
            </w:r>
          </w:p>
        </w:tc>
        <w:tc>
          <w:tcPr>
            <w:tcW w:w="1559" w:type="dxa"/>
          </w:tcPr>
          <w:p w:rsidR="00AF6B73" w:rsidRDefault="00AF6B73" w:rsidP="00422F8E">
            <w:r>
              <w:t xml:space="preserve">% </w:t>
            </w:r>
            <w:proofErr w:type="spellStart"/>
            <w:r>
              <w:t>DAta</w:t>
            </w:r>
            <w:proofErr w:type="spellEnd"/>
          </w:p>
        </w:tc>
      </w:tr>
      <w:tr w:rsidR="00AF6B73" w:rsidTr="00AF6B73">
        <w:tc>
          <w:tcPr>
            <w:tcW w:w="1558" w:type="dxa"/>
          </w:tcPr>
          <w:p w:rsidR="00AF6B73" w:rsidRDefault="00AF6B73" w:rsidP="00422F8E"/>
        </w:tc>
        <w:tc>
          <w:tcPr>
            <w:tcW w:w="1558" w:type="dxa"/>
          </w:tcPr>
          <w:p w:rsidR="00AF6B73" w:rsidRDefault="00AF6B73" w:rsidP="00422F8E">
            <w:r>
              <w:t>Before</w:t>
            </w:r>
          </w:p>
        </w:tc>
        <w:tc>
          <w:tcPr>
            <w:tcW w:w="1558" w:type="dxa"/>
          </w:tcPr>
          <w:p w:rsidR="00AF6B73" w:rsidRDefault="00AF6B73" w:rsidP="00422F8E">
            <w:r>
              <w:t>After</w:t>
            </w:r>
          </w:p>
        </w:tc>
        <w:tc>
          <w:tcPr>
            <w:tcW w:w="1558" w:type="dxa"/>
          </w:tcPr>
          <w:p w:rsidR="00AF6B73" w:rsidRDefault="00AF6B73" w:rsidP="00422F8E">
            <w:r>
              <w:t>Before</w:t>
            </w:r>
          </w:p>
        </w:tc>
        <w:tc>
          <w:tcPr>
            <w:tcW w:w="1559" w:type="dxa"/>
          </w:tcPr>
          <w:p w:rsidR="00AF6B73" w:rsidRDefault="00AF6B73" w:rsidP="00422F8E">
            <w:r>
              <w:t>After</w:t>
            </w:r>
          </w:p>
        </w:tc>
        <w:tc>
          <w:tcPr>
            <w:tcW w:w="1559" w:type="dxa"/>
          </w:tcPr>
          <w:p w:rsidR="00AF6B73" w:rsidRDefault="00AF6B73" w:rsidP="00422F8E">
            <w:r>
              <w:t>Before</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LT</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0.011858974</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0.00312757</w:t>
            </w:r>
          </w:p>
        </w:tc>
        <w:tc>
          <w:tcPr>
            <w:tcW w:w="1559" w:type="dxa"/>
          </w:tcPr>
          <w:p w:rsidR="00777515" w:rsidRDefault="00777515" w:rsidP="00777515"/>
        </w:tc>
        <w:tc>
          <w:tcPr>
            <w:tcW w:w="1559" w:type="dxa"/>
          </w:tcPr>
          <w:p w:rsidR="00777515" w:rsidRDefault="00777515" w:rsidP="00777515">
            <w:r>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SD</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7.69E-05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0.00027735</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SM</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0.000521368</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0.000874754</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SC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0.002653846</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0.002230327</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AS</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0.015478632</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0.009804953</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EL</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EC</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0.002405983</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0.003057944</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PP</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0.000115385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0.000416025</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HH</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3.85E-05</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0.000138675</w:t>
            </w:r>
          </w:p>
        </w:tc>
        <w:tc>
          <w:tcPr>
            <w:tcW w:w="1559" w:type="dxa"/>
          </w:tcPr>
          <w:p w:rsidR="00777515" w:rsidRDefault="00777515" w:rsidP="00777515"/>
        </w:tc>
        <w:tc>
          <w:tcPr>
            <w:tcW w:w="1559" w:type="dxa"/>
          </w:tcPr>
          <w:p w:rsidR="00777515" w:rsidRDefault="00777515" w:rsidP="00777515">
            <w:r w:rsidRPr="00455317">
              <w:t>76.5%</w:t>
            </w:r>
          </w:p>
        </w:tc>
      </w:tr>
      <w:tr w:rsidR="00777515" w:rsidTr="00E2065C">
        <w:tc>
          <w:tcPr>
            <w:tcW w:w="1558" w:type="dxa"/>
            <w:vAlign w:val="bottom"/>
          </w:tcPr>
          <w:p w:rsidR="00777515" w:rsidRDefault="00777515" w:rsidP="00777515">
            <w:pPr>
              <w:rPr>
                <w:rFonts w:ascii="Calibri" w:hAnsi="Calibri" w:cs="Calibri"/>
                <w:color w:val="000000"/>
                <w:sz w:val="22"/>
                <w:szCs w:val="22"/>
              </w:rPr>
            </w:pPr>
            <w:r>
              <w:rPr>
                <w:rFonts w:ascii="Calibri" w:hAnsi="Calibri" w:cs="Calibri"/>
                <w:color w:val="000000"/>
                <w:sz w:val="22"/>
                <w:szCs w:val="22"/>
              </w:rPr>
              <w:t>BW</w:t>
            </w:r>
          </w:p>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w:t>
            </w:r>
          </w:p>
        </w:tc>
        <w:tc>
          <w:tcPr>
            <w:tcW w:w="1558" w:type="dxa"/>
          </w:tcPr>
          <w:p w:rsidR="00777515" w:rsidRDefault="00777515" w:rsidP="00777515"/>
        </w:tc>
        <w:tc>
          <w:tcPr>
            <w:tcW w:w="1558" w:type="dxa"/>
            <w:vAlign w:val="bottom"/>
          </w:tcPr>
          <w:p w:rsidR="00777515" w:rsidRDefault="00777515" w:rsidP="00777515">
            <w:pPr>
              <w:jc w:val="right"/>
              <w:rPr>
                <w:rFonts w:ascii="Calibri" w:hAnsi="Calibri" w:cs="Calibri"/>
                <w:color w:val="000000"/>
                <w:sz w:val="22"/>
                <w:szCs w:val="22"/>
              </w:rPr>
            </w:pPr>
            <w:r>
              <w:rPr>
                <w:rFonts w:ascii="Calibri" w:hAnsi="Calibri" w:cs="Calibri"/>
                <w:color w:val="000000"/>
                <w:sz w:val="22"/>
                <w:szCs w:val="22"/>
              </w:rPr>
              <w:t>0.001607275</w:t>
            </w:r>
          </w:p>
        </w:tc>
        <w:tc>
          <w:tcPr>
            <w:tcW w:w="1559" w:type="dxa"/>
          </w:tcPr>
          <w:p w:rsidR="00777515" w:rsidRDefault="00777515" w:rsidP="00777515"/>
        </w:tc>
        <w:tc>
          <w:tcPr>
            <w:tcW w:w="1559" w:type="dxa"/>
          </w:tcPr>
          <w:p w:rsidR="00777515" w:rsidRDefault="00777515" w:rsidP="00777515">
            <w:r w:rsidRPr="00455317">
              <w:t>76.5%</w:t>
            </w:r>
          </w:p>
        </w:tc>
      </w:tr>
    </w:tbl>
    <w:p w:rsidR="00AF6B73" w:rsidRDefault="00AF6B73" w:rsidP="00422F8E"/>
    <w:p w:rsidR="005869EA" w:rsidRDefault="005869EA" w:rsidP="00422F8E">
      <w:r>
        <w:t>Table 2: List of shrub species, number of observation periods and blooming period</w:t>
      </w:r>
    </w:p>
    <w:tbl>
      <w:tblPr>
        <w:tblStyle w:val="TableGrid"/>
        <w:tblW w:w="0" w:type="auto"/>
        <w:tblLook w:val="04A0" w:firstRow="1" w:lastRow="0" w:firstColumn="1" w:lastColumn="0" w:noHBand="0" w:noVBand="1"/>
      </w:tblPr>
      <w:tblGrid>
        <w:gridCol w:w="2279"/>
        <w:gridCol w:w="2048"/>
        <w:gridCol w:w="1546"/>
        <w:gridCol w:w="1561"/>
        <w:gridCol w:w="1916"/>
      </w:tblGrid>
      <w:tr w:rsidR="00C06B66" w:rsidTr="00C06B66">
        <w:tc>
          <w:tcPr>
            <w:tcW w:w="2279" w:type="dxa"/>
          </w:tcPr>
          <w:p w:rsidR="00C06B66" w:rsidRDefault="00C06B66" w:rsidP="00422F8E">
            <w:r>
              <w:t>Foundation plant species</w:t>
            </w:r>
          </w:p>
        </w:tc>
        <w:tc>
          <w:tcPr>
            <w:tcW w:w="2048" w:type="dxa"/>
          </w:tcPr>
          <w:p w:rsidR="00C06B66" w:rsidRDefault="00C06B66" w:rsidP="00422F8E">
            <w:r>
              <w:t>Observation periods and length</w:t>
            </w:r>
          </w:p>
        </w:tc>
        <w:tc>
          <w:tcPr>
            <w:tcW w:w="1546" w:type="dxa"/>
          </w:tcPr>
          <w:p w:rsidR="00C06B66" w:rsidRDefault="00C06B66" w:rsidP="00422F8E">
            <w:r>
              <w:t>Mean height +/- SD</w:t>
            </w:r>
          </w:p>
        </w:tc>
        <w:tc>
          <w:tcPr>
            <w:tcW w:w="1561" w:type="dxa"/>
          </w:tcPr>
          <w:p w:rsidR="00C06B66" w:rsidRDefault="00C06B66" w:rsidP="00422F8E">
            <w:r>
              <w:t>Mean floral number</w:t>
            </w:r>
          </w:p>
        </w:tc>
        <w:tc>
          <w:tcPr>
            <w:tcW w:w="1916" w:type="dxa"/>
          </w:tcPr>
          <w:p w:rsidR="00C06B66" w:rsidRDefault="00C06B66" w:rsidP="00422F8E">
            <w:r>
              <w:t>Blooming period</w:t>
            </w:r>
          </w:p>
        </w:tc>
      </w:tr>
      <w:tr w:rsidR="00C06B66" w:rsidTr="00C06B66">
        <w:tc>
          <w:tcPr>
            <w:tcW w:w="2279" w:type="dxa"/>
          </w:tcPr>
          <w:p w:rsidR="00C06B66" w:rsidRDefault="00C06B66" w:rsidP="00422F8E">
            <w:proofErr w:type="spellStart"/>
            <w:r>
              <w:t>Acamptappapus</w:t>
            </w:r>
            <w:proofErr w:type="spellEnd"/>
          </w:p>
        </w:tc>
        <w:tc>
          <w:tcPr>
            <w:tcW w:w="2048" w:type="dxa"/>
          </w:tcPr>
          <w:p w:rsidR="00C06B66" w:rsidRDefault="00C06B66" w:rsidP="00422F8E">
            <w:r>
              <w:t>96</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Buckwheat</w:t>
            </w:r>
          </w:p>
        </w:tc>
        <w:tc>
          <w:tcPr>
            <w:tcW w:w="2048" w:type="dxa"/>
          </w:tcPr>
          <w:p w:rsidR="00C06B66" w:rsidRDefault="00C06B66" w:rsidP="00422F8E">
            <w:r>
              <w:t>31</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proofErr w:type="spellStart"/>
            <w:r>
              <w:t>Ericameria</w:t>
            </w:r>
            <w:proofErr w:type="spellEnd"/>
            <w:r>
              <w:t xml:space="preserve"> </w:t>
            </w:r>
            <w:proofErr w:type="spellStart"/>
            <w:r>
              <w:t>cooperi</w:t>
            </w:r>
            <w:proofErr w:type="spellEnd"/>
          </w:p>
        </w:tc>
        <w:tc>
          <w:tcPr>
            <w:tcW w:w="2048" w:type="dxa"/>
          </w:tcPr>
          <w:p w:rsidR="00C06B66" w:rsidRDefault="00C06B66" w:rsidP="00422F8E">
            <w:r>
              <w:t>55</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proofErr w:type="spellStart"/>
            <w:r>
              <w:t>Ericameria</w:t>
            </w:r>
            <w:proofErr w:type="spellEnd"/>
            <w:r>
              <w:t xml:space="preserve"> </w:t>
            </w:r>
            <w:proofErr w:type="spellStart"/>
            <w:r>
              <w:t>lineafolia</w:t>
            </w:r>
            <w:proofErr w:type="spellEnd"/>
          </w:p>
        </w:tc>
        <w:tc>
          <w:tcPr>
            <w:tcW w:w="2048" w:type="dxa"/>
          </w:tcPr>
          <w:p w:rsidR="00C06B66" w:rsidRDefault="00C06B66" w:rsidP="00422F8E">
            <w:r>
              <w:t>4</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Larrea tridentata</w:t>
            </w:r>
          </w:p>
        </w:tc>
        <w:tc>
          <w:tcPr>
            <w:tcW w:w="2048" w:type="dxa"/>
          </w:tcPr>
          <w:p w:rsidR="00C06B66" w:rsidRDefault="00C06B66" w:rsidP="00422F8E">
            <w:r>
              <w:t>80</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S Mexicana</w:t>
            </w:r>
          </w:p>
        </w:tc>
        <w:tc>
          <w:tcPr>
            <w:tcW w:w="2048" w:type="dxa"/>
          </w:tcPr>
          <w:p w:rsidR="00C06B66" w:rsidRDefault="00C06B66" w:rsidP="00422F8E">
            <w:r>
              <w:t>12</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 xml:space="preserve">Salvia </w:t>
            </w:r>
            <w:proofErr w:type="spellStart"/>
            <w:r>
              <w:t>dorri</w:t>
            </w:r>
            <w:proofErr w:type="spellEnd"/>
          </w:p>
        </w:tc>
        <w:tc>
          <w:tcPr>
            <w:tcW w:w="2048" w:type="dxa"/>
          </w:tcPr>
          <w:p w:rsidR="00C06B66" w:rsidRDefault="00C06B66" w:rsidP="00422F8E">
            <w:r>
              <w:t>13</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Hedgehog</w:t>
            </w:r>
          </w:p>
        </w:tc>
        <w:tc>
          <w:tcPr>
            <w:tcW w:w="2048" w:type="dxa"/>
          </w:tcPr>
          <w:p w:rsidR="00C06B66" w:rsidRDefault="00C06B66" w:rsidP="00422F8E">
            <w:r>
              <w:t>5</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Prickly pear</w:t>
            </w:r>
          </w:p>
        </w:tc>
        <w:tc>
          <w:tcPr>
            <w:tcW w:w="2048" w:type="dxa"/>
          </w:tcPr>
          <w:p w:rsidR="00C06B66" w:rsidRDefault="00C06B66" w:rsidP="00422F8E">
            <w:r>
              <w:t>29</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r w:rsidR="00C06B66" w:rsidTr="00C06B66">
        <w:tc>
          <w:tcPr>
            <w:tcW w:w="2279" w:type="dxa"/>
          </w:tcPr>
          <w:p w:rsidR="00C06B66" w:rsidRDefault="00C06B66" w:rsidP="00422F8E">
            <w:r>
              <w:t>Silver cholla</w:t>
            </w:r>
          </w:p>
        </w:tc>
        <w:tc>
          <w:tcPr>
            <w:tcW w:w="2048" w:type="dxa"/>
          </w:tcPr>
          <w:p w:rsidR="00C06B66" w:rsidRDefault="00C06B66" w:rsidP="00422F8E">
            <w:r>
              <w:t>69</w:t>
            </w:r>
          </w:p>
        </w:tc>
        <w:tc>
          <w:tcPr>
            <w:tcW w:w="1546" w:type="dxa"/>
          </w:tcPr>
          <w:p w:rsidR="00C06B66" w:rsidRDefault="00C06B66" w:rsidP="00422F8E"/>
        </w:tc>
        <w:tc>
          <w:tcPr>
            <w:tcW w:w="1561" w:type="dxa"/>
          </w:tcPr>
          <w:p w:rsidR="00C06B66" w:rsidRDefault="00C06B66" w:rsidP="00422F8E"/>
        </w:tc>
        <w:tc>
          <w:tcPr>
            <w:tcW w:w="1916" w:type="dxa"/>
          </w:tcPr>
          <w:p w:rsidR="00C06B66" w:rsidRDefault="00C06B66" w:rsidP="00422F8E"/>
        </w:tc>
      </w:tr>
    </w:tbl>
    <w:p w:rsidR="005869EA" w:rsidRDefault="005869EA" w:rsidP="00422F8E"/>
    <w:p w:rsidR="00C60AC3" w:rsidRDefault="00C60AC3" w:rsidP="00422F8E">
      <w:r>
        <w:t>Appendix</w:t>
      </w:r>
      <w:r w:rsidR="006767CD">
        <w:t xml:space="preserve"> A</w:t>
      </w:r>
    </w:p>
    <w:tbl>
      <w:tblPr>
        <w:tblStyle w:val="TableGrid"/>
        <w:tblW w:w="0" w:type="auto"/>
        <w:tblLook w:val="04A0" w:firstRow="1" w:lastRow="0" w:firstColumn="1" w:lastColumn="0" w:noHBand="0" w:noVBand="1"/>
      </w:tblPr>
      <w:tblGrid>
        <w:gridCol w:w="4675"/>
        <w:gridCol w:w="4675"/>
      </w:tblGrid>
      <w:tr w:rsidR="00C60AC3" w:rsidTr="00C60AC3">
        <w:tc>
          <w:tcPr>
            <w:tcW w:w="4675" w:type="dxa"/>
          </w:tcPr>
          <w:p w:rsidR="00C60AC3" w:rsidRDefault="00C60AC3" w:rsidP="00422F8E">
            <w:r>
              <w:t>Candidate Model</w:t>
            </w:r>
          </w:p>
        </w:tc>
        <w:tc>
          <w:tcPr>
            <w:tcW w:w="4675" w:type="dxa"/>
          </w:tcPr>
          <w:p w:rsidR="00C60AC3" w:rsidRDefault="00C60AC3" w:rsidP="00422F8E">
            <w:r>
              <w:t>AIC</w:t>
            </w:r>
          </w:p>
        </w:tc>
      </w:tr>
      <w:tr w:rsidR="00C60AC3" w:rsidTr="00C60AC3">
        <w:tc>
          <w:tcPr>
            <w:tcW w:w="4675" w:type="dxa"/>
          </w:tcPr>
          <w:p w:rsidR="00C60AC3" w:rsidRDefault="00C60AC3" w:rsidP="00422F8E">
            <w:r w:rsidRPr="00C60AC3">
              <w:t xml:space="preserve">density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1337.569</w:t>
            </w:r>
          </w:p>
          <w:p w:rsidR="00C60AC3" w:rsidRDefault="00C60AC3" w:rsidP="00422F8E"/>
        </w:tc>
      </w:tr>
      <w:tr w:rsidR="00C60AC3" w:rsidTr="00C60AC3">
        <w:tc>
          <w:tcPr>
            <w:tcW w:w="4675" w:type="dxa"/>
          </w:tcPr>
          <w:p w:rsidR="00C60AC3" w:rsidRDefault="00C60AC3" w:rsidP="00422F8E">
            <w:r w:rsidRPr="00C60AC3">
              <w:t xml:space="preserve">density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1333.017</w:t>
            </w:r>
          </w:p>
          <w:p w:rsidR="00C60AC3" w:rsidRDefault="00C60AC3" w:rsidP="00422F8E"/>
        </w:tc>
      </w:tr>
      <w:tr w:rsidR="00C60AC3" w:rsidTr="00C60AC3">
        <w:tc>
          <w:tcPr>
            <w:tcW w:w="4675" w:type="dxa"/>
          </w:tcPr>
          <w:p w:rsidR="00C60AC3" w:rsidRDefault="00C60AC3" w:rsidP="00422F8E">
            <w:proofErr w:type="spellStart"/>
            <w:r w:rsidRPr="00C60AC3">
              <w:t>con.density</w:t>
            </w:r>
            <w:proofErr w:type="spellEnd"/>
            <w:r w:rsidRPr="00C60AC3">
              <w:t xml:space="preserve">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1339.356</w:t>
            </w:r>
          </w:p>
          <w:p w:rsidR="00C60AC3" w:rsidRDefault="00C60AC3" w:rsidP="00422F8E"/>
        </w:tc>
      </w:tr>
      <w:tr w:rsidR="00C60AC3" w:rsidTr="00C60AC3">
        <w:tc>
          <w:tcPr>
            <w:tcW w:w="4675" w:type="dxa"/>
          </w:tcPr>
          <w:p w:rsidR="00C60AC3" w:rsidRDefault="00C60AC3" w:rsidP="00422F8E">
            <w:proofErr w:type="spellStart"/>
            <w:r w:rsidRPr="00C60AC3">
              <w:lastRenderedPageBreak/>
              <w:t>con.density</w:t>
            </w:r>
            <w:proofErr w:type="spellEnd"/>
            <w:r w:rsidRPr="00C60AC3">
              <w:t xml:space="preserve">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1334.943</w:t>
            </w:r>
          </w:p>
          <w:p w:rsidR="00C60AC3" w:rsidRDefault="00C60AC3" w:rsidP="00422F8E"/>
        </w:tc>
      </w:tr>
      <w:tr w:rsidR="00C60AC3" w:rsidTr="00C60AC3">
        <w:tc>
          <w:tcPr>
            <w:tcW w:w="4675" w:type="dxa"/>
          </w:tcPr>
          <w:p w:rsidR="00C60AC3" w:rsidRDefault="00C60AC3" w:rsidP="00422F8E">
            <w:proofErr w:type="spellStart"/>
            <w:r w:rsidRPr="00C60AC3">
              <w:t>con.density</w:t>
            </w:r>
            <w:proofErr w:type="spellEnd"/>
            <w:r w:rsidRPr="00C60AC3">
              <w:t xml:space="preserve"> + </w:t>
            </w:r>
            <w:proofErr w:type="spellStart"/>
            <w:r w:rsidRPr="00C60AC3">
              <w:t>het.density</w:t>
            </w:r>
            <w:proofErr w:type="spellEnd"/>
            <w:r w:rsidRPr="00C60AC3">
              <w:t xml:space="preserve"> + </w:t>
            </w:r>
            <w:proofErr w:type="spellStart"/>
            <w:r w:rsidRPr="00C60AC3">
              <w:t>N.flower</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1334.161</w:t>
            </w:r>
          </w:p>
          <w:p w:rsidR="00C60AC3" w:rsidRDefault="00C60AC3" w:rsidP="00422F8E"/>
        </w:tc>
      </w:tr>
      <w:tr w:rsidR="00C60AC3" w:rsidTr="00C60AC3">
        <w:tc>
          <w:tcPr>
            <w:tcW w:w="4675" w:type="dxa"/>
          </w:tcPr>
          <w:p w:rsidR="00C60AC3" w:rsidRDefault="00C60AC3" w:rsidP="00422F8E">
            <w:proofErr w:type="spellStart"/>
            <w:r w:rsidRPr="00C60AC3">
              <w:t>shrub.density</w:t>
            </w:r>
            <w:proofErr w:type="spellEnd"/>
            <w:r w:rsidRPr="00C60AC3">
              <w:t xml:space="preserve"> + </w:t>
            </w:r>
            <w:proofErr w:type="spellStart"/>
            <w:r w:rsidRPr="00C60AC3">
              <w:t>N.flowers.scaled</w:t>
            </w:r>
            <w:proofErr w:type="spellEnd"/>
            <w:r w:rsidRPr="00C60AC3">
              <w:t xml:space="preserve"> * </w:t>
            </w:r>
            <w:proofErr w:type="spellStart"/>
            <w:r w:rsidRPr="00C60AC3">
              <w:t>im.sit</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1332.177</w:t>
            </w:r>
          </w:p>
          <w:p w:rsidR="00C60AC3" w:rsidRDefault="00C60AC3" w:rsidP="00422F8E"/>
        </w:tc>
      </w:tr>
      <w:tr w:rsidR="00C60AC3" w:rsidTr="00C60AC3">
        <w:tc>
          <w:tcPr>
            <w:tcW w:w="4675" w:type="dxa"/>
          </w:tcPr>
          <w:p w:rsidR="00C60AC3" w:rsidRDefault="00C60AC3" w:rsidP="00422F8E">
            <w:proofErr w:type="spellStart"/>
            <w:r w:rsidRPr="00C60AC3">
              <w:t>shrub.density</w:t>
            </w:r>
            <w:proofErr w:type="spellEnd"/>
            <w:r w:rsidRPr="00C60AC3">
              <w:t xml:space="preserve"> * </w:t>
            </w:r>
            <w:proofErr w:type="spellStart"/>
            <w:r w:rsidRPr="00C60AC3">
              <w:t>N.flowers.scaled</w:t>
            </w:r>
            <w:proofErr w:type="spellEnd"/>
            <w:r w:rsidRPr="00C60AC3">
              <w:t xml:space="preserve"> * </w:t>
            </w:r>
            <w:proofErr w:type="spellStart"/>
            <w:r w:rsidRPr="00C60AC3">
              <w:t>im.sit</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1332.609</w:t>
            </w:r>
          </w:p>
          <w:p w:rsidR="00C60AC3" w:rsidRDefault="00C60AC3" w:rsidP="00422F8E"/>
        </w:tc>
      </w:tr>
      <w:tr w:rsidR="00C60AC3" w:rsidTr="00C60AC3">
        <w:tc>
          <w:tcPr>
            <w:tcW w:w="4675" w:type="dxa"/>
          </w:tcPr>
          <w:p w:rsidR="00C60AC3" w:rsidRPr="00C60AC3" w:rsidRDefault="00C60AC3" w:rsidP="00422F8E">
            <w:r w:rsidRPr="00C60AC3">
              <w:t xml:space="preserve">density * </w:t>
            </w:r>
            <w:proofErr w:type="spellStart"/>
            <w:r w:rsidRPr="00C60AC3">
              <w:t>N.flowers.scaled</w:t>
            </w:r>
            <w:proofErr w:type="spellEnd"/>
            <w:r w:rsidRPr="00C60AC3">
              <w:t xml:space="preserve"> * </w:t>
            </w:r>
            <w:proofErr w:type="spellStart"/>
            <w:r w:rsidRPr="00C60AC3">
              <w:t>im.site</w:t>
            </w:r>
            <w:proofErr w:type="spellEnd"/>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1333.037</w:t>
            </w:r>
          </w:p>
          <w:p w:rsidR="00C60AC3" w:rsidRDefault="00C60AC3" w:rsidP="00422F8E"/>
        </w:tc>
      </w:tr>
      <w:tr w:rsidR="00C60AC3" w:rsidTr="00C60AC3">
        <w:tc>
          <w:tcPr>
            <w:tcW w:w="4675" w:type="dxa"/>
          </w:tcPr>
          <w:p w:rsidR="00C60AC3" w:rsidRPr="00C60AC3" w:rsidRDefault="00C60AC3" w:rsidP="00422F8E">
            <w:proofErr w:type="spellStart"/>
            <w:r w:rsidRPr="00C60AC3">
              <w:t>shrub.density</w:t>
            </w:r>
            <w:proofErr w:type="spellEnd"/>
            <w:r w:rsidRPr="00C60AC3">
              <w:t xml:space="preserve"> + </w:t>
            </w:r>
            <w:proofErr w:type="spellStart"/>
            <w:r w:rsidRPr="00C60AC3">
              <w:t>N.flowers.scaled</w:t>
            </w:r>
            <w:proofErr w:type="spellEnd"/>
            <w:r w:rsidRPr="00C60AC3">
              <w:t xml:space="preserve"> * </w:t>
            </w:r>
            <w:proofErr w:type="spellStart"/>
            <w:r w:rsidRPr="00C60AC3">
              <w:t>im.site</w:t>
            </w:r>
            <w:proofErr w:type="spellEnd"/>
            <w:r w:rsidRPr="00C60AC3">
              <w:t xml:space="preserve"> + S</w:t>
            </w:r>
          </w:p>
        </w:tc>
        <w:tc>
          <w:tcPr>
            <w:tcW w:w="4675" w:type="dxa"/>
          </w:tcPr>
          <w:p w:rsidR="00C60AC3" w:rsidRDefault="00C60AC3" w:rsidP="00C60AC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1334.177</w:t>
            </w:r>
          </w:p>
          <w:p w:rsidR="00C60AC3" w:rsidRDefault="00C60AC3" w:rsidP="00422F8E"/>
        </w:tc>
      </w:tr>
      <w:tr w:rsidR="006767CD" w:rsidTr="00C60AC3">
        <w:tc>
          <w:tcPr>
            <w:tcW w:w="4675" w:type="dxa"/>
          </w:tcPr>
          <w:p w:rsidR="006767CD" w:rsidRPr="00C60AC3" w:rsidRDefault="006767CD" w:rsidP="00422F8E">
            <w:r w:rsidRPr="006767CD">
              <w:t xml:space="preserve">S + </w:t>
            </w:r>
            <w:proofErr w:type="spellStart"/>
            <w:r w:rsidRPr="006767CD">
              <w:t>N.flowers.scaled</w:t>
            </w:r>
            <w:proofErr w:type="spellEnd"/>
            <w:r w:rsidRPr="006767CD">
              <w:t xml:space="preserve"> * </w:t>
            </w:r>
            <w:proofErr w:type="spellStart"/>
            <w:r w:rsidRPr="006767CD">
              <w:t>im.site</w:t>
            </w:r>
            <w:proofErr w:type="spellEnd"/>
          </w:p>
        </w:tc>
        <w:tc>
          <w:tcPr>
            <w:tcW w:w="4675" w:type="dxa"/>
          </w:tcPr>
          <w:p w:rsidR="006767CD" w:rsidRDefault="006767CD" w:rsidP="006767CD">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1335.671</w:t>
            </w:r>
          </w:p>
          <w:p w:rsidR="006767CD" w:rsidRDefault="006767CD" w:rsidP="00C60AC3">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r>
    </w:tbl>
    <w:p w:rsidR="00C60AC3" w:rsidRDefault="00C60AC3" w:rsidP="00422F8E"/>
    <w:p w:rsidR="006767CD" w:rsidRDefault="006767CD" w:rsidP="00422F8E">
      <w:proofErr w:type="spellStart"/>
      <w:r>
        <w:t>Anova</w:t>
      </w:r>
      <w:proofErr w:type="spellEnd"/>
      <w:r>
        <w:t xml:space="preserve"> on two similar models. Adding interaction term does not improve model.</w:t>
      </w:r>
    </w:p>
    <w:p w:rsidR="006767CD" w:rsidRDefault="006767CD" w:rsidP="006767CD">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AIC    </w:t>
      </w:r>
      <w:proofErr w:type="gramStart"/>
      <w:r>
        <w:rPr>
          <w:rStyle w:val="gnkrckgcgsb"/>
          <w:rFonts w:ascii="Lucida Console" w:hAnsi="Lucida Console"/>
          <w:color w:val="000000"/>
          <w:bdr w:val="none" w:sz="0" w:space="0" w:color="auto" w:frame="1"/>
        </w:rPr>
        <w:t xml:space="preserve">BIC  </w:t>
      </w:r>
      <w:proofErr w:type="spellStart"/>
      <w:r>
        <w:rPr>
          <w:rStyle w:val="gnkrckgcgsb"/>
          <w:rFonts w:ascii="Lucida Console" w:hAnsi="Lucida Console"/>
          <w:color w:val="000000"/>
          <w:bdr w:val="none" w:sz="0" w:space="0" w:color="auto" w:frame="1"/>
        </w:rPr>
        <w:t>logLik</w:t>
      </w:r>
      <w:proofErr w:type="spellEnd"/>
      <w:proofErr w:type="gramEnd"/>
      <w:r>
        <w:rPr>
          <w:rStyle w:val="gnkrckgcgsb"/>
          <w:rFonts w:ascii="Lucida Console" w:hAnsi="Lucida Console"/>
          <w:color w:val="000000"/>
          <w:bdr w:val="none" w:sz="0" w:space="0" w:color="auto" w:frame="1"/>
        </w:rPr>
        <w:t xml:space="preserve"> deviance  </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 xml:space="preserve"> Chi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(&gt;</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w:t>
      </w:r>
    </w:p>
    <w:p w:rsidR="006767CD" w:rsidRDefault="006767CD" w:rsidP="006767CD">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w:t>
      </w:r>
      <w:proofErr w:type="gramStart"/>
      <w:r>
        <w:rPr>
          <w:rStyle w:val="gnkrckgcgsb"/>
          <w:rFonts w:ascii="Lucida Console" w:hAnsi="Lucida Console"/>
          <w:color w:val="000000"/>
          <w:bdr w:val="none" w:sz="0" w:space="0" w:color="auto" w:frame="1"/>
        </w:rPr>
        <w:t>6  7</w:t>
      </w:r>
      <w:proofErr w:type="gramEnd"/>
      <w:r>
        <w:rPr>
          <w:rStyle w:val="gnkrckgcgsb"/>
          <w:rFonts w:ascii="Lucida Console" w:hAnsi="Lucida Console"/>
          <w:color w:val="000000"/>
          <w:bdr w:val="none" w:sz="0" w:space="0" w:color="auto" w:frame="1"/>
        </w:rPr>
        <w:t xml:space="preserve"> 1332.2 1360.0 -659.09   1318.2                         </w:t>
      </w:r>
    </w:p>
    <w:p w:rsidR="006767CD" w:rsidRDefault="006767CD" w:rsidP="006767CD">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m7 10 1332.6 1372.3 -656.30   1312.6 5.5682      3     0.1346</w:t>
      </w:r>
    </w:p>
    <w:p w:rsidR="006767CD" w:rsidRPr="005465EA" w:rsidRDefault="006767CD" w:rsidP="00422F8E"/>
    <w:sectPr w:rsidR="006767CD" w:rsidRPr="0054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D6EA7"/>
    <w:multiLevelType w:val="hybridMultilevel"/>
    <w:tmpl w:val="98F2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6799E"/>
    <w:multiLevelType w:val="hybridMultilevel"/>
    <w:tmpl w:val="28244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815C8"/>
    <w:multiLevelType w:val="hybridMultilevel"/>
    <w:tmpl w:val="323EB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C707A"/>
    <w:multiLevelType w:val="hybridMultilevel"/>
    <w:tmpl w:val="A50A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8E"/>
    <w:rsid w:val="000042AB"/>
    <w:rsid w:val="00023DCA"/>
    <w:rsid w:val="00054AFF"/>
    <w:rsid w:val="00055D81"/>
    <w:rsid w:val="00064305"/>
    <w:rsid w:val="00066DD4"/>
    <w:rsid w:val="000D1F0F"/>
    <w:rsid w:val="00103882"/>
    <w:rsid w:val="001142B1"/>
    <w:rsid w:val="0016588D"/>
    <w:rsid w:val="001A6401"/>
    <w:rsid w:val="001F29F0"/>
    <w:rsid w:val="00202744"/>
    <w:rsid w:val="00217E7F"/>
    <w:rsid w:val="0023111E"/>
    <w:rsid w:val="002825BA"/>
    <w:rsid w:val="002B4A6E"/>
    <w:rsid w:val="002D5EC6"/>
    <w:rsid w:val="002E06D4"/>
    <w:rsid w:val="00314984"/>
    <w:rsid w:val="00323CE7"/>
    <w:rsid w:val="00327249"/>
    <w:rsid w:val="00330EAD"/>
    <w:rsid w:val="0033171B"/>
    <w:rsid w:val="00355FD4"/>
    <w:rsid w:val="00363AB2"/>
    <w:rsid w:val="00373559"/>
    <w:rsid w:val="00387917"/>
    <w:rsid w:val="003970A9"/>
    <w:rsid w:val="00402CF5"/>
    <w:rsid w:val="00406620"/>
    <w:rsid w:val="004101ED"/>
    <w:rsid w:val="00422F8E"/>
    <w:rsid w:val="00433BD8"/>
    <w:rsid w:val="00447081"/>
    <w:rsid w:val="00466497"/>
    <w:rsid w:val="0048396A"/>
    <w:rsid w:val="00484274"/>
    <w:rsid w:val="00492446"/>
    <w:rsid w:val="00493B99"/>
    <w:rsid w:val="004B2205"/>
    <w:rsid w:val="004D013F"/>
    <w:rsid w:val="004D6525"/>
    <w:rsid w:val="00512EE2"/>
    <w:rsid w:val="005465EA"/>
    <w:rsid w:val="00551DBE"/>
    <w:rsid w:val="00553D9A"/>
    <w:rsid w:val="0056240F"/>
    <w:rsid w:val="00572170"/>
    <w:rsid w:val="005869EA"/>
    <w:rsid w:val="005B59F8"/>
    <w:rsid w:val="005B7C28"/>
    <w:rsid w:val="005C167E"/>
    <w:rsid w:val="005E2689"/>
    <w:rsid w:val="005F27B4"/>
    <w:rsid w:val="0066332C"/>
    <w:rsid w:val="0067158E"/>
    <w:rsid w:val="006767CD"/>
    <w:rsid w:val="006D0036"/>
    <w:rsid w:val="00721ABC"/>
    <w:rsid w:val="00753947"/>
    <w:rsid w:val="00777515"/>
    <w:rsid w:val="0079664E"/>
    <w:rsid w:val="007B61AD"/>
    <w:rsid w:val="007D7DF9"/>
    <w:rsid w:val="00800911"/>
    <w:rsid w:val="00806F14"/>
    <w:rsid w:val="00840D24"/>
    <w:rsid w:val="008873FD"/>
    <w:rsid w:val="008D0249"/>
    <w:rsid w:val="008D76AD"/>
    <w:rsid w:val="008E6F2F"/>
    <w:rsid w:val="008F6A0B"/>
    <w:rsid w:val="009357A7"/>
    <w:rsid w:val="00960134"/>
    <w:rsid w:val="0096417D"/>
    <w:rsid w:val="00964FB4"/>
    <w:rsid w:val="009656EF"/>
    <w:rsid w:val="00965A98"/>
    <w:rsid w:val="009703CB"/>
    <w:rsid w:val="0097365F"/>
    <w:rsid w:val="009826F9"/>
    <w:rsid w:val="009E41C9"/>
    <w:rsid w:val="009E4E5C"/>
    <w:rsid w:val="009E7C13"/>
    <w:rsid w:val="009F3073"/>
    <w:rsid w:val="00A22B43"/>
    <w:rsid w:val="00A57B11"/>
    <w:rsid w:val="00A7075B"/>
    <w:rsid w:val="00A729AE"/>
    <w:rsid w:val="00A766F4"/>
    <w:rsid w:val="00AC47BE"/>
    <w:rsid w:val="00AD528F"/>
    <w:rsid w:val="00AE1F4D"/>
    <w:rsid w:val="00AF6B73"/>
    <w:rsid w:val="00B06ED6"/>
    <w:rsid w:val="00B076C2"/>
    <w:rsid w:val="00BB4D83"/>
    <w:rsid w:val="00BF083D"/>
    <w:rsid w:val="00C06B66"/>
    <w:rsid w:val="00C60AC3"/>
    <w:rsid w:val="00C85BD0"/>
    <w:rsid w:val="00CB1E3B"/>
    <w:rsid w:val="00CB397A"/>
    <w:rsid w:val="00CB5204"/>
    <w:rsid w:val="00CB722A"/>
    <w:rsid w:val="00CD5D6B"/>
    <w:rsid w:val="00CF411A"/>
    <w:rsid w:val="00D3353E"/>
    <w:rsid w:val="00D50F77"/>
    <w:rsid w:val="00D52DE1"/>
    <w:rsid w:val="00D611E8"/>
    <w:rsid w:val="00D622F6"/>
    <w:rsid w:val="00D66E4B"/>
    <w:rsid w:val="00DC510D"/>
    <w:rsid w:val="00DF7491"/>
    <w:rsid w:val="00E02041"/>
    <w:rsid w:val="00E21F3A"/>
    <w:rsid w:val="00E269A6"/>
    <w:rsid w:val="00E430A0"/>
    <w:rsid w:val="00F011B4"/>
    <w:rsid w:val="00F03E64"/>
    <w:rsid w:val="00F36743"/>
    <w:rsid w:val="00F37A36"/>
    <w:rsid w:val="00F40F91"/>
    <w:rsid w:val="00F51CC9"/>
    <w:rsid w:val="00F544AE"/>
    <w:rsid w:val="00F7489E"/>
    <w:rsid w:val="00F83D49"/>
    <w:rsid w:val="00FA53D0"/>
    <w:rsid w:val="00FB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98AA"/>
  <w15:chartTrackingRefBased/>
  <w15:docId w15:val="{13C7136A-E139-47E0-8A74-F18AE320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68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8D76AD"/>
    <w:pPr>
      <w:ind w:left="720"/>
      <w:contextualSpacing/>
    </w:pPr>
  </w:style>
  <w:style w:type="paragraph" w:styleId="HTMLPreformatted">
    <w:name w:val="HTML Preformatted"/>
    <w:basedOn w:val="Normal"/>
    <w:link w:val="HTMLPreformattedChar"/>
    <w:uiPriority w:val="99"/>
    <w:unhideWhenUsed/>
    <w:rsid w:val="00F3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6743"/>
    <w:rPr>
      <w:rFonts w:ascii="Courier New" w:eastAsia="Times New Roman" w:hAnsi="Courier New" w:cs="Courier New"/>
      <w:sz w:val="20"/>
      <w:szCs w:val="20"/>
    </w:rPr>
  </w:style>
  <w:style w:type="character" w:customStyle="1" w:styleId="gnkrckgcgsb">
    <w:name w:val="gnkrckgcgsb"/>
    <w:basedOn w:val="DefaultParagraphFont"/>
    <w:rsid w:val="00F36743"/>
  </w:style>
  <w:style w:type="table" w:styleId="TableGrid">
    <w:name w:val="Table Grid"/>
    <w:basedOn w:val="TableNormal"/>
    <w:uiPriority w:val="39"/>
    <w:rsid w:val="00AF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839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90275">
      <w:bodyDiv w:val="1"/>
      <w:marLeft w:val="0"/>
      <w:marRight w:val="0"/>
      <w:marTop w:val="0"/>
      <w:marBottom w:val="0"/>
      <w:divBdr>
        <w:top w:val="none" w:sz="0" w:space="0" w:color="auto"/>
        <w:left w:val="none" w:sz="0" w:space="0" w:color="auto"/>
        <w:bottom w:val="none" w:sz="0" w:space="0" w:color="auto"/>
        <w:right w:val="none" w:sz="0" w:space="0" w:color="auto"/>
      </w:divBdr>
    </w:div>
    <w:div w:id="89202237">
      <w:bodyDiv w:val="1"/>
      <w:marLeft w:val="0"/>
      <w:marRight w:val="0"/>
      <w:marTop w:val="0"/>
      <w:marBottom w:val="0"/>
      <w:divBdr>
        <w:top w:val="none" w:sz="0" w:space="0" w:color="auto"/>
        <w:left w:val="none" w:sz="0" w:space="0" w:color="auto"/>
        <w:bottom w:val="none" w:sz="0" w:space="0" w:color="auto"/>
        <w:right w:val="none" w:sz="0" w:space="0" w:color="auto"/>
      </w:divBdr>
    </w:div>
    <w:div w:id="194932571">
      <w:bodyDiv w:val="1"/>
      <w:marLeft w:val="0"/>
      <w:marRight w:val="0"/>
      <w:marTop w:val="0"/>
      <w:marBottom w:val="0"/>
      <w:divBdr>
        <w:top w:val="none" w:sz="0" w:space="0" w:color="auto"/>
        <w:left w:val="none" w:sz="0" w:space="0" w:color="auto"/>
        <w:bottom w:val="none" w:sz="0" w:space="0" w:color="auto"/>
        <w:right w:val="none" w:sz="0" w:space="0" w:color="auto"/>
      </w:divBdr>
    </w:div>
    <w:div w:id="300891015">
      <w:bodyDiv w:val="1"/>
      <w:marLeft w:val="0"/>
      <w:marRight w:val="0"/>
      <w:marTop w:val="0"/>
      <w:marBottom w:val="0"/>
      <w:divBdr>
        <w:top w:val="none" w:sz="0" w:space="0" w:color="auto"/>
        <w:left w:val="none" w:sz="0" w:space="0" w:color="auto"/>
        <w:bottom w:val="none" w:sz="0" w:space="0" w:color="auto"/>
        <w:right w:val="none" w:sz="0" w:space="0" w:color="auto"/>
      </w:divBdr>
    </w:div>
    <w:div w:id="306252448">
      <w:bodyDiv w:val="1"/>
      <w:marLeft w:val="0"/>
      <w:marRight w:val="0"/>
      <w:marTop w:val="0"/>
      <w:marBottom w:val="0"/>
      <w:divBdr>
        <w:top w:val="none" w:sz="0" w:space="0" w:color="auto"/>
        <w:left w:val="none" w:sz="0" w:space="0" w:color="auto"/>
        <w:bottom w:val="none" w:sz="0" w:space="0" w:color="auto"/>
        <w:right w:val="none" w:sz="0" w:space="0" w:color="auto"/>
      </w:divBdr>
    </w:div>
    <w:div w:id="412246170">
      <w:bodyDiv w:val="1"/>
      <w:marLeft w:val="0"/>
      <w:marRight w:val="0"/>
      <w:marTop w:val="0"/>
      <w:marBottom w:val="0"/>
      <w:divBdr>
        <w:top w:val="none" w:sz="0" w:space="0" w:color="auto"/>
        <w:left w:val="none" w:sz="0" w:space="0" w:color="auto"/>
        <w:bottom w:val="none" w:sz="0" w:space="0" w:color="auto"/>
        <w:right w:val="none" w:sz="0" w:space="0" w:color="auto"/>
      </w:divBdr>
    </w:div>
    <w:div w:id="523252330">
      <w:bodyDiv w:val="1"/>
      <w:marLeft w:val="0"/>
      <w:marRight w:val="0"/>
      <w:marTop w:val="0"/>
      <w:marBottom w:val="0"/>
      <w:divBdr>
        <w:top w:val="none" w:sz="0" w:space="0" w:color="auto"/>
        <w:left w:val="none" w:sz="0" w:space="0" w:color="auto"/>
        <w:bottom w:val="none" w:sz="0" w:space="0" w:color="auto"/>
        <w:right w:val="none" w:sz="0" w:space="0" w:color="auto"/>
      </w:divBdr>
    </w:div>
    <w:div w:id="546575108">
      <w:bodyDiv w:val="1"/>
      <w:marLeft w:val="0"/>
      <w:marRight w:val="0"/>
      <w:marTop w:val="0"/>
      <w:marBottom w:val="0"/>
      <w:divBdr>
        <w:top w:val="none" w:sz="0" w:space="0" w:color="auto"/>
        <w:left w:val="none" w:sz="0" w:space="0" w:color="auto"/>
        <w:bottom w:val="none" w:sz="0" w:space="0" w:color="auto"/>
        <w:right w:val="none" w:sz="0" w:space="0" w:color="auto"/>
      </w:divBdr>
    </w:div>
    <w:div w:id="555240146">
      <w:bodyDiv w:val="1"/>
      <w:marLeft w:val="0"/>
      <w:marRight w:val="0"/>
      <w:marTop w:val="0"/>
      <w:marBottom w:val="0"/>
      <w:divBdr>
        <w:top w:val="none" w:sz="0" w:space="0" w:color="auto"/>
        <w:left w:val="none" w:sz="0" w:space="0" w:color="auto"/>
        <w:bottom w:val="none" w:sz="0" w:space="0" w:color="auto"/>
        <w:right w:val="none" w:sz="0" w:space="0" w:color="auto"/>
      </w:divBdr>
    </w:div>
    <w:div w:id="782042066">
      <w:bodyDiv w:val="1"/>
      <w:marLeft w:val="0"/>
      <w:marRight w:val="0"/>
      <w:marTop w:val="0"/>
      <w:marBottom w:val="0"/>
      <w:divBdr>
        <w:top w:val="none" w:sz="0" w:space="0" w:color="auto"/>
        <w:left w:val="none" w:sz="0" w:space="0" w:color="auto"/>
        <w:bottom w:val="none" w:sz="0" w:space="0" w:color="auto"/>
        <w:right w:val="none" w:sz="0" w:space="0" w:color="auto"/>
      </w:divBdr>
    </w:div>
    <w:div w:id="855080047">
      <w:bodyDiv w:val="1"/>
      <w:marLeft w:val="0"/>
      <w:marRight w:val="0"/>
      <w:marTop w:val="0"/>
      <w:marBottom w:val="0"/>
      <w:divBdr>
        <w:top w:val="none" w:sz="0" w:space="0" w:color="auto"/>
        <w:left w:val="none" w:sz="0" w:space="0" w:color="auto"/>
        <w:bottom w:val="none" w:sz="0" w:space="0" w:color="auto"/>
        <w:right w:val="none" w:sz="0" w:space="0" w:color="auto"/>
      </w:divBdr>
    </w:div>
    <w:div w:id="869798116">
      <w:bodyDiv w:val="1"/>
      <w:marLeft w:val="0"/>
      <w:marRight w:val="0"/>
      <w:marTop w:val="0"/>
      <w:marBottom w:val="0"/>
      <w:divBdr>
        <w:top w:val="none" w:sz="0" w:space="0" w:color="auto"/>
        <w:left w:val="none" w:sz="0" w:space="0" w:color="auto"/>
        <w:bottom w:val="none" w:sz="0" w:space="0" w:color="auto"/>
        <w:right w:val="none" w:sz="0" w:space="0" w:color="auto"/>
      </w:divBdr>
    </w:div>
    <w:div w:id="971517815">
      <w:bodyDiv w:val="1"/>
      <w:marLeft w:val="0"/>
      <w:marRight w:val="0"/>
      <w:marTop w:val="0"/>
      <w:marBottom w:val="0"/>
      <w:divBdr>
        <w:top w:val="none" w:sz="0" w:space="0" w:color="auto"/>
        <w:left w:val="none" w:sz="0" w:space="0" w:color="auto"/>
        <w:bottom w:val="none" w:sz="0" w:space="0" w:color="auto"/>
        <w:right w:val="none" w:sz="0" w:space="0" w:color="auto"/>
      </w:divBdr>
    </w:div>
    <w:div w:id="1020819773">
      <w:bodyDiv w:val="1"/>
      <w:marLeft w:val="0"/>
      <w:marRight w:val="0"/>
      <w:marTop w:val="0"/>
      <w:marBottom w:val="0"/>
      <w:divBdr>
        <w:top w:val="none" w:sz="0" w:space="0" w:color="auto"/>
        <w:left w:val="none" w:sz="0" w:space="0" w:color="auto"/>
        <w:bottom w:val="none" w:sz="0" w:space="0" w:color="auto"/>
        <w:right w:val="none" w:sz="0" w:space="0" w:color="auto"/>
      </w:divBdr>
    </w:div>
    <w:div w:id="1070927850">
      <w:bodyDiv w:val="1"/>
      <w:marLeft w:val="0"/>
      <w:marRight w:val="0"/>
      <w:marTop w:val="0"/>
      <w:marBottom w:val="0"/>
      <w:divBdr>
        <w:top w:val="none" w:sz="0" w:space="0" w:color="auto"/>
        <w:left w:val="none" w:sz="0" w:space="0" w:color="auto"/>
        <w:bottom w:val="none" w:sz="0" w:space="0" w:color="auto"/>
        <w:right w:val="none" w:sz="0" w:space="0" w:color="auto"/>
      </w:divBdr>
    </w:div>
    <w:div w:id="1203639771">
      <w:bodyDiv w:val="1"/>
      <w:marLeft w:val="0"/>
      <w:marRight w:val="0"/>
      <w:marTop w:val="0"/>
      <w:marBottom w:val="0"/>
      <w:divBdr>
        <w:top w:val="none" w:sz="0" w:space="0" w:color="auto"/>
        <w:left w:val="none" w:sz="0" w:space="0" w:color="auto"/>
        <w:bottom w:val="none" w:sz="0" w:space="0" w:color="auto"/>
        <w:right w:val="none" w:sz="0" w:space="0" w:color="auto"/>
      </w:divBdr>
    </w:div>
    <w:div w:id="1320109656">
      <w:bodyDiv w:val="1"/>
      <w:marLeft w:val="0"/>
      <w:marRight w:val="0"/>
      <w:marTop w:val="0"/>
      <w:marBottom w:val="0"/>
      <w:divBdr>
        <w:top w:val="none" w:sz="0" w:space="0" w:color="auto"/>
        <w:left w:val="none" w:sz="0" w:space="0" w:color="auto"/>
        <w:bottom w:val="none" w:sz="0" w:space="0" w:color="auto"/>
        <w:right w:val="none" w:sz="0" w:space="0" w:color="auto"/>
      </w:divBdr>
    </w:div>
    <w:div w:id="1368483381">
      <w:bodyDiv w:val="1"/>
      <w:marLeft w:val="0"/>
      <w:marRight w:val="0"/>
      <w:marTop w:val="0"/>
      <w:marBottom w:val="0"/>
      <w:divBdr>
        <w:top w:val="none" w:sz="0" w:space="0" w:color="auto"/>
        <w:left w:val="none" w:sz="0" w:space="0" w:color="auto"/>
        <w:bottom w:val="none" w:sz="0" w:space="0" w:color="auto"/>
        <w:right w:val="none" w:sz="0" w:space="0" w:color="auto"/>
      </w:divBdr>
    </w:div>
    <w:div w:id="1403217883">
      <w:bodyDiv w:val="1"/>
      <w:marLeft w:val="0"/>
      <w:marRight w:val="0"/>
      <w:marTop w:val="0"/>
      <w:marBottom w:val="0"/>
      <w:divBdr>
        <w:top w:val="none" w:sz="0" w:space="0" w:color="auto"/>
        <w:left w:val="none" w:sz="0" w:space="0" w:color="auto"/>
        <w:bottom w:val="none" w:sz="0" w:space="0" w:color="auto"/>
        <w:right w:val="none" w:sz="0" w:space="0" w:color="auto"/>
      </w:divBdr>
    </w:div>
    <w:div w:id="1504005709">
      <w:bodyDiv w:val="1"/>
      <w:marLeft w:val="0"/>
      <w:marRight w:val="0"/>
      <w:marTop w:val="0"/>
      <w:marBottom w:val="0"/>
      <w:divBdr>
        <w:top w:val="none" w:sz="0" w:space="0" w:color="auto"/>
        <w:left w:val="none" w:sz="0" w:space="0" w:color="auto"/>
        <w:bottom w:val="none" w:sz="0" w:space="0" w:color="auto"/>
        <w:right w:val="none" w:sz="0" w:space="0" w:color="auto"/>
      </w:divBdr>
      <w:divsChild>
        <w:div w:id="867261407">
          <w:marLeft w:val="0"/>
          <w:marRight w:val="0"/>
          <w:marTop w:val="0"/>
          <w:marBottom w:val="0"/>
          <w:divBdr>
            <w:top w:val="none" w:sz="0" w:space="0" w:color="auto"/>
            <w:left w:val="none" w:sz="0" w:space="0" w:color="auto"/>
            <w:bottom w:val="none" w:sz="0" w:space="0" w:color="auto"/>
            <w:right w:val="none" w:sz="0" w:space="0" w:color="auto"/>
          </w:divBdr>
        </w:div>
        <w:div w:id="302540714">
          <w:marLeft w:val="0"/>
          <w:marRight w:val="0"/>
          <w:marTop w:val="0"/>
          <w:marBottom w:val="0"/>
          <w:divBdr>
            <w:top w:val="none" w:sz="0" w:space="0" w:color="auto"/>
            <w:left w:val="none" w:sz="0" w:space="0" w:color="auto"/>
            <w:bottom w:val="none" w:sz="0" w:space="0" w:color="auto"/>
            <w:right w:val="none" w:sz="0" w:space="0" w:color="auto"/>
          </w:divBdr>
        </w:div>
        <w:div w:id="296641328">
          <w:marLeft w:val="0"/>
          <w:marRight w:val="0"/>
          <w:marTop w:val="0"/>
          <w:marBottom w:val="0"/>
          <w:divBdr>
            <w:top w:val="none" w:sz="0" w:space="0" w:color="auto"/>
            <w:left w:val="none" w:sz="0" w:space="0" w:color="auto"/>
            <w:bottom w:val="none" w:sz="0" w:space="0" w:color="auto"/>
            <w:right w:val="none" w:sz="0" w:space="0" w:color="auto"/>
          </w:divBdr>
        </w:div>
      </w:divsChild>
    </w:div>
    <w:div w:id="1654405325">
      <w:bodyDiv w:val="1"/>
      <w:marLeft w:val="0"/>
      <w:marRight w:val="0"/>
      <w:marTop w:val="0"/>
      <w:marBottom w:val="0"/>
      <w:divBdr>
        <w:top w:val="none" w:sz="0" w:space="0" w:color="auto"/>
        <w:left w:val="none" w:sz="0" w:space="0" w:color="auto"/>
        <w:bottom w:val="none" w:sz="0" w:space="0" w:color="auto"/>
        <w:right w:val="none" w:sz="0" w:space="0" w:color="auto"/>
      </w:divBdr>
    </w:div>
    <w:div w:id="1845197445">
      <w:bodyDiv w:val="1"/>
      <w:marLeft w:val="0"/>
      <w:marRight w:val="0"/>
      <w:marTop w:val="0"/>
      <w:marBottom w:val="0"/>
      <w:divBdr>
        <w:top w:val="none" w:sz="0" w:space="0" w:color="auto"/>
        <w:left w:val="none" w:sz="0" w:space="0" w:color="auto"/>
        <w:bottom w:val="none" w:sz="0" w:space="0" w:color="auto"/>
        <w:right w:val="none" w:sz="0" w:space="0" w:color="auto"/>
      </w:divBdr>
    </w:div>
    <w:div w:id="1909071615">
      <w:bodyDiv w:val="1"/>
      <w:marLeft w:val="0"/>
      <w:marRight w:val="0"/>
      <w:marTop w:val="0"/>
      <w:marBottom w:val="0"/>
      <w:divBdr>
        <w:top w:val="none" w:sz="0" w:space="0" w:color="auto"/>
        <w:left w:val="none" w:sz="0" w:space="0" w:color="auto"/>
        <w:bottom w:val="none" w:sz="0" w:space="0" w:color="auto"/>
        <w:right w:val="none" w:sz="0" w:space="0" w:color="auto"/>
      </w:divBdr>
    </w:div>
    <w:div w:id="1923250820">
      <w:bodyDiv w:val="1"/>
      <w:marLeft w:val="0"/>
      <w:marRight w:val="0"/>
      <w:marTop w:val="0"/>
      <w:marBottom w:val="0"/>
      <w:divBdr>
        <w:top w:val="none" w:sz="0" w:space="0" w:color="auto"/>
        <w:left w:val="none" w:sz="0" w:space="0" w:color="auto"/>
        <w:bottom w:val="none" w:sz="0" w:space="0" w:color="auto"/>
        <w:right w:val="none" w:sz="0" w:space="0" w:color="auto"/>
      </w:divBdr>
    </w:div>
    <w:div w:id="1934043436">
      <w:bodyDiv w:val="1"/>
      <w:marLeft w:val="0"/>
      <w:marRight w:val="0"/>
      <w:marTop w:val="0"/>
      <w:marBottom w:val="0"/>
      <w:divBdr>
        <w:top w:val="none" w:sz="0" w:space="0" w:color="auto"/>
        <w:left w:val="none" w:sz="0" w:space="0" w:color="auto"/>
        <w:bottom w:val="none" w:sz="0" w:space="0" w:color="auto"/>
        <w:right w:val="none" w:sz="0" w:space="0" w:color="auto"/>
      </w:divBdr>
    </w:div>
    <w:div w:id="1955210489">
      <w:bodyDiv w:val="1"/>
      <w:marLeft w:val="0"/>
      <w:marRight w:val="0"/>
      <w:marTop w:val="0"/>
      <w:marBottom w:val="0"/>
      <w:divBdr>
        <w:top w:val="none" w:sz="0" w:space="0" w:color="auto"/>
        <w:left w:val="none" w:sz="0" w:space="0" w:color="auto"/>
        <w:bottom w:val="none" w:sz="0" w:space="0" w:color="auto"/>
        <w:right w:val="none" w:sz="0" w:space="0" w:color="auto"/>
      </w:divBdr>
    </w:div>
    <w:div w:id="1971016233">
      <w:bodyDiv w:val="1"/>
      <w:marLeft w:val="0"/>
      <w:marRight w:val="0"/>
      <w:marTop w:val="0"/>
      <w:marBottom w:val="0"/>
      <w:divBdr>
        <w:top w:val="none" w:sz="0" w:space="0" w:color="auto"/>
        <w:left w:val="none" w:sz="0" w:space="0" w:color="auto"/>
        <w:bottom w:val="none" w:sz="0" w:space="0" w:color="auto"/>
        <w:right w:val="none" w:sz="0" w:space="0" w:color="auto"/>
      </w:divBdr>
    </w:div>
    <w:div w:id="1976787243">
      <w:bodyDiv w:val="1"/>
      <w:marLeft w:val="0"/>
      <w:marRight w:val="0"/>
      <w:marTop w:val="0"/>
      <w:marBottom w:val="0"/>
      <w:divBdr>
        <w:top w:val="none" w:sz="0" w:space="0" w:color="auto"/>
        <w:left w:val="none" w:sz="0" w:space="0" w:color="auto"/>
        <w:bottom w:val="none" w:sz="0" w:space="0" w:color="auto"/>
        <w:right w:val="none" w:sz="0" w:space="0" w:color="auto"/>
      </w:divBdr>
    </w:div>
    <w:div w:id="206952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2Fjournal.pone.0099838" TargetMode="External"/><Relationship Id="rId13" Type="http://schemas.openxmlformats.org/officeDocument/2006/relationships/hyperlink" Target="https://doi.org/10.1111%2Foik.02661" TargetMode="External"/><Relationship Id="rId3" Type="http://schemas.openxmlformats.org/officeDocument/2006/relationships/settings" Target="settings.xml"/><Relationship Id="rId7" Type="http://schemas.openxmlformats.org/officeDocument/2006/relationships/hyperlink" Target="https://doi.org/10.1098%2Frspb.2011.2244" TargetMode="External"/><Relationship Id="rId12" Type="http://schemas.openxmlformats.org/officeDocument/2006/relationships/hyperlink" Target="https://doi.org/10.1111%2Fnph.138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2Fj.1600-0706.2010.18699.x" TargetMode="External"/><Relationship Id="rId11" Type="http://schemas.openxmlformats.org/officeDocument/2006/relationships/hyperlink" Target="https://doi.org/10.1111%2Foik.01668" TargetMode="External"/><Relationship Id="rId5" Type="http://schemas.openxmlformats.org/officeDocument/2006/relationships/hyperlink" Target="https://doi.org/10.1371%2Fjournal.pone.0016143" TargetMode="External"/><Relationship Id="rId15" Type="http://schemas.openxmlformats.org/officeDocument/2006/relationships/theme" Target="theme/theme1.xml"/><Relationship Id="rId10" Type="http://schemas.openxmlformats.org/officeDocument/2006/relationships/hyperlink" Target="https://doi.org/10.1111%2F1365-2656.12130" TargetMode="External"/><Relationship Id="rId4" Type="http://schemas.openxmlformats.org/officeDocument/2006/relationships/webSettings" Target="webSettings.xml"/><Relationship Id="rId9" Type="http://schemas.openxmlformats.org/officeDocument/2006/relationships/hyperlink" Target="https://doi.org/10.1111%2Foik.0142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1692</TotalTime>
  <Pages>9</Pages>
  <Words>3227</Words>
  <Characters>18398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108</cp:revision>
  <dcterms:created xsi:type="dcterms:W3CDTF">2018-07-06T22:12:00Z</dcterms:created>
  <dcterms:modified xsi:type="dcterms:W3CDTF">2019-03-03T19:37:00Z</dcterms:modified>
</cp:coreProperties>
</file>