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1B2011">
      <w:r>
        <w:t>CH2 Chunk removals</w:t>
      </w:r>
    </w:p>
    <w:p w:rsidR="001B2011" w:rsidRDefault="001B2011">
      <w:r w:rsidRPr="001B2011">
        <w:t xml:space="preserve">Heterospecific pollen were identified using a reference collection created of 38 species from surrounding sites in 2017 and 2018. This reference collection was photographed using </w:t>
      </w:r>
      <w:proofErr w:type="spellStart"/>
      <w:r w:rsidRPr="001B2011">
        <w:t>Lumenera</w:t>
      </w:r>
      <w:proofErr w:type="spellEnd"/>
      <w:r w:rsidRPr="001B2011">
        <w:t xml:space="preserve"> microscope camera at 100 x and 400x and the size of grains were measured using Infinity Analyze to aid identification. The digitized reference collection was uploaded to global pollen project (DOI) and the slides are in </w:t>
      </w:r>
      <w:proofErr w:type="spellStart"/>
      <w:r w:rsidRPr="001B2011">
        <w:t>Lortie</w:t>
      </w:r>
      <w:proofErr w:type="spellEnd"/>
      <w:r w:rsidRPr="001B2011">
        <w:t xml:space="preserve"> Lab at York University.</w:t>
      </w:r>
      <w:bookmarkStart w:id="0" w:name="_GoBack"/>
      <w:bookmarkEnd w:id="0"/>
    </w:p>
    <w:sectPr w:rsidR="001B2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11"/>
    <w:rsid w:val="001B2011"/>
    <w:rsid w:val="0031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09BB"/>
  <w15:chartTrackingRefBased/>
  <w15:docId w15:val="{F62DFD28-6E68-49F3-A769-A6A19E5E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2018-07-23T18:30:00Z</dcterms:created>
  <dcterms:modified xsi:type="dcterms:W3CDTF">2018-07-23T18:30:00Z</dcterms:modified>
</cp:coreProperties>
</file>