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35" w:rsidRDefault="00FD7135">
      <w:r>
        <w:t>Thesis figures</w:t>
      </w:r>
    </w:p>
    <w:p w:rsidR="00FD7135" w:rsidRDefault="00FD7135">
      <w:r>
        <w:t xml:space="preserve">Table 1: Negative binomial GLMM (lme4, </w:t>
      </w:r>
      <w:proofErr w:type="spellStart"/>
      <w:proofErr w:type="gramStart"/>
      <w:r>
        <w:t>glmer.nb</w:t>
      </w:r>
      <w:proofErr w:type="spellEnd"/>
      <w:proofErr w:type="gramEnd"/>
      <w:r>
        <w:t>) were fit to assess microsite and blooming effects on pollination floral visitation and foraging bout frequency. Wald’s test (Type 2) was used.</w:t>
      </w:r>
      <w:r w:rsidR="00144BC1">
        <w:t xml:space="preserve"> Non-significant interactions were dropped from the model.</w:t>
      </w:r>
    </w:p>
    <w:tbl>
      <w:tblPr>
        <w:tblStyle w:val="LightShading1"/>
        <w:tblpPr w:leftFromText="180" w:rightFromText="180" w:vertAnchor="text" w:horzAnchor="margin" w:tblpXSpec="center" w:tblpY="202"/>
        <w:tblW w:w="9905" w:type="dxa"/>
        <w:tblLook w:val="06A0" w:firstRow="1" w:lastRow="0" w:firstColumn="1" w:lastColumn="0" w:noHBand="1" w:noVBand="1"/>
      </w:tblPr>
      <w:tblGrid>
        <w:gridCol w:w="1705"/>
        <w:gridCol w:w="1057"/>
        <w:gridCol w:w="1512"/>
        <w:gridCol w:w="1594"/>
        <w:gridCol w:w="1518"/>
        <w:gridCol w:w="1512"/>
        <w:gridCol w:w="1007"/>
      </w:tblGrid>
      <w:tr w:rsidR="00FD7135" w:rsidRPr="00144BC1" w:rsidTr="00FD7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63" w:type="dxa"/>
            <w:gridSpan w:val="3"/>
          </w:tcPr>
          <w:p w:rsidR="00FD7135" w:rsidRPr="00144BC1" w:rsidRDefault="00FD7135" w:rsidP="00FD7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44BC1">
              <w:rPr>
                <w:rFonts w:ascii="Times New Roman" w:hAnsi="Times New Roman" w:cs="Times New Roman"/>
              </w:rPr>
              <w:t>Total flower visits</w:t>
            </w:r>
          </w:p>
        </w:tc>
        <w:tc>
          <w:tcPr>
            <w:tcW w:w="4037" w:type="dxa"/>
            <w:gridSpan w:val="3"/>
          </w:tcPr>
          <w:p w:rsidR="00FD7135" w:rsidRPr="00144BC1" w:rsidRDefault="00FD7135" w:rsidP="00FD7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44BC1">
              <w:rPr>
                <w:rFonts w:ascii="Times New Roman" w:hAnsi="Times New Roman" w:cs="Times New Roman"/>
              </w:rPr>
              <w:t>Foraging bouts</w:t>
            </w: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5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512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144BC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94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512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144BC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FD7135" w:rsidRPr="00144BC1" w:rsidTr="00FD713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-0.3493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4.4979</w:t>
            </w:r>
          </w:p>
        </w:tc>
        <w:tc>
          <w:tcPr>
            <w:tcW w:w="1594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0.03396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-0.3258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5.1183</w:t>
            </w:r>
          </w:p>
        </w:tc>
        <w:tc>
          <w:tcPr>
            <w:tcW w:w="100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0.0237</w:t>
            </w: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-1.2473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61.52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4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-1.2513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76.883</w:t>
            </w:r>
          </w:p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0.0694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6.9013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4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0.0086</w:t>
            </w:r>
          </w:p>
          <w:p w:rsidR="00FD7135" w:rsidRPr="00144BC1" w:rsidRDefault="00FD7135" w:rsidP="00FD713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8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0.0474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4.1109</w:t>
            </w:r>
          </w:p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0.0426</w:t>
            </w:r>
          </w:p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594" w:type="dxa"/>
          </w:tcPr>
          <w:p w:rsidR="00FD7135" w:rsidRPr="00144BC1" w:rsidRDefault="00FD7135" w:rsidP="00FD713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00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FD7135" w:rsidRPr="00144BC1" w:rsidRDefault="00FD7135"/>
    <w:p w:rsidR="008273A9" w:rsidRDefault="008273A9">
      <w:r>
        <w:t>Table 2: Non-significant covariates. Models containing covariates were not significantly different from null models.</w:t>
      </w:r>
    </w:p>
    <w:p w:rsidR="00534A44" w:rsidRDefault="00534A44"/>
    <w:p w:rsidR="00534A44" w:rsidRDefault="00534A44">
      <w:r>
        <w:rPr>
          <w:noProof/>
        </w:rPr>
        <w:drawing>
          <wp:inline distT="0" distB="0" distL="0" distR="0">
            <wp:extent cx="4057650" cy="29270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rtion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83" cy="29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44" w:rsidRDefault="00534A44">
      <w:r>
        <w:t xml:space="preserve">Figure 1: </w:t>
      </w:r>
    </w:p>
    <w:p w:rsidR="00534A44" w:rsidRDefault="00534A44"/>
    <w:p w:rsidR="00876F5D" w:rsidRDefault="00876F5D"/>
    <w:p w:rsidR="00876F5D" w:rsidRDefault="00876F5D"/>
    <w:p w:rsidR="00876F5D" w:rsidRDefault="00876F5D"/>
    <w:tbl>
      <w:tblPr>
        <w:tblStyle w:val="TableGrid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2496"/>
        <w:gridCol w:w="1421"/>
        <w:gridCol w:w="1416"/>
        <w:gridCol w:w="1648"/>
        <w:gridCol w:w="1457"/>
        <w:gridCol w:w="1391"/>
        <w:gridCol w:w="1648"/>
      </w:tblGrid>
      <w:tr w:rsidR="00534A44" w:rsidRPr="000C2546" w:rsidTr="004B0CCC">
        <w:tc>
          <w:tcPr>
            <w:tcW w:w="2496" w:type="dxa"/>
          </w:tcPr>
          <w:p w:rsidR="00534A44" w:rsidRPr="000C2546" w:rsidRDefault="00534A44" w:rsidP="004B0CCC">
            <w:pPr>
              <w:rPr>
                <w:b/>
              </w:rPr>
            </w:pPr>
          </w:p>
        </w:tc>
        <w:tc>
          <w:tcPr>
            <w:tcW w:w="4485" w:type="dxa"/>
            <w:gridSpan w:val="3"/>
          </w:tcPr>
          <w:p w:rsidR="00534A44" w:rsidRPr="000C2546" w:rsidRDefault="00534A44" w:rsidP="004B0CCC">
            <w:pPr>
              <w:jc w:val="center"/>
              <w:rPr>
                <w:b/>
              </w:rPr>
            </w:pPr>
            <w:r w:rsidRPr="000C2546">
              <w:t>Total flower visits</w:t>
            </w:r>
          </w:p>
        </w:tc>
        <w:tc>
          <w:tcPr>
            <w:tcW w:w="4496" w:type="dxa"/>
            <w:gridSpan w:val="3"/>
          </w:tcPr>
          <w:p w:rsidR="00534A44" w:rsidRPr="000C2546" w:rsidRDefault="00534A44" w:rsidP="004B0CCC">
            <w:pPr>
              <w:jc w:val="center"/>
              <w:rPr>
                <w:b/>
              </w:rPr>
            </w:pPr>
            <w:r w:rsidRPr="000C2546">
              <w:t>Plant visits</w:t>
            </w:r>
          </w:p>
        </w:tc>
      </w:tr>
      <w:tr w:rsidR="00534A44" w:rsidRPr="00DD3A3D" w:rsidTr="004B0CCC">
        <w:tc>
          <w:tcPr>
            <w:tcW w:w="2496" w:type="dxa"/>
          </w:tcPr>
          <w:p w:rsidR="00534A44" w:rsidRPr="00DD3A3D" w:rsidRDefault="00534A44" w:rsidP="004B0CCC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421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3A3D">
              <w:rPr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416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χ</w:t>
            </w:r>
            <w:r w:rsidRPr="00DD3A3D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457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3A3D">
              <w:rPr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391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χ</w:t>
            </w:r>
            <w:r w:rsidRPr="00DD3A3D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p</w:t>
            </w:r>
          </w:p>
        </w:tc>
      </w:tr>
      <w:tr w:rsidR="00534A44" w:rsidRPr="00DD3A3D" w:rsidTr="004B0CCC">
        <w:trPr>
          <w:trHeight w:val="432"/>
        </w:trPr>
        <w:tc>
          <w:tcPr>
            <w:tcW w:w="2496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sz w:val="20"/>
                <w:szCs w:val="20"/>
              </w:rPr>
              <w:t>Microsite (shrub)</w:t>
            </w:r>
          </w:p>
        </w:tc>
        <w:tc>
          <w:tcPr>
            <w:tcW w:w="1421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-0.337480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4.1903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0.040655</w:t>
            </w:r>
          </w:p>
          <w:p w:rsidR="00534A44" w:rsidRPr="00DD3A3D" w:rsidRDefault="00534A44" w:rsidP="004B0CCC">
            <w:pPr>
              <w:rPr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-0.311383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4.6322</w:t>
            </w:r>
          </w:p>
        </w:tc>
        <w:tc>
          <w:tcPr>
            <w:tcW w:w="1648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0.03137</w:t>
            </w:r>
          </w:p>
        </w:tc>
      </w:tr>
      <w:tr w:rsidR="00534A44" w:rsidRPr="00DD3A3D" w:rsidTr="004B0CCC">
        <w:tc>
          <w:tcPr>
            <w:tcW w:w="2496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sz w:val="20"/>
                <w:szCs w:val="20"/>
              </w:rPr>
              <w:t>Blooming (bloom)</w:t>
            </w:r>
          </w:p>
        </w:tc>
        <w:tc>
          <w:tcPr>
            <w:tcW w:w="1421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-1.729417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15.4730 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 0.0001</w:t>
            </w:r>
          </w:p>
        </w:tc>
        <w:tc>
          <w:tcPr>
            <w:tcW w:w="1457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-1.683054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534A44" w:rsidRPr="00DD3A3D" w:rsidRDefault="00534A44" w:rsidP="004B0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12.2157</w:t>
            </w:r>
          </w:p>
        </w:tc>
        <w:tc>
          <w:tcPr>
            <w:tcW w:w="1648" w:type="dxa"/>
          </w:tcPr>
          <w:p w:rsidR="00534A44" w:rsidRPr="00DD3A3D" w:rsidRDefault="00534A44" w:rsidP="004B0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0.0004739</w:t>
            </w:r>
          </w:p>
        </w:tc>
      </w:tr>
      <w:tr w:rsidR="00534A44" w:rsidRPr="00DD3A3D" w:rsidTr="004B0CCC">
        <w:tc>
          <w:tcPr>
            <w:tcW w:w="2496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Style w:val="gnkrckgcgsb"/>
                <w:bdr w:val="none" w:sz="0" w:space="0" w:color="auto" w:frame="1"/>
              </w:rPr>
              <w:t>RTU</w:t>
            </w:r>
          </w:p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1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1416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197.0575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&lt;0.0001</w:t>
            </w:r>
          </w:p>
        </w:tc>
        <w:tc>
          <w:tcPr>
            <w:tcW w:w="1457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1391" w:type="dxa"/>
          </w:tcPr>
          <w:p w:rsidR="00534A44" w:rsidRPr="00DD3A3D" w:rsidRDefault="00534A44" w:rsidP="004B0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217.5031</w:t>
            </w:r>
          </w:p>
        </w:tc>
        <w:tc>
          <w:tcPr>
            <w:tcW w:w="1648" w:type="dxa"/>
          </w:tcPr>
          <w:p w:rsidR="00534A44" w:rsidRPr="00DD3A3D" w:rsidRDefault="00534A44" w:rsidP="004B0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&lt;0.00001</w:t>
            </w:r>
          </w:p>
        </w:tc>
      </w:tr>
      <w:tr w:rsidR="00534A44" w:rsidTr="004B0CCC">
        <w:tc>
          <w:tcPr>
            <w:tcW w:w="2496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jc w:val="center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bdr w:val="none" w:sz="0" w:space="0" w:color="auto" w:frame="1"/>
              </w:rPr>
              <w:t>Flowers.pot</w:t>
            </w:r>
          </w:p>
        </w:tc>
        <w:tc>
          <w:tcPr>
            <w:tcW w:w="1421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0.064325</w:t>
            </w:r>
          </w:p>
          <w:p w:rsidR="00534A44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7.8743</w:t>
            </w:r>
          </w:p>
          <w:p w:rsidR="00534A44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0.005014 </w:t>
            </w:r>
          </w:p>
          <w:p w:rsidR="00534A44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7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0.042763</w:t>
            </w:r>
          </w:p>
          <w:p w:rsidR="00534A44" w:rsidRDefault="00534A44" w:rsidP="004B0CCC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534A44" w:rsidRDefault="00534A44" w:rsidP="004B0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4.0741</w:t>
            </w:r>
          </w:p>
        </w:tc>
        <w:tc>
          <w:tcPr>
            <w:tcW w:w="1648" w:type="dxa"/>
          </w:tcPr>
          <w:p w:rsidR="00534A44" w:rsidRDefault="00534A44" w:rsidP="004B0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0.4354</w:t>
            </w:r>
          </w:p>
        </w:tc>
      </w:tr>
      <w:tr w:rsidR="00534A44" w:rsidRPr="00DD3A3D" w:rsidTr="004B0CCC">
        <w:tc>
          <w:tcPr>
            <w:tcW w:w="2496" w:type="dxa"/>
          </w:tcPr>
          <w:p w:rsidR="00534A44" w:rsidRPr="00DD3A3D" w:rsidRDefault="00534A44" w:rsidP="004B0C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RTU*blooming</w:t>
            </w:r>
          </w:p>
        </w:tc>
        <w:tc>
          <w:tcPr>
            <w:tcW w:w="1421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6" w:type="dxa"/>
          </w:tcPr>
          <w:p w:rsidR="00534A44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70.0222</w:t>
            </w:r>
          </w:p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48" w:type="dxa"/>
          </w:tcPr>
          <w:p w:rsidR="00534A44" w:rsidRPr="00DD3A3D" w:rsidRDefault="00534A44" w:rsidP="004B0CC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&lt;0.0001</w:t>
            </w:r>
          </w:p>
        </w:tc>
        <w:tc>
          <w:tcPr>
            <w:tcW w:w="1457" w:type="dxa"/>
          </w:tcPr>
          <w:p w:rsidR="00534A44" w:rsidRPr="00DD3A3D" w:rsidRDefault="00534A44" w:rsidP="004B0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91" w:type="dxa"/>
          </w:tcPr>
          <w:p w:rsidR="00534A44" w:rsidRPr="00DD3A3D" w:rsidRDefault="00534A44" w:rsidP="004B0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70.35</w:t>
            </w:r>
          </w:p>
        </w:tc>
        <w:tc>
          <w:tcPr>
            <w:tcW w:w="1648" w:type="dxa"/>
          </w:tcPr>
          <w:p w:rsidR="00534A44" w:rsidRPr="00DD3A3D" w:rsidRDefault="00534A44" w:rsidP="004B0C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</w:tbl>
    <w:p w:rsidR="00534A44" w:rsidRDefault="00534A44"/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 visits post-hoc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Solitary bee</w:t>
            </w:r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Flower: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1.72941690 4.418547e-01 1276   3.914  0.0001</w:t>
            </w:r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Plant :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1.6830539 4.839527e-01 1276   3.478  0.0005</w:t>
            </w:r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D320D9" w:rsidP="00D320D9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Bombyliidae</w:t>
            </w:r>
            <w:proofErr w:type="spellEnd"/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0.04602546 3.886082e-01 1276   0.118  0.9057</w:t>
            </w:r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D320D9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Plant: </w:t>
            </w:r>
            <w:r w:rsidR="0096032E"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0.3956475 3.556753e-01 1276   1.112  0.2662</w:t>
            </w:r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D320D9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Honeybee</w:t>
            </w:r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534A44" w:rsidRPr="00846161" w:rsidTr="004B0CCC">
        <w:tc>
          <w:tcPr>
            <w:tcW w:w="9350" w:type="dxa"/>
          </w:tcPr>
          <w:p w:rsidR="00534A44" w:rsidRPr="00846161" w:rsidRDefault="00534A44" w:rsidP="004B0CCC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24.99689016 7.783803e+04 1276   0.000  0.9997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Plant: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24.3349238 6.530236e+04 1276   0.000  0.9997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Lepidoptera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Flower: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-2.40174164 1.289996e+00 1276  -1.862  0.0629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-2.0770886 1.062522e+00 1276  -1.955  0.0508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Other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-0.01969237 2.403112e-01 1276  -0.082  0.9347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0.1340573 2.064640e-01 1276   0.649  0.5163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Syrphid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3.05632296 3.468089e-01 1276   8.813  &lt;.0001</w:t>
            </w:r>
          </w:p>
        </w:tc>
      </w:tr>
      <w:tr w:rsidR="0096032E" w:rsidRPr="00846161" w:rsidTr="004B0CCC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Plant: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3.1228613 3.404428e-01 1276   9.173  &lt;.0001</w:t>
            </w:r>
          </w:p>
        </w:tc>
      </w:tr>
    </w:tbl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Full model for flower visits, output from Wald’s Type 3 test.</w:t>
      </w: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70"/>
        <w:gridCol w:w="990"/>
        <w:gridCol w:w="1170"/>
        <w:gridCol w:w="1440"/>
        <w:gridCol w:w="1170"/>
        <w:gridCol w:w="1530"/>
      </w:tblGrid>
      <w:tr w:rsidR="001B7DA9" w:rsidTr="00562195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3330" w:type="dxa"/>
            <w:gridSpan w:val="3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 visits</w:t>
            </w:r>
          </w:p>
        </w:tc>
        <w:tc>
          <w:tcPr>
            <w:tcW w:w="4140" w:type="dxa"/>
            <w:gridSpan w:val="3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Foraging bouts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Chisq</w:t>
            </w:r>
            <w:proofErr w:type="spellEnd"/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</w:t>
            </w:r>
          </w:p>
        </w:tc>
        <w:tc>
          <w:tcPr>
            <w:tcW w:w="144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53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16.3114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11.2812  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0.0007829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121.6832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131.340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Treatment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6.7008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0.009637</w:t>
            </w:r>
          </w:p>
        </w:tc>
        <w:tc>
          <w:tcPr>
            <w:tcW w:w="144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3.6569  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0.0558390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Flowers.pot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9.4194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0.002147</w:t>
            </w:r>
          </w:p>
        </w:tc>
        <w:tc>
          <w:tcPr>
            <w:tcW w:w="144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4.5640  </w:t>
            </w:r>
          </w:p>
        </w:tc>
        <w:tc>
          <w:tcPr>
            <w:tcW w:w="117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0.0326507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</w:t>
            </w:r>
            <w:proofErr w:type="spellEnd"/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56.9111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44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53.0033  </w:t>
            </w:r>
          </w:p>
        </w:tc>
        <w:tc>
          <w:tcPr>
            <w:tcW w:w="117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3.358e-10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Flowering:treatment</w:t>
            </w:r>
            <w:proofErr w:type="spellEnd"/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3.6394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0.056426</w:t>
            </w:r>
          </w:p>
        </w:tc>
        <w:tc>
          <w:tcPr>
            <w:tcW w:w="144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2.3436  </w:t>
            </w:r>
          </w:p>
        </w:tc>
        <w:tc>
          <w:tcPr>
            <w:tcW w:w="117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53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0.1258002    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Rtu:treatment</w:t>
            </w:r>
            <w:proofErr w:type="spellEnd"/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5.4996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0.357984</w:t>
            </w:r>
          </w:p>
        </w:tc>
        <w:tc>
          <w:tcPr>
            <w:tcW w:w="144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6032E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3.8289  </w:t>
            </w:r>
          </w:p>
        </w:tc>
        <w:tc>
          <w:tcPr>
            <w:tcW w:w="117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57F0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0.5210663  </w:t>
            </w:r>
          </w:p>
        </w:tc>
      </w:tr>
      <w:tr w:rsidR="001B7DA9" w:rsidTr="001B7DA9">
        <w:tc>
          <w:tcPr>
            <w:tcW w:w="1795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Flowering:rtu:treatment</w:t>
            </w:r>
            <w:proofErr w:type="spellEnd"/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7.5190</w:t>
            </w:r>
          </w:p>
        </w:tc>
        <w:tc>
          <w:tcPr>
            <w:tcW w:w="99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170" w:type="dxa"/>
          </w:tcPr>
          <w:p w:rsidR="001B7DA9" w:rsidRDefault="001B7DA9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0.184812</w:t>
            </w:r>
          </w:p>
        </w:tc>
        <w:tc>
          <w:tcPr>
            <w:tcW w:w="144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57F0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4.1995  </w:t>
            </w:r>
          </w:p>
        </w:tc>
        <w:tc>
          <w:tcPr>
            <w:tcW w:w="117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530" w:type="dxa"/>
          </w:tcPr>
          <w:p w:rsidR="001B7DA9" w:rsidRDefault="00357F05" w:rsidP="004B0CCC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57F0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0.5210663  </w:t>
            </w:r>
          </w:p>
        </w:tc>
      </w:tr>
    </w:tbl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35531" w:rsidRDefault="00235531" w:rsidP="00235531">
      <w:r>
        <w:t xml:space="preserve">Mean plant visits per hour. This is just the mean number of potential foraging bouts. ± the standard deviation.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531" w:rsidTr="00711DA8">
        <w:tc>
          <w:tcPr>
            <w:tcW w:w="3116" w:type="dxa"/>
          </w:tcPr>
          <w:p w:rsidR="00235531" w:rsidRDefault="00235531" w:rsidP="00711DA8"/>
        </w:tc>
        <w:tc>
          <w:tcPr>
            <w:tcW w:w="3117" w:type="dxa"/>
          </w:tcPr>
          <w:p w:rsidR="00235531" w:rsidRDefault="00235531" w:rsidP="00711DA8">
            <w:r>
              <w:t>Open</w:t>
            </w:r>
          </w:p>
        </w:tc>
        <w:tc>
          <w:tcPr>
            <w:tcW w:w="3117" w:type="dxa"/>
          </w:tcPr>
          <w:p w:rsidR="00235531" w:rsidRDefault="00235531" w:rsidP="00711DA8">
            <w:r>
              <w:t>Shrub</w:t>
            </w:r>
          </w:p>
        </w:tc>
      </w:tr>
      <w:tr w:rsidR="00235531" w:rsidTr="00711DA8">
        <w:tc>
          <w:tcPr>
            <w:tcW w:w="3116" w:type="dxa"/>
          </w:tcPr>
          <w:p w:rsidR="00235531" w:rsidRDefault="00235531" w:rsidP="00711DA8">
            <w:r>
              <w:t>Pre-blooming</w:t>
            </w:r>
          </w:p>
        </w:tc>
        <w:tc>
          <w:tcPr>
            <w:tcW w:w="3117" w:type="dxa"/>
          </w:tcPr>
          <w:p w:rsidR="00235531" w:rsidRDefault="00235531" w:rsidP="00711DA8">
            <w:r w:rsidRPr="000C15B1">
              <w:t>4.2955249</w:t>
            </w:r>
            <w:r>
              <w:t xml:space="preserve"> ± </w:t>
            </w:r>
            <w:r w:rsidRPr="006024B6">
              <w:t>4.621614</w:t>
            </w:r>
          </w:p>
        </w:tc>
        <w:tc>
          <w:tcPr>
            <w:tcW w:w="3117" w:type="dxa"/>
          </w:tcPr>
          <w:p w:rsidR="00235531" w:rsidRDefault="00235531" w:rsidP="00711DA8">
            <w:r w:rsidRPr="000C15B1">
              <w:t>2.9976793</w:t>
            </w:r>
            <w:r>
              <w:t xml:space="preserve"> ± </w:t>
            </w:r>
            <w:r w:rsidRPr="006024B6">
              <w:t>3.134733</w:t>
            </w:r>
          </w:p>
        </w:tc>
      </w:tr>
      <w:tr w:rsidR="00235531" w:rsidTr="00711DA8">
        <w:tc>
          <w:tcPr>
            <w:tcW w:w="3116" w:type="dxa"/>
          </w:tcPr>
          <w:p w:rsidR="00235531" w:rsidRDefault="00235531" w:rsidP="00711DA8">
            <w:r>
              <w:t>Blooming</w:t>
            </w:r>
          </w:p>
        </w:tc>
        <w:tc>
          <w:tcPr>
            <w:tcW w:w="3117" w:type="dxa"/>
          </w:tcPr>
          <w:p w:rsidR="00235531" w:rsidRDefault="00235531" w:rsidP="00711DA8">
            <w:r w:rsidRPr="000C15B1">
              <w:t>1.2526164</w:t>
            </w:r>
            <w:r>
              <w:t xml:space="preserve"> ± </w:t>
            </w:r>
            <w:r w:rsidRPr="0067289D">
              <w:t>1.376179</w:t>
            </w:r>
          </w:p>
        </w:tc>
        <w:tc>
          <w:tcPr>
            <w:tcW w:w="3117" w:type="dxa"/>
          </w:tcPr>
          <w:p w:rsidR="00235531" w:rsidRDefault="00235531" w:rsidP="00711DA8">
            <w:r w:rsidRPr="000C15B1">
              <w:t>0.9458532</w:t>
            </w:r>
            <w:r>
              <w:t xml:space="preserve"> ± </w:t>
            </w:r>
            <w:r w:rsidRPr="006024B6">
              <w:t>1.271302</w:t>
            </w:r>
          </w:p>
        </w:tc>
      </w:tr>
    </w:tbl>
    <w:p w:rsidR="00235531" w:rsidRDefault="00235531" w:rsidP="00235531"/>
    <w:p w:rsidR="00235531" w:rsidRDefault="00235531" w:rsidP="00235531">
      <w:r>
        <w:t xml:space="preserve">Mean number of flowers visited per hour. ± standard deviation.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531" w:rsidTr="00711DA8">
        <w:tc>
          <w:tcPr>
            <w:tcW w:w="3116" w:type="dxa"/>
          </w:tcPr>
          <w:p w:rsidR="00235531" w:rsidRDefault="00235531" w:rsidP="00711DA8"/>
        </w:tc>
        <w:tc>
          <w:tcPr>
            <w:tcW w:w="3117" w:type="dxa"/>
          </w:tcPr>
          <w:p w:rsidR="00235531" w:rsidRDefault="00235531" w:rsidP="00711DA8">
            <w:r>
              <w:t>Open</w:t>
            </w:r>
          </w:p>
        </w:tc>
        <w:tc>
          <w:tcPr>
            <w:tcW w:w="3117" w:type="dxa"/>
          </w:tcPr>
          <w:p w:rsidR="00235531" w:rsidRDefault="00235531" w:rsidP="00711DA8">
            <w:r>
              <w:t>Shrub</w:t>
            </w:r>
          </w:p>
        </w:tc>
      </w:tr>
      <w:tr w:rsidR="00235531" w:rsidTr="00711DA8">
        <w:tc>
          <w:tcPr>
            <w:tcW w:w="3116" w:type="dxa"/>
          </w:tcPr>
          <w:p w:rsidR="00235531" w:rsidRDefault="00235531" w:rsidP="00711DA8">
            <w:r>
              <w:t>Pre-blooming</w:t>
            </w:r>
          </w:p>
        </w:tc>
        <w:tc>
          <w:tcPr>
            <w:tcW w:w="3117" w:type="dxa"/>
          </w:tcPr>
          <w:p w:rsidR="00235531" w:rsidRDefault="00235531" w:rsidP="00711DA8">
            <w:r w:rsidRPr="00D14DCE">
              <w:t>5.758404</w:t>
            </w:r>
            <w:r>
              <w:t xml:space="preserve"> ± </w:t>
            </w:r>
            <w:r w:rsidRPr="00D14DCE">
              <w:t>7.547992</w:t>
            </w:r>
          </w:p>
        </w:tc>
        <w:tc>
          <w:tcPr>
            <w:tcW w:w="3117" w:type="dxa"/>
          </w:tcPr>
          <w:p w:rsidR="00235531" w:rsidRDefault="00235531" w:rsidP="00711DA8">
            <w:r w:rsidRPr="00D14DCE">
              <w:t>3.776575</w:t>
            </w:r>
            <w:r>
              <w:t xml:space="preserve"> ± </w:t>
            </w:r>
            <w:r w:rsidRPr="00D14DCE">
              <w:t>4.742340</w:t>
            </w:r>
          </w:p>
        </w:tc>
      </w:tr>
      <w:tr w:rsidR="00235531" w:rsidTr="00711DA8">
        <w:tc>
          <w:tcPr>
            <w:tcW w:w="3116" w:type="dxa"/>
          </w:tcPr>
          <w:p w:rsidR="00235531" w:rsidRDefault="00235531" w:rsidP="00711DA8">
            <w:r>
              <w:t>Blooming</w:t>
            </w:r>
          </w:p>
        </w:tc>
        <w:tc>
          <w:tcPr>
            <w:tcW w:w="3117" w:type="dxa"/>
          </w:tcPr>
          <w:p w:rsidR="00235531" w:rsidRDefault="00235531" w:rsidP="00711DA8">
            <w:r w:rsidRPr="00D14DCE">
              <w:t>1.722185</w:t>
            </w:r>
            <w:r>
              <w:t xml:space="preserve"> ± </w:t>
            </w:r>
            <w:r w:rsidRPr="00D14DCE">
              <w:t>2.218946</w:t>
            </w:r>
          </w:p>
        </w:tc>
        <w:tc>
          <w:tcPr>
            <w:tcW w:w="3117" w:type="dxa"/>
          </w:tcPr>
          <w:p w:rsidR="00235531" w:rsidRDefault="00235531" w:rsidP="00711DA8">
            <w:r w:rsidRPr="00D14DCE">
              <w:t>1.268643</w:t>
            </w:r>
            <w:r>
              <w:t xml:space="preserve"> ± </w:t>
            </w:r>
            <w:r w:rsidRPr="00D14DCE">
              <w:t>2.047149</w:t>
            </w:r>
          </w:p>
        </w:tc>
      </w:tr>
    </w:tbl>
    <w:p w:rsidR="00235531" w:rsidRDefault="00235531" w:rsidP="00235531"/>
    <w:p w:rsidR="00235531" w:rsidRDefault="00235531" w:rsidP="00235531"/>
    <w:p w:rsidR="00235531" w:rsidRDefault="00235531" w:rsidP="00235531"/>
    <w:tbl>
      <w:tblPr>
        <w:tblStyle w:val="LightShading1"/>
        <w:tblW w:w="9990" w:type="dxa"/>
        <w:tblLook w:val="04A0" w:firstRow="1" w:lastRow="0" w:firstColumn="1" w:lastColumn="0" w:noHBand="0" w:noVBand="1"/>
      </w:tblPr>
      <w:tblGrid>
        <w:gridCol w:w="2430"/>
        <w:gridCol w:w="1530"/>
        <w:gridCol w:w="1350"/>
        <w:gridCol w:w="1224"/>
        <w:gridCol w:w="1152"/>
        <w:gridCol w:w="1152"/>
        <w:gridCol w:w="1152"/>
      </w:tblGrid>
      <w:tr w:rsidR="00235531" w:rsidRPr="002A3859" w:rsidTr="00711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2A3859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71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6F3">
              <w:rPr>
                <w:rFonts w:ascii="Times New Roman" w:hAnsi="Times New Roman" w:cs="Times New Roman"/>
                <w:b w:val="0"/>
              </w:rPr>
              <w:t>Percent cover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71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6F3">
              <w:rPr>
                <w:rFonts w:ascii="Times New Roman" w:hAnsi="Times New Roman" w:cs="Times New Roman"/>
                <w:b w:val="0"/>
              </w:rPr>
              <w:t>Annual Richness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71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6F3">
              <w:rPr>
                <w:rFonts w:ascii="Times New Roman" w:hAnsi="Times New Roman" w:cs="Times New Roman"/>
                <w:b w:val="0"/>
              </w:rPr>
              <w:t>Annual bloom density</w:t>
            </w:r>
          </w:p>
        </w:tc>
      </w:tr>
      <w:tr w:rsidR="00235531" w:rsidTr="0071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35531" w:rsidRPr="002A3859" w:rsidTr="0071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il"/>
              <w:bottom w:val="nil"/>
            </w:tcBorders>
            <w:shd w:val="clear" w:color="auto" w:fill="auto"/>
          </w:tcPr>
          <w:p w:rsidR="00235531" w:rsidRPr="0067077F" w:rsidRDefault="00235531" w:rsidP="00711DA8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</w:tcPr>
          <w:p w:rsidR="00235531" w:rsidRPr="00653D05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  <w:tc>
          <w:tcPr>
            <w:tcW w:w="1224" w:type="dxa"/>
            <w:tcBorders>
              <w:top w:val="nil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D82F68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2F68">
              <w:rPr>
                <w:rFonts w:ascii="Times New Roman" w:hAnsi="Times New Roman" w:cs="Times New Roman"/>
              </w:rPr>
              <w:t>p – value</w:t>
            </w:r>
          </w:p>
        </w:tc>
      </w:tr>
      <w:tr w:rsidR="00235531" w:rsidRPr="002A3859" w:rsidTr="0071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il"/>
            </w:tcBorders>
            <w:shd w:val="clear" w:color="auto" w:fill="auto"/>
          </w:tcPr>
          <w:p w:rsidR="00235531" w:rsidRPr="00B745DD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  <w:r w:rsidRPr="00B745DD">
              <w:rPr>
                <w:rFonts w:ascii="Times New Roman" w:hAnsi="Times New Roman" w:cs="Times New Roman"/>
                <w:b w:val="0"/>
              </w:rPr>
              <w:t>Microsite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</w:tcPr>
          <w:p w:rsidR="00235531" w:rsidRPr="00217D98" w:rsidRDefault="00235531" w:rsidP="00711D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94BB3">
              <w:rPr>
                <w:rFonts w:ascii="Times New Roman" w:eastAsia="Times New Roman" w:hAnsi="Times New Roman" w:cs="Times New Roman"/>
                <w:b/>
                <w:color w:val="000000"/>
                <w:bdr w:val="none" w:sz="0" w:space="0" w:color="auto" w:frame="1"/>
              </w:rPr>
              <w:t>165.399</w:t>
            </w:r>
          </w:p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235531" w:rsidRPr="000C5C59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5C59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0.7071 </w:t>
            </w:r>
          </w:p>
          <w:p w:rsidR="00235531" w:rsidRPr="000C5C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0C5C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D82F68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82F68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0.6009</w:t>
            </w:r>
          </w:p>
          <w:p w:rsidR="00235531" w:rsidRPr="00D82F68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D82F68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2F68">
              <w:rPr>
                <w:rFonts w:ascii="Times New Roman" w:hAnsi="Times New Roman" w:cs="Times New Roman"/>
              </w:rPr>
              <w:t>0.438</w:t>
            </w:r>
          </w:p>
        </w:tc>
      </w:tr>
      <w:tr w:rsidR="00235531" w:rsidRPr="00242819" w:rsidTr="0071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:rsidR="00235531" w:rsidRPr="00B745DD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Blooming</w:t>
            </w:r>
          </w:p>
        </w:tc>
        <w:tc>
          <w:tcPr>
            <w:tcW w:w="1530" w:type="dxa"/>
            <w:shd w:val="clear" w:color="auto" w:fill="auto"/>
          </w:tcPr>
          <w:p w:rsidR="00235531" w:rsidRPr="00D94BB3" w:rsidRDefault="00235531" w:rsidP="00711DA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94BB3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34.180</w:t>
            </w:r>
          </w:p>
          <w:p w:rsidR="00235531" w:rsidRPr="00D94BB3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235531" w:rsidRPr="0024281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224" w:type="dxa"/>
            <w:shd w:val="clear" w:color="auto" w:fill="auto"/>
          </w:tcPr>
          <w:p w:rsidR="00235531" w:rsidRPr="000C5C59" w:rsidRDefault="00235531" w:rsidP="00711DA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5C59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2.7010</w:t>
            </w:r>
          </w:p>
          <w:p w:rsidR="00235531" w:rsidRPr="000C5C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0C5C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711DA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94BB3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13.3646</w:t>
            </w:r>
          </w:p>
          <w:p w:rsidR="00235531" w:rsidRPr="0024281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24281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BB3">
              <w:rPr>
                <w:rFonts w:ascii="Times New Roman" w:hAnsi="Times New Roman" w:cs="Times New Roman"/>
                <w:b/>
              </w:rPr>
              <w:t>0.0003</w:t>
            </w:r>
          </w:p>
        </w:tc>
      </w:tr>
      <w:tr w:rsidR="00235531" w:rsidRPr="002A3859" w:rsidTr="0071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:rsidR="00235531" w:rsidRPr="00B745DD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Microsite * blooming</w:t>
            </w:r>
          </w:p>
        </w:tc>
        <w:tc>
          <w:tcPr>
            <w:tcW w:w="1530" w:type="dxa"/>
            <w:shd w:val="clear" w:color="auto" w:fill="auto"/>
          </w:tcPr>
          <w:p w:rsidR="00235531" w:rsidRPr="00D94BB3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94BB3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22.806</w:t>
            </w:r>
          </w:p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235531" w:rsidRPr="002A38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224" w:type="dxa"/>
            <w:shd w:val="clear" w:color="auto" w:fill="auto"/>
          </w:tcPr>
          <w:p w:rsidR="00235531" w:rsidRPr="000C5C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0C5C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BB3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BB3">
              <w:rPr>
                <w:rFonts w:ascii="Times New Roman" w:hAnsi="Times New Roman" w:cs="Times New Roman"/>
              </w:rPr>
              <w:t>NA</w:t>
            </w:r>
          </w:p>
        </w:tc>
      </w:tr>
    </w:tbl>
    <w:p w:rsidR="00235531" w:rsidRDefault="00235531" w:rsidP="00235531"/>
    <w:p w:rsidR="00235531" w:rsidRDefault="00235531" w:rsidP="00235531">
      <w:r>
        <w:t>Table 2: GLMM results for pan trap abundances. Non-significant interactions were removed models.</w:t>
      </w:r>
    </w:p>
    <w:tbl>
      <w:tblPr>
        <w:tblStyle w:val="LightShading1"/>
        <w:tblW w:w="9990" w:type="dxa"/>
        <w:tblLook w:val="04A0" w:firstRow="1" w:lastRow="0" w:firstColumn="1" w:lastColumn="0" w:noHBand="0" w:noVBand="1"/>
      </w:tblPr>
      <w:tblGrid>
        <w:gridCol w:w="3078"/>
        <w:gridCol w:w="1152"/>
        <w:gridCol w:w="1152"/>
        <w:gridCol w:w="1152"/>
        <w:gridCol w:w="1152"/>
        <w:gridCol w:w="1152"/>
        <w:gridCol w:w="1152"/>
      </w:tblGrid>
      <w:tr w:rsidR="00235531" w:rsidRPr="002A3859" w:rsidTr="00711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2A3859" w:rsidRDefault="00235531" w:rsidP="00711DA8">
            <w:pPr>
              <w:spacing w:line="48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71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Insect abundance 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Melyridae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Dastyine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excluded)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71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Insect abundance 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Melyridae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Dastyine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included)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711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Insect species richness</w:t>
            </w:r>
          </w:p>
        </w:tc>
      </w:tr>
      <w:tr w:rsidR="00235531" w:rsidTr="0071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35531" w:rsidRPr="002A3859" w:rsidTr="0071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nil"/>
              <w:bottom w:val="nil"/>
            </w:tcBorders>
            <w:shd w:val="clear" w:color="auto" w:fill="auto"/>
          </w:tcPr>
          <w:p w:rsidR="00235531" w:rsidRPr="0067077F" w:rsidRDefault="00235531" w:rsidP="00711DA8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</w:tcPr>
          <w:p w:rsidR="00235531" w:rsidRPr="00653D05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</w:tr>
      <w:tr w:rsidR="00235531" w:rsidRPr="002A3859" w:rsidTr="0071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nil"/>
            </w:tcBorders>
            <w:shd w:val="clear" w:color="auto" w:fill="auto"/>
          </w:tcPr>
          <w:p w:rsidR="00235531" w:rsidRPr="00B745DD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  <w:r w:rsidRPr="00B745DD">
              <w:rPr>
                <w:rFonts w:ascii="Times New Roman" w:hAnsi="Times New Roman" w:cs="Times New Roman"/>
                <w:b w:val="0"/>
              </w:rPr>
              <w:t>Microsite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F53AC">
              <w:rPr>
                <w:rStyle w:val="gnkrckgcgsb"/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13.4645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C66108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C66108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0.0008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C66108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1.7201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C66108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0.1897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BD2BCD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35531" w:rsidRPr="00242819" w:rsidTr="00711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</w:tcPr>
          <w:p w:rsidR="00235531" w:rsidRPr="00B745DD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Blooming</w:t>
            </w:r>
          </w:p>
        </w:tc>
        <w:tc>
          <w:tcPr>
            <w:tcW w:w="1152" w:type="dxa"/>
            <w:shd w:val="clear" w:color="auto" w:fill="auto"/>
          </w:tcPr>
          <w:p w:rsidR="00235531" w:rsidRPr="004F53AC" w:rsidRDefault="00235531" w:rsidP="00711DA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11.3074</w:t>
            </w:r>
          </w:p>
        </w:tc>
        <w:tc>
          <w:tcPr>
            <w:tcW w:w="1152" w:type="dxa"/>
            <w:shd w:val="clear" w:color="auto" w:fill="auto"/>
          </w:tcPr>
          <w:p w:rsidR="00235531" w:rsidRPr="00C66108" w:rsidRDefault="00235531" w:rsidP="00711DA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C66108">
              <w:rPr>
                <w:rFonts w:ascii="Times New Roman" w:hAnsi="Times New Roman" w:cs="Times New Roman"/>
                <w:b/>
                <w:sz w:val="22"/>
                <w:szCs w:val="22"/>
              </w:rPr>
              <w:t>0</w:t>
            </w:r>
            <w:r w:rsidRPr="00C66108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.0002</w:t>
            </w:r>
          </w:p>
          <w:p w:rsidR="00235531" w:rsidRPr="00C66108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Default="00235531" w:rsidP="00711DA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33.6643</w:t>
            </w:r>
          </w:p>
          <w:p w:rsidR="00235531" w:rsidRPr="0024281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BD2BCD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D2BCD"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152" w:type="dxa"/>
            <w:shd w:val="clear" w:color="auto" w:fill="auto"/>
          </w:tcPr>
          <w:p w:rsidR="00235531" w:rsidRPr="0024281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242819" w:rsidRDefault="00235531" w:rsidP="0071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5531" w:rsidRPr="002A3859" w:rsidTr="00711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</w:tcPr>
          <w:p w:rsidR="00235531" w:rsidRPr="00B745DD" w:rsidRDefault="00235531" w:rsidP="00711D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Microsite * Blooming</w:t>
            </w:r>
          </w:p>
        </w:tc>
        <w:tc>
          <w:tcPr>
            <w:tcW w:w="1152" w:type="dxa"/>
            <w:shd w:val="clear" w:color="auto" w:fill="auto"/>
          </w:tcPr>
          <w:p w:rsidR="00235531" w:rsidRPr="004F53AC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3.8427</w:t>
            </w:r>
          </w:p>
        </w:tc>
        <w:tc>
          <w:tcPr>
            <w:tcW w:w="1152" w:type="dxa"/>
            <w:shd w:val="clear" w:color="auto" w:fill="auto"/>
          </w:tcPr>
          <w:p w:rsidR="00235531" w:rsidRPr="00B97BF5" w:rsidRDefault="00235531" w:rsidP="00711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BF5">
              <w:rPr>
                <w:b/>
              </w:rPr>
              <w:t>0.04996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BD2BCD" w:rsidRDefault="00235531" w:rsidP="00711DA8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7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35531" w:rsidRDefault="00235531" w:rsidP="00235531">
      <w:pPr>
        <w:spacing w:line="240" w:lineRule="auto"/>
      </w:pPr>
    </w:p>
    <w:p w:rsidR="00235531" w:rsidRDefault="00235531" w:rsidP="00235531"/>
    <w:p w:rsidR="00235531" w:rsidRDefault="00235531" w:rsidP="00235531"/>
    <w:p w:rsidR="00235531" w:rsidRDefault="00235531" w:rsidP="00235531"/>
    <w:p w:rsidR="00235531" w:rsidRDefault="00235531" w:rsidP="00235531"/>
    <w:p w:rsidR="00235531" w:rsidRDefault="00235531" w:rsidP="00235531"/>
    <w:p w:rsidR="00235531" w:rsidRDefault="00235531" w:rsidP="00235531"/>
    <w:p w:rsidR="00534A44" w:rsidRDefault="00534A44">
      <w:bookmarkStart w:id="0" w:name="_GoBack"/>
      <w:bookmarkEnd w:id="0"/>
    </w:p>
    <w:sectPr w:rsidR="0053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35"/>
    <w:rsid w:val="00144BC1"/>
    <w:rsid w:val="001B7DA9"/>
    <w:rsid w:val="001E00F2"/>
    <w:rsid w:val="00235531"/>
    <w:rsid w:val="00314984"/>
    <w:rsid w:val="00357F05"/>
    <w:rsid w:val="00534A44"/>
    <w:rsid w:val="008273A9"/>
    <w:rsid w:val="00876F5D"/>
    <w:rsid w:val="0096032E"/>
    <w:rsid w:val="00D320D9"/>
    <w:rsid w:val="00DB52D2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BE91-FB46-417D-A74B-0BE8AAE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13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D7135"/>
  </w:style>
  <w:style w:type="table" w:customStyle="1" w:styleId="LightShading1">
    <w:name w:val="Light Shading1"/>
    <w:basedOn w:val="TableNormal"/>
    <w:uiPriority w:val="60"/>
    <w:rsid w:val="00FD7135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FD7135"/>
    <w:pPr>
      <w:spacing w:after="0" w:line="240" w:lineRule="auto"/>
    </w:pPr>
  </w:style>
  <w:style w:type="table" w:styleId="TableGrid">
    <w:name w:val="Table Grid"/>
    <w:basedOn w:val="TableNormal"/>
    <w:uiPriority w:val="39"/>
    <w:rsid w:val="00FD7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9</cp:revision>
  <dcterms:created xsi:type="dcterms:W3CDTF">2018-07-26T18:55:00Z</dcterms:created>
  <dcterms:modified xsi:type="dcterms:W3CDTF">2018-07-27T16:18:00Z</dcterms:modified>
</cp:coreProperties>
</file>