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9853" w14:textId="785B27A4" w:rsidR="00463CD7" w:rsidRPr="00595A03" w:rsidRDefault="00000000" w:rsidP="00994741">
      <w:pPr>
        <w:tabs>
          <w:tab w:val="left" w:pos="2012"/>
        </w:tabs>
        <w:rPr>
          <w:b/>
          <w:bCs/>
          <w:lang w:val="en-GB"/>
        </w:rPr>
      </w:pPr>
      <w:r>
        <w:rPr>
          <w:noProof/>
        </w:rPr>
        <w:pict w14:anchorId="7DD0F72B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403.2pt;margin-top:.6pt;width:73.85pt;height:81.5pt;z-index:251659264;mso-position-horizontal:right;mso-position-horizontal-relative:margin">
            <v:textbox>
              <w:txbxContent>
                <w:p w14:paraId="685AC205" w14:textId="77777777" w:rsidR="00994741" w:rsidRDefault="00994741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UE equipment 1</w:t>
                  </w:r>
                </w:p>
                <w:p w14:paraId="7A909407" w14:textId="4C50DD3B" w:rsidR="00A16F1F" w:rsidRDefault="00A16F1F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User plane</w:t>
                  </w:r>
                </w:p>
                <w:p w14:paraId="0B5CFE7B" w14:textId="77777777" w:rsidR="007E316F" w:rsidRDefault="007E316F" w:rsidP="007E316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UERANSIM</w:t>
                  </w:r>
                </w:p>
                <w:p w14:paraId="2BC04D2A" w14:textId="77777777" w:rsidR="007E316F" w:rsidRPr="00994741" w:rsidRDefault="007E316F" w:rsidP="00994741">
                  <w:pPr>
                    <w:rPr>
                      <w:lang w:val="en-GB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 w14:anchorId="7DD0F72B">
          <v:shape id="_x0000_s1026" type="#_x0000_t202" style="position:absolute;margin-left:0;margin-top:-1.25pt;width:73.85pt;height:92.25pt;z-index:251658240;mso-position-horizontal:left;mso-position-horizontal-relative:margin">
            <v:textbox>
              <w:txbxContent>
                <w:p w14:paraId="3A6744E7" w14:textId="07591662" w:rsidR="00994741" w:rsidRDefault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UE equipment 1</w:t>
                  </w:r>
                </w:p>
                <w:p w14:paraId="7A2E1B02" w14:textId="501E11EE" w:rsidR="00A16F1F" w:rsidRDefault="00A16F1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User plane</w:t>
                  </w:r>
                </w:p>
                <w:p w14:paraId="24E8D1B6" w14:textId="300BF9BB" w:rsidR="007E316F" w:rsidRDefault="007E316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UERANSIM</w:t>
                  </w:r>
                </w:p>
                <w:p w14:paraId="73FAE549" w14:textId="77777777" w:rsidR="007E316F" w:rsidRDefault="007E316F">
                  <w:pPr>
                    <w:rPr>
                      <w:lang w:val="en-GB"/>
                    </w:rPr>
                  </w:pPr>
                </w:p>
                <w:p w14:paraId="7BE32C42" w14:textId="77777777" w:rsidR="00994741" w:rsidRPr="00994741" w:rsidRDefault="00994741">
                  <w:pPr>
                    <w:rPr>
                      <w:lang w:val="en-GB"/>
                    </w:rPr>
                  </w:pPr>
                </w:p>
              </w:txbxContent>
            </v:textbox>
            <w10:wrap anchorx="margin"/>
          </v:shape>
        </w:pict>
      </w:r>
      <w:r w:rsidR="00994741">
        <w:tab/>
      </w:r>
      <w:r w:rsidR="00595A03">
        <w:rPr>
          <w:lang w:val="en-GB"/>
        </w:rPr>
        <w:t xml:space="preserve">           </w:t>
      </w:r>
      <w:r w:rsidR="00595A03" w:rsidRPr="00595A03">
        <w:rPr>
          <w:b/>
          <w:bCs/>
          <w:lang w:val="en-GB"/>
        </w:rPr>
        <w:t>Sharing of files from one user to another</w:t>
      </w:r>
    </w:p>
    <w:p w14:paraId="12F65390" w14:textId="48D9F5ED" w:rsidR="00994741" w:rsidRDefault="00000000" w:rsidP="00994741">
      <w:r>
        <w:rPr>
          <w:noProof/>
        </w:rPr>
        <w:pict w14:anchorId="7DD0F72B">
          <v:shape id="_x0000_s1028" type="#_x0000_t202" style="position:absolute;margin-left:188.85pt;margin-top:28.15pt;width:73.85pt;height:71.15pt;z-index:251660288;mso-position-horizontal-relative:margin;mso-position-vertical-relative:margin">
            <v:textbox style="mso-next-textbox:#_x0000_s1028">
              <w:txbxContent>
                <w:p w14:paraId="1D614A98" w14:textId="4D990786" w:rsidR="00994741" w:rsidRDefault="00994741" w:rsidP="00994741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GNodeB</w:t>
                  </w:r>
                  <w:proofErr w:type="spellEnd"/>
                </w:p>
                <w:p w14:paraId="5A8A8514" w14:textId="6CBC4F59" w:rsidR="00A16F1F" w:rsidRDefault="00A16F1F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User plane</w:t>
                  </w:r>
                </w:p>
                <w:p w14:paraId="798DFB76" w14:textId="77777777" w:rsidR="007E316F" w:rsidRDefault="007E316F" w:rsidP="007E316F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UERANSIM</w:t>
                  </w:r>
                </w:p>
                <w:p w14:paraId="56864EE8" w14:textId="77777777" w:rsidR="007E316F" w:rsidRPr="00994741" w:rsidRDefault="007E316F" w:rsidP="00994741">
                  <w:pPr>
                    <w:rPr>
                      <w:lang w:val="en-GB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412ECF3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62.65pt;margin-top:9.8pt;width:114.05pt;height:38.3pt;flip:x;z-index:251668480" o:connectortype="straight">
            <v:stroke endarrow="block"/>
          </v:shape>
        </w:pict>
      </w:r>
      <w:r>
        <w:rPr>
          <w:noProof/>
        </w:rPr>
        <w:pict w14:anchorId="480DD2CA">
          <v:shape id="_x0000_s1035" type="#_x0000_t32" style="position:absolute;margin-left:74.6pt;margin-top:17.4pt;width:114.2pt;height:32.55pt;z-index:251667456" o:connectortype="straight">
            <v:stroke endarrow="block"/>
          </v:shape>
        </w:pict>
      </w:r>
    </w:p>
    <w:p w14:paraId="3805367F" w14:textId="7B7EC1B3" w:rsidR="00994741" w:rsidRDefault="00994741" w:rsidP="00994741"/>
    <w:p w14:paraId="4F2856BE" w14:textId="0D4F147E" w:rsidR="00994741" w:rsidRDefault="00994741" w:rsidP="00994741"/>
    <w:p w14:paraId="44997662" w14:textId="2E08367D" w:rsidR="00994741" w:rsidRPr="00994741" w:rsidRDefault="00000000" w:rsidP="00994741">
      <w:r>
        <w:rPr>
          <w:noProof/>
        </w:rPr>
        <w:pict w14:anchorId="5A4D3502">
          <v:shape id="_x0000_s1037" type="#_x0000_t32" style="position:absolute;margin-left:226.15pt;margin-top:9.35pt;width:.45pt;height:30.4pt;z-index:251669504" o:connectortype="straight">
            <v:stroke endarrow="block"/>
          </v:shape>
        </w:pict>
      </w:r>
    </w:p>
    <w:p w14:paraId="3DC82372" w14:textId="5152B977" w:rsidR="00994741" w:rsidRDefault="00000000" w:rsidP="00994741">
      <w:r>
        <w:rPr>
          <w:noProof/>
        </w:rPr>
        <w:pict w14:anchorId="7DD0F72B">
          <v:shape id="_x0000_s1029" type="#_x0000_t202" style="position:absolute;margin-left:190.4pt;margin-top:15pt;width:93.25pt;height:37.8pt;z-index:251661312;mso-position-horizontal-relative:margin">
            <v:textbox>
              <w:txbxContent>
                <w:p w14:paraId="5F3B19EC" w14:textId="00A0FAD5" w:rsidR="0015636A" w:rsidRPr="00994741" w:rsidRDefault="00994741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AMF</w:t>
                  </w:r>
                  <w:r w:rsidR="00A16F1F">
                    <w:rPr>
                      <w:lang w:val="en-GB"/>
                    </w:rPr>
                    <w:t xml:space="preserve"> </w:t>
                  </w:r>
                  <w:r w:rsidR="0015636A">
                    <w:rPr>
                      <w:lang w:val="en-GB"/>
                    </w:rPr>
                    <w:t>Open5gs</w:t>
                  </w:r>
                  <w:r w:rsidR="00A16F1F">
                    <w:rPr>
                      <w:lang w:val="en-GB"/>
                    </w:rPr>
                    <w:t xml:space="preserve"> control plane</w:t>
                  </w:r>
                </w:p>
              </w:txbxContent>
            </v:textbox>
            <w10:wrap anchorx="margin"/>
          </v:shape>
        </w:pict>
      </w:r>
    </w:p>
    <w:p w14:paraId="481195C9" w14:textId="44998A12" w:rsidR="00994741" w:rsidRDefault="00994741" w:rsidP="00994741">
      <w:pPr>
        <w:ind w:firstLine="720"/>
      </w:pPr>
    </w:p>
    <w:p w14:paraId="2BC99D90" w14:textId="33E43870" w:rsidR="00994741" w:rsidRPr="00994741" w:rsidRDefault="00000000" w:rsidP="00994741">
      <w:r>
        <w:rPr>
          <w:noProof/>
        </w:rPr>
        <w:pict w14:anchorId="09C4649D">
          <v:shape id="_x0000_s1042" type="#_x0000_t202" style="position:absolute;margin-left:314.75pt;margin-top:17.5pt;width:128.75pt;height:72.95pt;z-index:251674624">
            <v:textbox>
              <w:txbxContent>
                <w:p w14:paraId="4E548CA3" w14:textId="0C55C509" w:rsidR="00447D44" w:rsidRPr="00447D44" w:rsidRDefault="00447D44">
                  <w:pPr>
                    <w:rPr>
                      <w:lang w:val="de-DE"/>
                    </w:rPr>
                  </w:pPr>
                  <w:proofErr w:type="spellStart"/>
                  <w:r w:rsidRPr="00447D44">
                    <w:rPr>
                      <w:lang w:val="de-DE"/>
                    </w:rPr>
                    <w:t>Sst</w:t>
                  </w:r>
                  <w:proofErr w:type="spellEnd"/>
                  <w:r w:rsidRPr="00447D44">
                    <w:rPr>
                      <w:lang w:val="de-DE"/>
                    </w:rPr>
                    <w:t xml:space="preserve">: 1 (Default) </w:t>
                  </w:r>
                  <w:proofErr w:type="spellStart"/>
                  <w:r w:rsidRPr="00447D44">
                    <w:rPr>
                      <w:lang w:val="de-DE"/>
                    </w:rPr>
                    <w:t>eMBB</w:t>
                  </w:r>
                  <w:proofErr w:type="spellEnd"/>
                </w:p>
                <w:p w14:paraId="1DA2D04E" w14:textId="5FF6180D" w:rsidR="00447D44" w:rsidRPr="00447D44" w:rsidRDefault="00447D44">
                  <w:pPr>
                    <w:rPr>
                      <w:lang w:val="de-DE"/>
                    </w:rPr>
                  </w:pPr>
                  <w:proofErr w:type="spellStart"/>
                  <w:r w:rsidRPr="00447D44">
                    <w:rPr>
                      <w:lang w:val="de-DE"/>
                    </w:rPr>
                    <w:t>Sst</w:t>
                  </w:r>
                  <w:proofErr w:type="spellEnd"/>
                  <w:r w:rsidRPr="00447D44">
                    <w:rPr>
                      <w:lang w:val="de-DE"/>
                    </w:rPr>
                    <w:t>: 2</w:t>
                  </w:r>
                  <w:r>
                    <w:rPr>
                      <w:lang w:val="de-DE"/>
                    </w:rPr>
                    <w:t xml:space="preserve"> URLLC</w:t>
                  </w:r>
                </w:p>
                <w:p w14:paraId="43A5ECFE" w14:textId="3319C2EF" w:rsidR="00447D44" w:rsidRPr="00447D44" w:rsidRDefault="00447D44">
                  <w:pPr>
                    <w:rPr>
                      <w:lang w:val="de-DE"/>
                    </w:rPr>
                  </w:pPr>
                  <w:proofErr w:type="spellStart"/>
                  <w:r w:rsidRPr="00447D44">
                    <w:rPr>
                      <w:lang w:val="de-DE"/>
                    </w:rPr>
                    <w:t>Sst</w:t>
                  </w:r>
                  <w:proofErr w:type="spellEnd"/>
                  <w:r w:rsidRPr="00447D44">
                    <w:rPr>
                      <w:lang w:val="de-DE"/>
                    </w:rPr>
                    <w:t>: 3</w:t>
                  </w:r>
                  <w:r>
                    <w:rPr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lang w:val="de-DE"/>
                    </w:rPr>
                    <w:t>mMTC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5A4D3502">
          <v:shape id="_x0000_s1038" type="#_x0000_t32" style="position:absolute;margin-left:224.4pt;margin-top:7.8pt;width:.9pt;height:26.25pt;z-index:251670528" o:connectortype="straight">
            <v:stroke endarrow="block"/>
          </v:shape>
        </w:pict>
      </w:r>
    </w:p>
    <w:p w14:paraId="700F857C" w14:textId="7C26DAA7" w:rsidR="00994741" w:rsidRDefault="00000000" w:rsidP="00994741">
      <w:r>
        <w:rPr>
          <w:noProof/>
        </w:rPr>
        <w:pict w14:anchorId="7DD0F72B">
          <v:shape id="_x0000_s1030" type="#_x0000_t202" style="position:absolute;margin-left:188.85pt;margin-top:12.25pt;width:89.1pt;height:36pt;z-index:251662336;mso-position-horizontal-relative:margin">
            <v:textbox style="mso-next-textbox:#_x0000_s1030">
              <w:txbxContent>
                <w:p w14:paraId="6F862205" w14:textId="4B83181C" w:rsidR="00994741" w:rsidRPr="00994741" w:rsidRDefault="00994741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NSSF</w:t>
                  </w:r>
                  <w:r w:rsidR="00A16F1F">
                    <w:rPr>
                      <w:lang w:val="en-GB"/>
                    </w:rPr>
                    <w:t xml:space="preserve"> Open5gs control plane</w:t>
                  </w:r>
                </w:p>
              </w:txbxContent>
            </v:textbox>
            <w10:wrap anchorx="margin"/>
          </v:shape>
        </w:pict>
      </w:r>
    </w:p>
    <w:p w14:paraId="4F56564B" w14:textId="756C4C61" w:rsidR="00994741" w:rsidRDefault="00000000" w:rsidP="00994741">
      <w:pPr>
        <w:tabs>
          <w:tab w:val="left" w:pos="3738"/>
        </w:tabs>
      </w:pPr>
      <w:r>
        <w:rPr>
          <w:noProof/>
        </w:rPr>
        <w:pict w14:anchorId="5A4D3502">
          <v:shape id="_x0000_s1043" type="#_x0000_t32" style="position:absolute;margin-left:280.8pt;margin-top:7.6pt;width:30.7pt;height:0;z-index:251675648" o:connectortype="straight">
            <v:stroke endarrow="block"/>
          </v:shape>
        </w:pict>
      </w:r>
      <w:r w:rsidR="00994741">
        <w:tab/>
      </w:r>
    </w:p>
    <w:p w14:paraId="67084C20" w14:textId="63B1E1A1" w:rsidR="00994741" w:rsidRDefault="00000000" w:rsidP="00994741">
      <w:r>
        <w:rPr>
          <w:noProof/>
        </w:rPr>
        <w:pict w14:anchorId="5A4D3502">
          <v:shape id="_x0000_s1039" type="#_x0000_t32" style="position:absolute;margin-left:224.3pt;margin-top:4.95pt;width:1pt;height:24.85pt;z-index:251671552" o:connectortype="straight">
            <v:stroke endarrow="block"/>
          </v:shape>
        </w:pict>
      </w:r>
    </w:p>
    <w:p w14:paraId="4C0F1C96" w14:textId="696F7F1C" w:rsidR="00994741" w:rsidRDefault="00000000" w:rsidP="00994741">
      <w:pPr>
        <w:tabs>
          <w:tab w:val="left" w:pos="3932"/>
        </w:tabs>
      </w:pPr>
      <w:r>
        <w:rPr>
          <w:noProof/>
        </w:rPr>
        <w:pict w14:anchorId="7DD0F72B">
          <v:shape id="_x0000_s1031" type="#_x0000_t202" style="position:absolute;margin-left:0;margin-top:8.5pt;width:89.9pt;height:36pt;z-index:251663360;mso-position-horizontal:center;mso-position-horizontal-relative:margin">
            <v:textbox style="mso-next-textbox:#_x0000_s1031">
              <w:txbxContent>
                <w:p w14:paraId="1D992BB2" w14:textId="752A9C0C" w:rsidR="00994741" w:rsidRPr="00994741" w:rsidRDefault="00994741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SMF</w:t>
                  </w:r>
                  <w:r w:rsidR="00A16F1F">
                    <w:rPr>
                      <w:lang w:val="en-GB"/>
                    </w:rPr>
                    <w:t xml:space="preserve"> Open5gs control plane</w:t>
                  </w:r>
                </w:p>
              </w:txbxContent>
            </v:textbox>
            <w10:wrap anchorx="margin"/>
          </v:shape>
        </w:pict>
      </w:r>
      <w:r w:rsidR="00994741">
        <w:tab/>
      </w:r>
    </w:p>
    <w:p w14:paraId="14B9962A" w14:textId="77777777" w:rsidR="00994741" w:rsidRPr="00994741" w:rsidRDefault="00994741" w:rsidP="00994741"/>
    <w:p w14:paraId="75C50F24" w14:textId="027390B8" w:rsidR="00994741" w:rsidRDefault="00000000" w:rsidP="00994741">
      <w:r>
        <w:rPr>
          <w:noProof/>
        </w:rPr>
        <w:pict w14:anchorId="5A4D3502">
          <v:shape id="_x0000_s1040" type="#_x0000_t32" style="position:absolute;margin-left:223.75pt;margin-top:.55pt;width:.1pt;height:26.45pt;z-index:251672576" o:connectortype="straight">
            <v:stroke endarrow="block"/>
          </v:shape>
        </w:pict>
      </w:r>
    </w:p>
    <w:p w14:paraId="4C74033C" w14:textId="1D1774B0" w:rsidR="00994741" w:rsidRDefault="00000000" w:rsidP="00994741">
      <w:pPr>
        <w:tabs>
          <w:tab w:val="left" w:pos="3840"/>
        </w:tabs>
      </w:pPr>
      <w:r>
        <w:rPr>
          <w:noProof/>
        </w:rPr>
        <w:pict w14:anchorId="7DD0F72B">
          <v:shape id="_x0000_s1032" type="#_x0000_t202" style="position:absolute;margin-left:0;margin-top:.55pt;width:73.85pt;height:36pt;z-index:251664384;mso-position-horizontal:center;mso-position-horizontal-relative:margin">
            <v:textbox style="mso-next-textbox:#_x0000_s1032">
              <w:txbxContent>
                <w:p w14:paraId="0AD831A8" w14:textId="6CE45B59" w:rsidR="00994741" w:rsidRPr="00994741" w:rsidRDefault="00994741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UPF-1</w:t>
                  </w:r>
                  <w:r w:rsidR="00A16F1F">
                    <w:rPr>
                      <w:lang w:val="en-GB"/>
                    </w:rPr>
                    <w:t xml:space="preserve"> user plane</w:t>
                  </w:r>
                </w:p>
              </w:txbxContent>
            </v:textbox>
            <w10:wrap anchorx="margin"/>
          </v:shape>
        </w:pict>
      </w:r>
      <w:r w:rsidR="00994741">
        <w:tab/>
      </w:r>
    </w:p>
    <w:p w14:paraId="22BB9DBB" w14:textId="26839BDE" w:rsidR="00994741" w:rsidRDefault="00000000" w:rsidP="00994741">
      <w:r>
        <w:rPr>
          <w:noProof/>
        </w:rPr>
        <w:pict w14:anchorId="5A4D3502">
          <v:shape id="_x0000_s1041" type="#_x0000_t32" style="position:absolute;margin-left:224.65pt;margin-top:14.85pt;width:.1pt;height:26.45pt;z-index:251673600" o:connectortype="straight">
            <v:stroke endarrow="block"/>
          </v:shape>
        </w:pict>
      </w:r>
    </w:p>
    <w:p w14:paraId="72E221CB" w14:textId="3317C995" w:rsidR="00994741" w:rsidRDefault="00994741" w:rsidP="00994741">
      <w:pPr>
        <w:jc w:val="center"/>
      </w:pPr>
    </w:p>
    <w:p w14:paraId="4BA2036E" w14:textId="329D1573" w:rsidR="00994741" w:rsidRDefault="00000000" w:rsidP="00994741">
      <w:r>
        <w:rPr>
          <w:noProof/>
        </w:rPr>
        <w:pict w14:anchorId="7DD0F72B">
          <v:shape id="_x0000_s1034" type="#_x0000_t202" style="position:absolute;margin-left:188.6pt;margin-top:1.45pt;width:73.85pt;height:66.95pt;z-index:251666432">
            <v:textbox style="mso-next-textbox:#_x0000_s1034">
              <w:txbxContent>
                <w:p w14:paraId="564D5D66" w14:textId="7104E645" w:rsidR="00A16F1F" w:rsidRDefault="00994741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DN</w:t>
                  </w:r>
                </w:p>
                <w:p w14:paraId="504B27F7" w14:textId="77777777" w:rsidR="007E316F" w:rsidRPr="00994741" w:rsidRDefault="007E316F" w:rsidP="007E316F">
                  <w:pPr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NextCloud</w:t>
                  </w:r>
                  <w:proofErr w:type="spellEnd"/>
                </w:p>
                <w:p w14:paraId="0761DC40" w14:textId="3EA6C4C3" w:rsidR="007E316F" w:rsidRPr="00994741" w:rsidRDefault="00A16F1F" w:rsidP="00994741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Internet</w:t>
                  </w:r>
                </w:p>
              </w:txbxContent>
            </v:textbox>
          </v:shape>
        </w:pict>
      </w:r>
    </w:p>
    <w:p w14:paraId="0B94BDDF" w14:textId="6E4908B8" w:rsidR="00994741" w:rsidRPr="00994741" w:rsidRDefault="00994741" w:rsidP="00994741">
      <w:pPr>
        <w:tabs>
          <w:tab w:val="left" w:pos="3997"/>
        </w:tabs>
      </w:pPr>
      <w:r>
        <w:tab/>
      </w:r>
    </w:p>
    <w:sectPr w:rsidR="00994741" w:rsidRPr="00994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DCD"/>
    <w:rsid w:val="00085AD0"/>
    <w:rsid w:val="0015636A"/>
    <w:rsid w:val="00226417"/>
    <w:rsid w:val="00447D44"/>
    <w:rsid w:val="00463CD7"/>
    <w:rsid w:val="00595A03"/>
    <w:rsid w:val="006E5600"/>
    <w:rsid w:val="007E316F"/>
    <w:rsid w:val="00994741"/>
    <w:rsid w:val="00A16F1F"/>
    <w:rsid w:val="00A61285"/>
    <w:rsid w:val="00F1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  <o:rules v:ext="edit">
        <o:r id="V:Rule1" type="connector" idref="#_x0000_s1035"/>
        <o:r id="V:Rule2" type="connector" idref="#_x0000_s1037"/>
        <o:r id="V:Rule3" type="connector" idref="#_x0000_s1036"/>
        <o:r id="V:Rule4" type="connector" idref="#_x0000_s1041"/>
        <o:r id="V:Rule5" type="connector" idref="#_x0000_s1040"/>
        <o:r id="V:Rule6" type="connector" idref="#_x0000_s1038"/>
        <o:r id="V:Rule7" type="connector" idref="#_x0000_s1039"/>
        <o:r id="V:Rule8" type="connector" idref="#_x0000_s1043"/>
      </o:rules>
    </o:shapelayout>
  </w:shapeDefaults>
  <w:decimalSymbol w:val=","/>
  <w:listSeparator w:val=","/>
  <w14:docId w14:val="26CB2338"/>
  <w15:chartTrackingRefBased/>
  <w15:docId w15:val="{8BA23FD4-8E62-40F5-816B-2EFA5AF2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Nastayeen Majid</dc:creator>
  <cp:keywords/>
  <dc:description/>
  <cp:lastModifiedBy>Nastayeen Majid</cp:lastModifiedBy>
  <cp:revision>7</cp:revision>
  <dcterms:created xsi:type="dcterms:W3CDTF">2024-02-04T21:25:00Z</dcterms:created>
  <dcterms:modified xsi:type="dcterms:W3CDTF">2024-02-04T21:42:00Z</dcterms:modified>
</cp:coreProperties>
</file>