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Is the business/organizational objective(s) achieved?</w:t>
      </w:r>
    </w:p>
    <w:p w:rsidR="00000000" w:rsidDel="00000000" w:rsidP="00000000" w:rsidRDefault="00000000" w:rsidRPr="00000000" w14:paraId="00000002">
      <w:pPr>
        <w:numPr>
          <w:ilvl w:val="1"/>
          <w:numId w:val="1"/>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business objective is achieved because this program helps the University of Utah Sports Department efficiently manage its finances by providing a comprehensive overview of all income and expenses for each sports team. This information can help administrators make informed financial decisions, identify cost-saving opportunities, and ensure that funds are being allocated appropriately. The financial data provided by the program also helps administrators make informed decisions about various aspects of the department, including hiring coaches, purchasing equipment, and allocating funds for scholarships. By having access to this data, administrators can make more informed decisions that are aligned with the department's overall goals and objectives. Lastly, the program increases accountability among coaches and administrators by providing a transparent view of the department's finances. This can help prevent financial improprieties and ensure that funds are being used appropriately. Additionally, the program can provide a mechanism for stakeholders to report any financial irregularities or unethical behavior.</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 did you incorporate ethics/critical thinking in your application?</w:t>
      </w:r>
    </w:p>
    <w:p w:rsidR="00000000" w:rsidDel="00000000" w:rsidP="00000000" w:rsidRDefault="00000000" w:rsidRPr="00000000" w14:paraId="00000004">
      <w:pPr>
        <w:numPr>
          <w:ilvl w:val="1"/>
          <w:numId w:val="1"/>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Incorporating ethics in the University of Utah Sports Department Financial Tracker can be done in several ways:</w:t>
      </w:r>
    </w:p>
    <w:p w:rsidR="00000000" w:rsidDel="00000000" w:rsidP="00000000" w:rsidRDefault="00000000" w:rsidRPr="00000000" w14:paraId="00000005">
      <w:pPr>
        <w:numPr>
          <w:ilvl w:val="2"/>
          <w:numId w:val="1"/>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Transparency: The program should be designed in a way that promotes transparency in financial reporting. The income and expenses of each sports team should be clearly visible and easily accessible to all stakeholders, including admins and employees. This way, everyone can see where the funds are being used and how they are contributing to the overall success of the department.</w:t>
      </w:r>
    </w:p>
    <w:p w:rsidR="00000000" w:rsidDel="00000000" w:rsidP="00000000" w:rsidRDefault="00000000" w:rsidRPr="00000000" w14:paraId="00000006">
      <w:pPr>
        <w:numPr>
          <w:ilvl w:val="2"/>
          <w:numId w:val="1"/>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Fairness: The program should also be designed to ensure that all sports teams are treated fairly. This includes allocating funds to each team based on their needs and ensuring that no team is given an unfair advantage over others. Additionally, the program should ensure that all players are treated equally.</w:t>
      </w:r>
    </w:p>
    <w:p w:rsidR="00000000" w:rsidDel="00000000" w:rsidP="00000000" w:rsidRDefault="00000000" w:rsidRPr="00000000" w14:paraId="00000007">
      <w:pPr>
        <w:numPr>
          <w:ilvl w:val="2"/>
          <w:numId w:val="1"/>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Accuracy: The financial data in the program should be accurate and reliable. The program should be regularly updated to reflect the latest financial information and should be audited periodically to ensure that there are no errors or discrepancies.</w:t>
      </w:r>
    </w:p>
    <w:p w:rsidR="00000000" w:rsidDel="00000000" w:rsidP="00000000" w:rsidRDefault="00000000" w:rsidRPr="00000000" w14:paraId="00000008">
      <w:pPr>
        <w:numPr>
          <w:ilvl w:val="2"/>
          <w:numId w:val="1"/>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Accountability: The program should promote accountability among all stakeholders. This includes holding coaches and administrators responsible for their financial decisions and ensuring that they are acting in the best interest of the department and its athletes. Additionally, the program should provide a mechanism for stakeholders to report any financial improprieties or unethical behavior.</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By incorporating these ethical principles into the University of Utah Sports Department Financial Tracker, the department can ensure that it is operating in a transparent, fair, accurate, and accountable manner. This will not only help to build trust among stakeholders but also contribute to the long-term success of the department.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