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89"/>
        <w:gridCol w:w="1389"/>
        <w:gridCol w:w="1389"/>
        <w:gridCol w:w="1389"/>
      </w:tblGrid>
      <w:tr>
        <w:trPr>
          <w:cantSplit/>
          <w:trHeight w:val="61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</w:tr>
      <w:tr>
        <w:trPr>
          <w:cantSplit/>
          <w:trHeight w:val="600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15 mi.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2,361,649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2,188,774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2,257,395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2,485,022</w:t>
            </w:r>
          </w:p>
        </w:tc>
      </w:tr>
      <w:tr>
        <w:trPr>
          <w:cantSplit/>
          <w:trHeight w:val="600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&gt;= 15 mi.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1,417,106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1,670,822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1,824,117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1,999,192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000000"/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3,778,755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3,859,596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4,081,512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4,484,214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2022-03-06T18:55:24Z</dcterms:modified>
  <cp:category/>
</cp:coreProperties>
</file>