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7CD" w:rsidRDefault="000A37CD" w:rsidP="000A37CD">
      <w:pPr>
        <w:rPr>
          <w:b/>
          <w:sz w:val="28"/>
          <w:lang w:val="en-US"/>
        </w:rPr>
      </w:pPr>
      <w:r w:rsidRPr="00EA3724">
        <w:rPr>
          <w:b/>
          <w:sz w:val="28"/>
          <w:lang w:val="en-US"/>
        </w:rPr>
        <w:t xml:space="preserve">Generate Payslip </w:t>
      </w:r>
      <w:r w:rsidR="00987303">
        <w:rPr>
          <w:b/>
          <w:sz w:val="28"/>
          <w:lang w:val="en-US"/>
        </w:rPr>
        <w:t>Module</w:t>
      </w:r>
      <w:r w:rsidRPr="00EA3724">
        <w:rPr>
          <w:b/>
          <w:sz w:val="28"/>
          <w:lang w:val="en-US"/>
        </w:rPr>
        <w:t xml:space="preserve">– </w:t>
      </w:r>
      <w:r>
        <w:rPr>
          <w:b/>
          <w:sz w:val="28"/>
          <w:lang w:val="en-US"/>
        </w:rPr>
        <w:t>Framework Design</w:t>
      </w:r>
    </w:p>
    <w:p w:rsidR="000A37CD" w:rsidRDefault="000A37CD" w:rsidP="000A37CD">
      <w:pPr>
        <w:rPr>
          <w:b/>
          <w:sz w:val="28"/>
          <w:lang w:val="en-US"/>
        </w:rPr>
      </w:pPr>
    </w:p>
    <w:p w:rsidR="008805CA" w:rsidRPr="008805CA" w:rsidRDefault="008805CA" w:rsidP="000A37CD">
      <w:pPr>
        <w:rPr>
          <w:b/>
          <w:sz w:val="24"/>
          <w:lang w:val="en-US"/>
        </w:rPr>
      </w:pPr>
      <w:r w:rsidRPr="008805CA">
        <w:rPr>
          <w:b/>
          <w:sz w:val="24"/>
          <w:lang w:val="en-US"/>
        </w:rPr>
        <w:t>Intent</w:t>
      </w:r>
    </w:p>
    <w:p w:rsidR="001D2EF9" w:rsidRDefault="008805CA">
      <w:r>
        <w:t>To provide flexible and extensible framework that allow adding different payslip calculation strategy in the Payslip generation module in the application.</w:t>
      </w:r>
    </w:p>
    <w:p w:rsidR="008805CA" w:rsidRDefault="008805CA">
      <w:r>
        <w:t>To provide the abstract and generic payslip data that support extension.</w:t>
      </w:r>
    </w:p>
    <w:p w:rsidR="004D36F5" w:rsidRDefault="004D36F5">
      <w:r w:rsidRPr="004D36F5">
        <w:rPr>
          <w:b/>
        </w:rPr>
        <w:t>Motivation</w:t>
      </w:r>
    </w:p>
    <w:p w:rsidR="004D36F5" w:rsidRDefault="004D36F5">
      <w:r>
        <w:t xml:space="preserve">Every Human Resource Management System involve generating the payslip for employees and each system use different format to present the payslip information. </w:t>
      </w:r>
      <w:r w:rsidR="00987303">
        <w:t xml:space="preserve">Application developers need to develop the payslip generation module over an over to </w:t>
      </w:r>
      <w:r w:rsidR="0017514F">
        <w:t>generate</w:t>
      </w:r>
      <w:r w:rsidR="00987303">
        <w:t xml:space="preserve"> the payslip data for different payslip format. </w:t>
      </w:r>
      <w:r w:rsidR="00EF20D9">
        <w:t>This framework</w:t>
      </w:r>
      <w:r w:rsidR="00A953F3">
        <w:t xml:space="preserve"> module is design to provide the generic payslip data that can be used by different system.</w:t>
      </w:r>
    </w:p>
    <w:p w:rsidR="00A953F3" w:rsidRDefault="00A953F3">
      <w:pPr>
        <w:rPr>
          <w:b/>
        </w:rPr>
      </w:pPr>
      <w:r w:rsidRPr="00A953F3">
        <w:rPr>
          <w:b/>
        </w:rPr>
        <w:t>Participants</w:t>
      </w:r>
      <w:r>
        <w:rPr>
          <w:b/>
        </w:rPr>
        <w:t xml:space="preserve"> (Design Pattern)</w:t>
      </w:r>
    </w:p>
    <w:p w:rsidR="009570B6" w:rsidRDefault="00A953F3" w:rsidP="009570B6">
      <w:pPr>
        <w:pStyle w:val="ListParagraph"/>
        <w:numPr>
          <w:ilvl w:val="0"/>
          <w:numId w:val="1"/>
        </w:numPr>
      </w:pPr>
      <w:r w:rsidRPr="00A953F3">
        <w:t>Proxy</w:t>
      </w:r>
      <w:r>
        <w:t xml:space="preserve"> </w:t>
      </w:r>
      <w:r w:rsidRPr="00A953F3">
        <w:rPr>
          <w:i/>
        </w:rPr>
        <w:t>(IPayslipGenerator, PayslipGeneratorProxy, PayslipGenerator)</w:t>
      </w:r>
    </w:p>
    <w:p w:rsidR="00A953F3" w:rsidRDefault="00A953F3" w:rsidP="009570B6">
      <w:pPr>
        <w:pStyle w:val="ListParagraph"/>
        <w:numPr>
          <w:ilvl w:val="0"/>
          <w:numId w:val="3"/>
        </w:numPr>
      </w:pPr>
      <w:r>
        <w:t>Point of access to the framework and generated the payslip data in hashmap format.</w:t>
      </w:r>
      <w:r w:rsidR="009570B6">
        <w:t xml:space="preserve"> </w:t>
      </w:r>
    </w:p>
    <w:p w:rsidR="009570B6" w:rsidRDefault="009570B6" w:rsidP="009570B6">
      <w:pPr>
        <w:pStyle w:val="ListParagraph"/>
        <w:numPr>
          <w:ilvl w:val="0"/>
          <w:numId w:val="3"/>
        </w:numPr>
      </w:pPr>
      <w:r>
        <w:t xml:space="preserve">User validation and </w:t>
      </w:r>
      <w:r w:rsidR="00F939AF">
        <w:t>varifcation.</w:t>
      </w:r>
    </w:p>
    <w:p w:rsidR="00A953F3" w:rsidRPr="00A953F3" w:rsidRDefault="009570B6" w:rsidP="00A953F3">
      <w:pPr>
        <w:pStyle w:val="ListParagraph"/>
      </w:pPr>
      <w:r>
        <w:tab/>
      </w:r>
    </w:p>
    <w:p w:rsidR="00A953F3" w:rsidRDefault="00A352B3" w:rsidP="00A352B3">
      <w:pPr>
        <w:pStyle w:val="ListParagraph"/>
        <w:numPr>
          <w:ilvl w:val="0"/>
          <w:numId w:val="1"/>
        </w:numPr>
      </w:pPr>
      <w:r w:rsidRPr="00A953F3">
        <w:t>B</w:t>
      </w:r>
      <w:r w:rsidR="00A953F3" w:rsidRPr="00A953F3">
        <w:t>uilder</w:t>
      </w:r>
      <w:r w:rsidRPr="00A352B3">
        <w:rPr>
          <w:i/>
        </w:rPr>
        <w:t xml:space="preserve"> (IPayslipDataBuilder, PayslipDataBuilder, PayslipDataDirector)</w:t>
      </w:r>
    </w:p>
    <w:p w:rsidR="00A352B3" w:rsidRDefault="00A352B3" w:rsidP="00A352B3">
      <w:pPr>
        <w:pStyle w:val="ListParagraph"/>
        <w:numPr>
          <w:ilvl w:val="0"/>
          <w:numId w:val="4"/>
        </w:numPr>
      </w:pPr>
      <w:r>
        <w:t>Responsible to build the generic Payslip data based on defined payslip calculation strategies for different employee type.</w:t>
      </w:r>
    </w:p>
    <w:p w:rsidR="00A352B3" w:rsidRDefault="00A352B3" w:rsidP="00A352B3">
      <w:pPr>
        <w:pStyle w:val="ListParagraph"/>
        <w:numPr>
          <w:ilvl w:val="0"/>
          <w:numId w:val="4"/>
        </w:numPr>
      </w:pPr>
      <w:r>
        <w:t>Provide hook method for extension.</w:t>
      </w:r>
    </w:p>
    <w:p w:rsidR="00A352B3" w:rsidRPr="00A953F3" w:rsidRDefault="00A352B3" w:rsidP="00A352B3">
      <w:pPr>
        <w:pStyle w:val="ListParagraph"/>
        <w:ind w:left="1440"/>
      </w:pPr>
    </w:p>
    <w:p w:rsidR="00A953F3" w:rsidRPr="0049253B" w:rsidRDefault="00A352B3" w:rsidP="00A352B3">
      <w:pPr>
        <w:pStyle w:val="ListParagraph"/>
        <w:numPr>
          <w:ilvl w:val="0"/>
          <w:numId w:val="1"/>
        </w:numPr>
      </w:pPr>
      <w:r w:rsidRPr="00A953F3">
        <w:t>V</w:t>
      </w:r>
      <w:r w:rsidR="00A953F3" w:rsidRPr="00A953F3">
        <w:t>isitor</w:t>
      </w:r>
      <w:r>
        <w:t xml:space="preserve"> </w:t>
      </w:r>
      <w:r w:rsidRPr="00A352B3">
        <w:rPr>
          <w:i/>
        </w:rPr>
        <w:t>(IEmployeePayslip, IPayslipVisitor, PayslipDataVisitor)</w:t>
      </w:r>
    </w:p>
    <w:p w:rsidR="0049253B" w:rsidRPr="00B13390" w:rsidRDefault="0049253B" w:rsidP="0049253B">
      <w:pPr>
        <w:pStyle w:val="ListParagraph"/>
        <w:numPr>
          <w:ilvl w:val="0"/>
          <w:numId w:val="5"/>
        </w:numPr>
      </w:pPr>
      <w:r>
        <w:t xml:space="preserve">To link different payslip calculation strategies </w:t>
      </w:r>
      <w:r w:rsidR="00966820">
        <w:t xml:space="preserve">with payslip data builder </w:t>
      </w:r>
      <w:r>
        <w:t>for different type of employee.</w:t>
      </w:r>
      <w:r w:rsidR="00660167">
        <w:br/>
      </w:r>
    </w:p>
    <w:p w:rsidR="00A953F3" w:rsidRPr="00B13390" w:rsidRDefault="005A12A8" w:rsidP="00B13390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  <w:r w:rsidR="00A953F3" w:rsidRPr="00A953F3">
        <w:t>bstract factory</w:t>
      </w:r>
      <w:r w:rsidR="00B13390" w:rsidRPr="00B13390">
        <w:rPr>
          <w:i/>
        </w:rPr>
        <w:t xml:space="preserve"> (IPayrollCalculationStrategyFactory, PayrollCalStraFactoryCommEmp, PayrollCalStraFactorySalEmp, PayrollCalStraFactorySalEmp)</w:t>
      </w:r>
    </w:p>
    <w:p w:rsidR="00660167" w:rsidRPr="00A953F3" w:rsidRDefault="00BB08CF" w:rsidP="00B13390">
      <w:pPr>
        <w:pStyle w:val="ListParagraph"/>
        <w:numPr>
          <w:ilvl w:val="0"/>
          <w:numId w:val="5"/>
        </w:numPr>
      </w:pPr>
      <w:r>
        <w:t>Define</w:t>
      </w:r>
      <w:r w:rsidR="00660167">
        <w:t xml:space="preserve"> collections of payslip calculation strategies</w:t>
      </w:r>
      <w:r w:rsidR="000A2AE6">
        <w:t xml:space="preserve"> for different employee type.</w:t>
      </w:r>
      <w:r w:rsidR="003C4EDF">
        <w:br/>
      </w:r>
    </w:p>
    <w:p w:rsidR="00A953F3" w:rsidRPr="00F61034" w:rsidRDefault="00A953F3" w:rsidP="00B13390">
      <w:pPr>
        <w:pStyle w:val="ListParagraph"/>
        <w:numPr>
          <w:ilvl w:val="0"/>
          <w:numId w:val="1"/>
        </w:numPr>
      </w:pPr>
      <w:r w:rsidRPr="00A953F3">
        <w:t>Prototype</w:t>
      </w:r>
      <w:r w:rsidR="00B13390">
        <w:t xml:space="preserve"> </w:t>
      </w:r>
      <w:r w:rsidR="00B13390" w:rsidRPr="00B13390">
        <w:rPr>
          <w:i/>
        </w:rPr>
        <w:t>(IPrototype, PayslipData)</w:t>
      </w:r>
    </w:p>
    <w:p w:rsidR="00F61034" w:rsidRPr="00A953F3" w:rsidRDefault="00EE14CE" w:rsidP="00F61034">
      <w:pPr>
        <w:pStyle w:val="ListParagraph"/>
        <w:numPr>
          <w:ilvl w:val="0"/>
          <w:numId w:val="5"/>
        </w:numPr>
      </w:pPr>
      <w:r>
        <w:t>Create cloneable payslip data.</w:t>
      </w:r>
      <w:r w:rsidR="003C4EDF">
        <w:br/>
      </w:r>
    </w:p>
    <w:p w:rsidR="00A953F3" w:rsidRPr="0049253B" w:rsidRDefault="00A953F3" w:rsidP="00A953F3">
      <w:pPr>
        <w:pStyle w:val="ListParagraph"/>
        <w:numPr>
          <w:ilvl w:val="0"/>
          <w:numId w:val="1"/>
        </w:numPr>
      </w:pPr>
      <w:r w:rsidRPr="00A953F3">
        <w:t>Singleton</w:t>
      </w:r>
      <w:r w:rsidR="00F61034">
        <w:t xml:space="preserve"> (</w:t>
      </w:r>
      <w:r w:rsidR="00F61034" w:rsidRPr="00A953F3">
        <w:rPr>
          <w:i/>
        </w:rPr>
        <w:t>PayslipGenerator</w:t>
      </w:r>
      <w:r w:rsidR="00F61034">
        <w:rPr>
          <w:i/>
        </w:rPr>
        <w:t>)</w:t>
      </w:r>
    </w:p>
    <w:p w:rsidR="0049253B" w:rsidRPr="00A953F3" w:rsidRDefault="00263BDF" w:rsidP="0049253B">
      <w:pPr>
        <w:pStyle w:val="ListParagraph"/>
        <w:numPr>
          <w:ilvl w:val="0"/>
          <w:numId w:val="5"/>
        </w:numPr>
      </w:pPr>
      <w:r>
        <w:t>Create thread safe payslip data generating engine.</w:t>
      </w:r>
      <w:r w:rsidR="003C4EDF">
        <w:br/>
      </w:r>
    </w:p>
    <w:p w:rsidR="00A953F3" w:rsidRPr="00A953F3" w:rsidRDefault="00A953F3" w:rsidP="00F61034">
      <w:pPr>
        <w:pStyle w:val="ListParagraph"/>
        <w:numPr>
          <w:ilvl w:val="0"/>
          <w:numId w:val="1"/>
        </w:numPr>
      </w:pPr>
      <w:r w:rsidRPr="00A953F3">
        <w:t>Strategy</w:t>
      </w:r>
      <w:r w:rsidR="00F61034">
        <w:t xml:space="preserve"> (</w:t>
      </w:r>
      <w:r w:rsidR="00F61034" w:rsidRPr="00F61034">
        <w:t>IEarningStrategy</w:t>
      </w:r>
      <w:r w:rsidR="00F61034">
        <w:t>,</w:t>
      </w:r>
      <w:r w:rsidR="00F61034" w:rsidRPr="00F61034">
        <w:t xml:space="preserve"> EarningStrategySalEmpBonus</w:t>
      </w:r>
      <w:r w:rsidR="00F61034">
        <w:t>,</w:t>
      </w:r>
      <w:r w:rsidR="00F61034" w:rsidRPr="00F61034">
        <w:t xml:space="preserve"> IDeductionStrategy</w:t>
      </w:r>
      <w:r w:rsidR="00F61034">
        <w:t>,</w:t>
      </w:r>
      <w:r w:rsidR="00F61034" w:rsidRPr="00F61034">
        <w:t xml:space="preserve"> DeductionStrategyLeaveEmp</w:t>
      </w:r>
      <w:r w:rsidR="00F61034">
        <w:t>,</w:t>
      </w:r>
      <w:r w:rsidR="00F61034" w:rsidRPr="00F61034">
        <w:t xml:space="preserve"> IBasicPayStrategy</w:t>
      </w:r>
      <w:r w:rsidR="00F61034">
        <w:t>,</w:t>
      </w:r>
      <w:r w:rsidR="00F61034" w:rsidRPr="00F61034">
        <w:t xml:space="preserve"> BasicPayStrategyCommEmp</w:t>
      </w:r>
      <w:r w:rsidR="00F61034">
        <w:t>,</w:t>
      </w:r>
      <w:r w:rsidR="00F61034" w:rsidRPr="00F61034">
        <w:t xml:space="preserve"> BasicPayStrategySalEmp</w:t>
      </w:r>
      <w:r w:rsidR="00F61034">
        <w:t>,</w:t>
      </w:r>
      <w:r w:rsidR="00F61034" w:rsidRPr="00F61034">
        <w:t xml:space="preserve"> BasicPayStrategyHourEmp</w:t>
      </w:r>
      <w:r w:rsidR="00F61034">
        <w:t>)</w:t>
      </w:r>
    </w:p>
    <w:p w:rsidR="00A953F3" w:rsidRPr="002F49E8" w:rsidRDefault="003C4EDF" w:rsidP="003C4EDF">
      <w:pPr>
        <w:pStyle w:val="ListParagraph"/>
        <w:numPr>
          <w:ilvl w:val="0"/>
          <w:numId w:val="5"/>
        </w:numPr>
        <w:rPr>
          <w:b/>
        </w:rPr>
      </w:pPr>
      <w:r>
        <w:t>Payslip calculation implementations.</w:t>
      </w:r>
    </w:p>
    <w:p w:rsidR="002F49E8" w:rsidRDefault="002F49E8" w:rsidP="002F49E8">
      <w:pPr>
        <w:rPr>
          <w:b/>
        </w:rPr>
      </w:pPr>
    </w:p>
    <w:p w:rsidR="002F49E8" w:rsidRDefault="002F49E8" w:rsidP="002F49E8">
      <w:pPr>
        <w:rPr>
          <w:b/>
        </w:rPr>
      </w:pPr>
      <w:r>
        <w:rPr>
          <w:b/>
        </w:rPr>
        <w:lastRenderedPageBreak/>
        <w:t>How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F49E8" w:rsidTr="002F49E8">
        <w:tc>
          <w:tcPr>
            <w:tcW w:w="4508" w:type="dxa"/>
          </w:tcPr>
          <w:p w:rsidR="002F49E8" w:rsidRDefault="002F49E8" w:rsidP="002F49E8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508" w:type="dxa"/>
          </w:tcPr>
          <w:p w:rsidR="002F49E8" w:rsidRDefault="002F49E8" w:rsidP="002F49E8">
            <w:pPr>
              <w:rPr>
                <w:b/>
              </w:rPr>
            </w:pPr>
            <w:r>
              <w:rPr>
                <w:b/>
              </w:rPr>
              <w:t>Solution</w:t>
            </w:r>
          </w:p>
        </w:tc>
      </w:tr>
      <w:tr w:rsidR="002F49E8" w:rsidTr="002F49E8">
        <w:tc>
          <w:tcPr>
            <w:tcW w:w="4508" w:type="dxa"/>
          </w:tcPr>
          <w:p w:rsidR="002F49E8" w:rsidRDefault="002F49E8" w:rsidP="002F49E8">
            <w:r w:rsidRPr="002F49E8">
              <w:t>To add new payroll calculation strategy</w:t>
            </w:r>
          </w:p>
          <w:p w:rsidR="002F49E8" w:rsidRPr="002F49E8" w:rsidRDefault="002F49E8" w:rsidP="002F49E8"/>
        </w:tc>
        <w:tc>
          <w:tcPr>
            <w:tcW w:w="4508" w:type="dxa"/>
          </w:tcPr>
          <w:p w:rsidR="002F49E8" w:rsidRDefault="002F49E8" w:rsidP="002F49E8">
            <w:r>
              <w:t>Step1.Create new strategy class and implement appropriate strategy interface (</w:t>
            </w:r>
            <w:r w:rsidRPr="00F61034">
              <w:t>IEarningStrategy</w:t>
            </w:r>
            <w:r>
              <w:t xml:space="preserve">/ </w:t>
            </w:r>
            <w:r w:rsidRPr="002F49E8">
              <w:t>IDeductionStrategy</w:t>
            </w:r>
            <w:r>
              <w:t xml:space="preserve">/ </w:t>
            </w:r>
            <w:r w:rsidRPr="002F49E8">
              <w:t>IBasicPayStrategy</w:t>
            </w:r>
            <w:r>
              <w:t>)</w:t>
            </w:r>
          </w:p>
          <w:p w:rsidR="002F49E8" w:rsidRPr="002F49E8" w:rsidRDefault="002F49E8" w:rsidP="002F49E8">
            <w:r>
              <w:t xml:space="preserve">Step2. Add the </w:t>
            </w:r>
            <w:r w:rsidR="00290C37">
              <w:t>new class to appropriate strategy factory to apply the strategy.</w:t>
            </w:r>
          </w:p>
        </w:tc>
      </w:tr>
      <w:tr w:rsidR="002F49E8" w:rsidTr="002F49E8">
        <w:tc>
          <w:tcPr>
            <w:tcW w:w="4508" w:type="dxa"/>
          </w:tcPr>
          <w:p w:rsidR="002F49E8" w:rsidRPr="002F49E8" w:rsidRDefault="002F49E8" w:rsidP="002F49E8">
            <w:r>
              <w:t xml:space="preserve">Change </w:t>
            </w:r>
            <w:r w:rsidRPr="002F49E8">
              <w:t>payroll calculation strategy</w:t>
            </w:r>
          </w:p>
        </w:tc>
        <w:tc>
          <w:tcPr>
            <w:tcW w:w="4508" w:type="dxa"/>
          </w:tcPr>
          <w:p w:rsidR="002F49E8" w:rsidRPr="002F49E8" w:rsidRDefault="002F49E8" w:rsidP="002F49E8">
            <w:r>
              <w:t>Update Payslip calculation Strategy implementations.</w:t>
            </w:r>
          </w:p>
        </w:tc>
      </w:tr>
      <w:tr w:rsidR="00657D1A" w:rsidTr="002F49E8">
        <w:tc>
          <w:tcPr>
            <w:tcW w:w="4508" w:type="dxa"/>
          </w:tcPr>
          <w:p w:rsidR="00657D1A" w:rsidRDefault="00440F7C" w:rsidP="002F49E8">
            <w:r>
              <w:t>Add new payslip info to payslip data</w:t>
            </w:r>
          </w:p>
        </w:tc>
        <w:tc>
          <w:tcPr>
            <w:tcW w:w="4508" w:type="dxa"/>
          </w:tcPr>
          <w:p w:rsidR="00657D1A" w:rsidRDefault="00440F7C" w:rsidP="002F49E8">
            <w:r>
              <w:t xml:space="preserve">Wrap the PayslipData object after the generation or subclass the </w:t>
            </w:r>
            <w:r w:rsidRPr="00440F7C">
              <w:t>PayslipDataBuilder</w:t>
            </w:r>
            <w:r>
              <w:t xml:space="preserve"> to override the buildHook() method.</w:t>
            </w:r>
          </w:p>
        </w:tc>
      </w:tr>
      <w:tr w:rsidR="00657D1A" w:rsidTr="002F49E8">
        <w:tc>
          <w:tcPr>
            <w:tcW w:w="4508" w:type="dxa"/>
          </w:tcPr>
          <w:p w:rsidR="00657D1A" w:rsidRDefault="00CB42B6" w:rsidP="002F49E8">
            <w:r>
              <w:t>Add new Employee Type</w:t>
            </w:r>
          </w:p>
        </w:tc>
        <w:tc>
          <w:tcPr>
            <w:tcW w:w="4508" w:type="dxa"/>
          </w:tcPr>
          <w:p w:rsidR="00657D1A" w:rsidRDefault="00CB42B6" w:rsidP="002F49E8">
            <w:r>
              <w:t xml:space="preserve">Step1. Implement </w:t>
            </w:r>
            <w:r w:rsidRPr="00CB42B6">
              <w:t>IEmployeePayslip</w:t>
            </w:r>
            <w:r w:rsidR="00E64345">
              <w:t xml:space="preserve"> in new class</w:t>
            </w:r>
          </w:p>
          <w:p w:rsidR="00CB42B6" w:rsidRDefault="00CB42B6" w:rsidP="002F49E8">
            <w:r>
              <w:t xml:space="preserve">Step2. Add new Employee type to </w:t>
            </w:r>
            <w:r w:rsidRPr="00CB42B6">
              <w:t>IPayslipVisitor</w:t>
            </w:r>
            <w:r>
              <w:t>.</w:t>
            </w:r>
          </w:p>
          <w:p w:rsidR="00CB42B6" w:rsidRDefault="00CB42B6" w:rsidP="002F49E8">
            <w:r>
              <w:t xml:space="preserve">Step3. Add implementation to </w:t>
            </w:r>
            <w:r w:rsidRPr="00CB42B6">
              <w:t>PayslipDataVisitor</w:t>
            </w:r>
            <w:r>
              <w:t xml:space="preserve"> to link with appropriate Payslip calculation Strategy factory.</w:t>
            </w:r>
          </w:p>
        </w:tc>
      </w:tr>
      <w:tr w:rsidR="00412DD0" w:rsidTr="002F49E8">
        <w:tc>
          <w:tcPr>
            <w:tcW w:w="4508" w:type="dxa"/>
          </w:tcPr>
          <w:p w:rsidR="00412DD0" w:rsidRDefault="00412DD0" w:rsidP="005D7A00">
            <w:r>
              <w:t>Change Payslip calculation Strategy factory</w:t>
            </w:r>
          </w:p>
        </w:tc>
        <w:tc>
          <w:tcPr>
            <w:tcW w:w="4508" w:type="dxa"/>
          </w:tcPr>
          <w:p w:rsidR="00412DD0" w:rsidRDefault="00412DD0" w:rsidP="002F49E8">
            <w:r>
              <w:t xml:space="preserve">Update </w:t>
            </w:r>
            <w:r w:rsidRPr="00412DD0">
              <w:t>PayslipDataVisitor</w:t>
            </w:r>
            <w:r>
              <w:t xml:space="preserve"> to change the strategy factory.</w:t>
            </w:r>
          </w:p>
        </w:tc>
      </w:tr>
      <w:tr w:rsidR="00EC29A7" w:rsidTr="002F49E8">
        <w:tc>
          <w:tcPr>
            <w:tcW w:w="4508" w:type="dxa"/>
          </w:tcPr>
          <w:p w:rsidR="00EC29A7" w:rsidRDefault="00EC29A7" w:rsidP="002F49E8">
            <w:r>
              <w:t>Add new Payslip Writer</w:t>
            </w:r>
          </w:p>
        </w:tc>
        <w:tc>
          <w:tcPr>
            <w:tcW w:w="4508" w:type="dxa"/>
          </w:tcPr>
          <w:p w:rsidR="00EC29A7" w:rsidRDefault="00EC29A7" w:rsidP="002F49E8">
            <w:r>
              <w:t xml:space="preserve">Implement </w:t>
            </w:r>
            <w:r w:rsidRPr="00EC29A7">
              <w:t>IPaySlipWriter</w:t>
            </w:r>
            <w:r w:rsidR="00186BAD">
              <w:t xml:space="preserve"> in new class</w:t>
            </w:r>
            <w:r>
              <w:t>.</w:t>
            </w:r>
          </w:p>
        </w:tc>
      </w:tr>
    </w:tbl>
    <w:p w:rsidR="002F49E8" w:rsidRDefault="002F49E8" w:rsidP="002F49E8">
      <w:pPr>
        <w:rPr>
          <w:b/>
        </w:rPr>
      </w:pPr>
    </w:p>
    <w:p w:rsidR="00F70DFD" w:rsidRDefault="00F70DFD" w:rsidP="002F49E8">
      <w:pPr>
        <w:rPr>
          <w:b/>
        </w:rPr>
      </w:pPr>
    </w:p>
    <w:p w:rsidR="00F70DFD" w:rsidRDefault="00F70DFD" w:rsidP="002F49E8">
      <w:pPr>
        <w:rPr>
          <w:b/>
        </w:rPr>
      </w:pPr>
    </w:p>
    <w:p w:rsidR="00F70DFD" w:rsidRDefault="00F70DFD" w:rsidP="002F49E8">
      <w:pPr>
        <w:rPr>
          <w:b/>
        </w:rPr>
      </w:pPr>
    </w:p>
    <w:p w:rsidR="00F70DFD" w:rsidRDefault="00F70DFD" w:rsidP="002F49E8">
      <w:pPr>
        <w:rPr>
          <w:b/>
        </w:rPr>
      </w:pPr>
    </w:p>
    <w:p w:rsidR="00F70DFD" w:rsidRDefault="00F70DFD" w:rsidP="002F49E8">
      <w:pPr>
        <w:rPr>
          <w:b/>
        </w:rPr>
      </w:pPr>
    </w:p>
    <w:p w:rsidR="00F70DFD" w:rsidRDefault="00F70DFD" w:rsidP="002F49E8">
      <w:pPr>
        <w:rPr>
          <w:b/>
        </w:rPr>
      </w:pPr>
    </w:p>
    <w:p w:rsidR="00F70DFD" w:rsidRDefault="00F70DFD" w:rsidP="002F49E8">
      <w:pPr>
        <w:rPr>
          <w:b/>
        </w:rPr>
      </w:pPr>
    </w:p>
    <w:p w:rsidR="00F70DFD" w:rsidRDefault="00F70DFD" w:rsidP="002F49E8">
      <w:pPr>
        <w:rPr>
          <w:b/>
        </w:rPr>
      </w:pPr>
    </w:p>
    <w:p w:rsidR="00F70DFD" w:rsidRDefault="00F70DFD" w:rsidP="002F49E8">
      <w:pPr>
        <w:rPr>
          <w:b/>
        </w:rPr>
      </w:pPr>
    </w:p>
    <w:p w:rsidR="00F70DFD" w:rsidRDefault="00F70DFD" w:rsidP="002F49E8">
      <w:pPr>
        <w:rPr>
          <w:b/>
        </w:rPr>
      </w:pPr>
    </w:p>
    <w:p w:rsidR="00F70DFD" w:rsidRDefault="00F70DFD" w:rsidP="002F49E8">
      <w:pPr>
        <w:rPr>
          <w:b/>
        </w:rPr>
      </w:pPr>
    </w:p>
    <w:p w:rsidR="00F70DFD" w:rsidRDefault="00F70DFD" w:rsidP="002F49E8">
      <w:pPr>
        <w:rPr>
          <w:b/>
        </w:rPr>
      </w:pPr>
    </w:p>
    <w:p w:rsidR="00F70DFD" w:rsidRDefault="00F70DFD" w:rsidP="002F49E8">
      <w:pPr>
        <w:rPr>
          <w:b/>
        </w:rPr>
      </w:pPr>
    </w:p>
    <w:p w:rsidR="00F70DFD" w:rsidRDefault="00F70DFD" w:rsidP="002F49E8">
      <w:pPr>
        <w:rPr>
          <w:b/>
        </w:rPr>
      </w:pPr>
    </w:p>
    <w:p w:rsidR="00F70DFD" w:rsidRDefault="00F70DFD" w:rsidP="002F49E8">
      <w:pPr>
        <w:rPr>
          <w:b/>
        </w:rPr>
      </w:pPr>
    </w:p>
    <w:p w:rsidR="00F70DFD" w:rsidRDefault="00F70DFD" w:rsidP="002F49E8">
      <w:pPr>
        <w:rPr>
          <w:b/>
        </w:rPr>
      </w:pPr>
    </w:p>
    <w:p w:rsidR="00F70DFD" w:rsidRDefault="00F70DFD" w:rsidP="002F49E8">
      <w:pPr>
        <w:rPr>
          <w:b/>
        </w:rPr>
        <w:sectPr w:rsidR="00F70DFD" w:rsidSect="001D0E90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:rsidR="00F70DFD" w:rsidRDefault="00F70DFD" w:rsidP="002F49E8">
      <w:pPr>
        <w:rPr>
          <w:b/>
        </w:rPr>
      </w:pPr>
      <w:r>
        <w:rPr>
          <w:b/>
          <w:noProof/>
          <w:lang w:eastAsia="en-SG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304800</wp:posOffset>
            </wp:positionV>
            <wp:extent cx="9613144" cy="5267325"/>
            <wp:effectExtent l="19050" t="19050" r="2667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9885" cy="5271019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Structure</w:t>
      </w:r>
      <w:r w:rsidR="00A54757">
        <w:rPr>
          <w:b/>
        </w:rPr>
        <w:t>:</w:t>
      </w:r>
    </w:p>
    <w:p w:rsidR="00F70DFD" w:rsidRDefault="00F70DFD" w:rsidP="002F49E8">
      <w:pPr>
        <w:rPr>
          <w:b/>
        </w:rPr>
      </w:pPr>
    </w:p>
    <w:p w:rsidR="00F70DFD" w:rsidRPr="002F49E8" w:rsidRDefault="00F70DFD" w:rsidP="002F49E8">
      <w:pPr>
        <w:rPr>
          <w:b/>
        </w:rPr>
      </w:pPr>
    </w:p>
    <w:sectPr w:rsidR="00F70DFD" w:rsidRPr="002F49E8" w:rsidSect="00F70DFD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11E7D"/>
    <w:multiLevelType w:val="hybridMultilevel"/>
    <w:tmpl w:val="AFE8047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7D2E3B"/>
    <w:multiLevelType w:val="hybridMultilevel"/>
    <w:tmpl w:val="AD0C270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491D5A"/>
    <w:multiLevelType w:val="hybridMultilevel"/>
    <w:tmpl w:val="79CE2F4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4036A"/>
    <w:multiLevelType w:val="hybridMultilevel"/>
    <w:tmpl w:val="3A16D41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6E6295F"/>
    <w:multiLevelType w:val="hybridMultilevel"/>
    <w:tmpl w:val="CDACF5E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61"/>
    <w:rsid w:val="000A2AE6"/>
    <w:rsid w:val="000A37CD"/>
    <w:rsid w:val="000E0D51"/>
    <w:rsid w:val="0017514F"/>
    <w:rsid w:val="00186BAD"/>
    <w:rsid w:val="001D0E90"/>
    <w:rsid w:val="001D2EF9"/>
    <w:rsid w:val="00200C10"/>
    <w:rsid w:val="00263BDF"/>
    <w:rsid w:val="00290C37"/>
    <w:rsid w:val="002F49E8"/>
    <w:rsid w:val="003C4EDF"/>
    <w:rsid w:val="00412DD0"/>
    <w:rsid w:val="00440F7C"/>
    <w:rsid w:val="0049253B"/>
    <w:rsid w:val="004D36F5"/>
    <w:rsid w:val="005A12A8"/>
    <w:rsid w:val="005D7A00"/>
    <w:rsid w:val="005F654D"/>
    <w:rsid w:val="00657D1A"/>
    <w:rsid w:val="00660167"/>
    <w:rsid w:val="008805CA"/>
    <w:rsid w:val="009570B6"/>
    <w:rsid w:val="00966820"/>
    <w:rsid w:val="00987303"/>
    <w:rsid w:val="009C3F61"/>
    <w:rsid w:val="00A164E4"/>
    <w:rsid w:val="00A352B3"/>
    <w:rsid w:val="00A54757"/>
    <w:rsid w:val="00A953F3"/>
    <w:rsid w:val="00B13390"/>
    <w:rsid w:val="00B954BA"/>
    <w:rsid w:val="00BB08CF"/>
    <w:rsid w:val="00CB42B6"/>
    <w:rsid w:val="00E64345"/>
    <w:rsid w:val="00EC29A7"/>
    <w:rsid w:val="00EE14CE"/>
    <w:rsid w:val="00EF20D9"/>
    <w:rsid w:val="00F61034"/>
    <w:rsid w:val="00F70DFD"/>
    <w:rsid w:val="00F939AF"/>
    <w:rsid w:val="00FC2EB9"/>
    <w:rsid w:val="00FF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1488B-A77D-433F-9967-E52A2988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3F3"/>
    <w:pPr>
      <w:ind w:left="720"/>
      <w:contextualSpacing/>
    </w:pPr>
  </w:style>
  <w:style w:type="table" w:styleId="TableGrid">
    <w:name w:val="Table Grid"/>
    <w:basedOn w:val="TableNormal"/>
    <w:uiPriority w:val="39"/>
    <w:rsid w:val="002F4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2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2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mon</dc:creator>
  <cp:keywords/>
  <dc:description/>
  <cp:lastModifiedBy>yee mon</cp:lastModifiedBy>
  <cp:revision>38</cp:revision>
  <cp:lastPrinted>2019-02-03T15:21:00Z</cp:lastPrinted>
  <dcterms:created xsi:type="dcterms:W3CDTF">2019-02-03T04:51:00Z</dcterms:created>
  <dcterms:modified xsi:type="dcterms:W3CDTF">2019-02-03T15:23:00Z</dcterms:modified>
</cp:coreProperties>
</file>