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8ACEB" w14:textId="77777777" w:rsidR="00B8144F" w:rsidRDefault="00B8144F" w:rsidP="00B8144F">
      <w:pPr>
        <w:ind w:left="-720" w:right="-720"/>
        <w:rPr>
          <w:rFonts w:ascii="Cambria" w:eastAsia="Cambria" w:hAnsi="Cambria" w:cs="Cambria"/>
          <w:sz w:val="20"/>
          <w:szCs w:val="20"/>
        </w:rPr>
      </w:pPr>
      <w:r w:rsidRPr="00410DD2">
        <w:rPr>
          <w:rFonts w:ascii="Cambria" w:eastAsia="Cambria" w:hAnsi="Cambria" w:cs="Cambria"/>
          <w:sz w:val="20"/>
          <w:szCs w:val="20"/>
        </w:rPr>
        <w:t xml:space="preserve">{% if </w:t>
      </w:r>
      <w:r>
        <w:rPr>
          <w:rFonts w:ascii="Cambria" w:eastAsia="Cambria" w:hAnsi="Cambria" w:cs="Cambria"/>
          <w:sz w:val="20"/>
          <w:szCs w:val="20"/>
        </w:rPr>
        <w:t>vmi</w:t>
      </w:r>
      <w:r w:rsidRPr="00410DD2">
        <w:rPr>
          <w:rFonts w:ascii="Cambria" w:eastAsia="Cambria" w:hAnsi="Cambria" w:cs="Cambria"/>
          <w:sz w:val="20"/>
          <w:szCs w:val="20"/>
        </w:rPr>
        <w:t>_has_scores %}</w:t>
      </w:r>
      <w:r>
        <w:rPr>
          <w:rFonts w:ascii="Cambria" w:eastAsia="Cambria" w:hAnsi="Cambria" w:cs="Cambria"/>
          <w:sz w:val="20"/>
          <w:szCs w:val="20"/>
        </w:rPr>
        <w:t>VMI</w:t>
      </w:r>
    </w:p>
    <w:tbl>
      <w:tblPr>
        <w:tblStyle w:val="4"/>
        <w:tblW w:w="1082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360"/>
        <w:gridCol w:w="3360"/>
        <w:gridCol w:w="4100"/>
      </w:tblGrid>
      <w:tr w:rsidR="00B8144F" w14:paraId="7658FFA0" w14:textId="77777777" w:rsidTr="00BE2D38">
        <w:trPr>
          <w:trHeight w:val="288"/>
          <w:jc w:val="center"/>
        </w:trPr>
        <w:tc>
          <w:tcPr>
            <w:tcW w:w="33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EE8DE3" w14:textId="77777777" w:rsidR="00B8144F" w:rsidRDefault="00B8144F" w:rsidP="00BE2D38">
            <w:pPr>
              <w:widowControl w:val="0"/>
              <w:spacing w:line="240" w:lineRule="auto"/>
              <w:jc w:val="center"/>
              <w:rPr>
                <w:rFonts w:ascii="Cambria" w:eastAsia="Cambria" w:hAnsi="Cambria" w:cs="Cambria"/>
                <w:b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sz w:val="20"/>
                <w:szCs w:val="20"/>
              </w:rPr>
              <w:t>Standard Score</w:t>
            </w:r>
          </w:p>
        </w:tc>
        <w:tc>
          <w:tcPr>
            <w:tcW w:w="33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C6011F" w14:textId="77777777" w:rsidR="00B8144F" w:rsidRDefault="00B8144F" w:rsidP="00BE2D38">
            <w:pPr>
              <w:widowControl w:val="0"/>
              <w:spacing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Percentile</w:t>
            </w:r>
          </w:p>
        </w:tc>
        <w:tc>
          <w:tcPr>
            <w:tcW w:w="41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26034A" w14:textId="77777777" w:rsidR="00B8144F" w:rsidRDefault="00B8144F" w:rsidP="00BE2D38">
            <w:pPr>
              <w:widowControl w:val="0"/>
              <w:spacing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Descriptor</w:t>
            </w:r>
          </w:p>
        </w:tc>
      </w:tr>
      <w:tr w:rsidR="00B8144F" w14:paraId="4D7103AA" w14:textId="77777777" w:rsidTr="00BE2D38">
        <w:trPr>
          <w:trHeight w:val="288"/>
          <w:jc w:val="center"/>
        </w:trPr>
        <w:tc>
          <w:tcPr>
            <w:tcW w:w="33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53A3D8" w14:textId="77777777" w:rsidR="00B8144F" w:rsidRPr="0015251E" w:rsidRDefault="00B8144F" w:rsidP="00BE2D38">
            <w:pPr>
              <w:widowControl w:val="0"/>
              <w:spacing w:line="240" w:lineRule="auto"/>
              <w:jc w:val="center"/>
              <w:rPr>
                <w:rFonts w:ascii="Cambria" w:eastAsia="Cambria" w:hAnsi="Cambria" w:cs="Cambria"/>
                <w:sz w:val="20"/>
                <w:szCs w:val="20"/>
                <w:lang w:val="en-US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 xml:space="preserve">{{ </w:t>
            </w:r>
            <w:r w:rsidRPr="0015251E">
              <w:rPr>
                <w:rFonts w:ascii="Cambria" w:eastAsia="Cambria" w:hAnsi="Cambria" w:cs="Cambria"/>
                <w:sz w:val="20"/>
                <w:szCs w:val="20"/>
                <w:lang w:val="en-US"/>
              </w:rPr>
              <w:t>vmi_standard_score</w:t>
            </w:r>
            <w:r>
              <w:rPr>
                <w:rFonts w:ascii="Cambria" w:eastAsia="Cambria" w:hAnsi="Cambria" w:cs="Cambria"/>
                <w:sz w:val="20"/>
                <w:szCs w:val="20"/>
              </w:rPr>
              <w:t xml:space="preserve"> }}</w:t>
            </w:r>
          </w:p>
        </w:tc>
        <w:tc>
          <w:tcPr>
            <w:tcW w:w="33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C18616" w14:textId="77777777" w:rsidR="00B8144F" w:rsidRPr="0015251E" w:rsidRDefault="00B8144F" w:rsidP="00BE2D38">
            <w:pPr>
              <w:widowControl w:val="0"/>
              <w:spacing w:line="240" w:lineRule="auto"/>
              <w:jc w:val="center"/>
              <w:rPr>
                <w:rFonts w:ascii="Cambria" w:eastAsia="Cambria" w:hAnsi="Cambria" w:cs="Cambria"/>
                <w:sz w:val="20"/>
                <w:szCs w:val="20"/>
                <w:lang w:val="en-US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 xml:space="preserve">{{ </w:t>
            </w:r>
            <w:r w:rsidRPr="0015251E">
              <w:rPr>
                <w:rFonts w:ascii="Cambria" w:eastAsia="Cambria" w:hAnsi="Cambria" w:cs="Cambria"/>
                <w:sz w:val="20"/>
                <w:szCs w:val="20"/>
                <w:lang w:val="en-US"/>
              </w:rPr>
              <w:t>vmi_standard_percentile</w:t>
            </w:r>
            <w:r>
              <w:rPr>
                <w:rFonts w:ascii="Cambria" w:eastAsia="Cambria" w:hAnsi="Cambria" w:cs="Cambria"/>
                <w:sz w:val="20"/>
                <w:szCs w:val="20"/>
              </w:rPr>
              <w:t xml:space="preserve"> }}  </w:t>
            </w:r>
          </w:p>
        </w:tc>
        <w:tc>
          <w:tcPr>
            <w:tcW w:w="41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41D40E" w14:textId="77777777" w:rsidR="00B8144F" w:rsidRPr="0015251E" w:rsidRDefault="00B8144F" w:rsidP="00BE2D38">
            <w:pPr>
              <w:widowControl w:val="0"/>
              <w:spacing w:line="240" w:lineRule="auto"/>
              <w:jc w:val="center"/>
              <w:rPr>
                <w:rFonts w:ascii="Cambria" w:eastAsia="Cambria" w:hAnsi="Cambria" w:cs="Cambria"/>
                <w:sz w:val="20"/>
                <w:szCs w:val="20"/>
                <w:lang w:val="en-US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 xml:space="preserve">{{ </w:t>
            </w:r>
            <w:r w:rsidRPr="0015251E">
              <w:rPr>
                <w:rFonts w:ascii="Cambria" w:eastAsia="Cambria" w:hAnsi="Cambria" w:cs="Cambria"/>
                <w:sz w:val="20"/>
                <w:szCs w:val="20"/>
                <w:lang w:val="en-US"/>
              </w:rPr>
              <w:t>vmi_standard_sl</w:t>
            </w:r>
            <w:r>
              <w:rPr>
                <w:rFonts w:ascii="Cambria" w:eastAsia="Cambria" w:hAnsi="Cambria" w:cs="Cambria"/>
                <w:sz w:val="20"/>
                <w:szCs w:val="20"/>
              </w:rPr>
              <w:t xml:space="preserve"> }}</w:t>
            </w:r>
          </w:p>
        </w:tc>
      </w:tr>
    </w:tbl>
    <w:p w14:paraId="03A65DCA" w14:textId="77777777" w:rsidR="00B8144F" w:rsidRDefault="00B8144F" w:rsidP="00B8144F">
      <w:pPr>
        <w:ind w:left="-720" w:right="-720"/>
        <w:rPr>
          <w:rFonts w:ascii="Cambria" w:eastAsia="Cambria" w:hAnsi="Cambria" w:cs="Cambria"/>
          <w:sz w:val="20"/>
          <w:szCs w:val="20"/>
        </w:rPr>
      </w:pPr>
    </w:p>
    <w:p w14:paraId="26357963" w14:textId="44E47A02" w:rsidR="00B8144F" w:rsidRPr="00B8144F" w:rsidRDefault="00B8144F" w:rsidP="006A3912">
      <w:pPr>
        <w:ind w:left="-720" w:right="-720"/>
        <w:jc w:val="both"/>
        <w:rPr>
          <w:rFonts w:ascii="Cambria" w:eastAsia="Cambria" w:hAnsi="Cambria" w:cs="Cambria"/>
          <w:sz w:val="20"/>
          <w:szCs w:val="20"/>
        </w:rPr>
      </w:pPr>
      <w:bookmarkStart w:id="0" w:name="_Hlk213322264"/>
      <w:r>
        <w:rPr>
          <w:rFonts w:ascii="Cambria" w:eastAsia="Cambria" w:hAnsi="Cambria" w:cs="Cambria"/>
          <w:sz w:val="20"/>
          <w:szCs w:val="20"/>
        </w:rPr>
        <w:t xml:space="preserve">{{ name }} obtained an overall standard score of {{ </w:t>
      </w:r>
      <w:r w:rsidRPr="0015251E">
        <w:rPr>
          <w:rFonts w:ascii="Cambria" w:eastAsia="Cambria" w:hAnsi="Cambria" w:cs="Cambria"/>
          <w:sz w:val="20"/>
          <w:szCs w:val="20"/>
          <w:lang w:val="en-US"/>
        </w:rPr>
        <w:t>vmi_standard_score</w:t>
      </w:r>
      <w:r>
        <w:rPr>
          <w:rFonts w:ascii="Cambria" w:eastAsia="Cambria" w:hAnsi="Cambria" w:cs="Cambria"/>
          <w:sz w:val="20"/>
          <w:szCs w:val="20"/>
        </w:rPr>
        <w:t xml:space="preserve"> }}, Thus, {{ student_lower_per_pronoun }} demonstrates {{ </w:t>
      </w:r>
      <w:r w:rsidRPr="0015251E">
        <w:rPr>
          <w:rFonts w:ascii="Cambria" w:eastAsia="Cambria" w:hAnsi="Cambria" w:cs="Cambria"/>
          <w:sz w:val="20"/>
          <w:szCs w:val="20"/>
          <w:lang w:val="en-US"/>
        </w:rPr>
        <w:t>vmi_standard_sl</w:t>
      </w:r>
      <w:r>
        <w:rPr>
          <w:rFonts w:ascii="Cambria" w:eastAsia="Cambria" w:hAnsi="Cambria" w:cs="Cambria"/>
          <w:sz w:val="20"/>
          <w:szCs w:val="20"/>
        </w:rPr>
        <w:t xml:space="preserve"> }} visual motor integration skills, at a level better than {{ </w:t>
      </w:r>
      <w:r w:rsidRPr="0015251E">
        <w:rPr>
          <w:rFonts w:ascii="Cambria" w:eastAsia="Cambria" w:hAnsi="Cambria" w:cs="Cambria"/>
          <w:sz w:val="20"/>
          <w:szCs w:val="20"/>
          <w:lang w:val="en-US"/>
        </w:rPr>
        <w:t>vmi_standard_percentile</w:t>
      </w:r>
      <w:r>
        <w:rPr>
          <w:rFonts w:ascii="Cambria" w:eastAsia="Cambria" w:hAnsi="Cambria" w:cs="Cambria"/>
          <w:sz w:val="20"/>
          <w:szCs w:val="20"/>
        </w:rPr>
        <w:t xml:space="preserve"> }} percent of the same age peers. {{ name }} {</w:t>
      </w:r>
      <w:r w:rsidRPr="00AF751F">
        <w:rPr>
          <w:rFonts w:ascii="Cambria" w:eastAsia="Cambria" w:hAnsi="Cambria" w:cs="Cambria"/>
          <w:sz w:val="20"/>
          <w:szCs w:val="20"/>
        </w:rPr>
        <w:t>{ vmi_simple_descriptor }}</w:t>
      </w:r>
      <w:r>
        <w:rPr>
          <w:rFonts w:ascii="Cambria" w:eastAsia="Cambria" w:hAnsi="Cambria" w:cs="Cambria"/>
          <w:sz w:val="20"/>
          <w:szCs w:val="20"/>
        </w:rPr>
        <w:t xml:space="preserve"> to copy simple lines and designs such as a square, circle, or triangle. {{ student_upper_per_pronoun }} {{ </w:t>
      </w:r>
      <w:r w:rsidRPr="00AF751F">
        <w:rPr>
          <w:rFonts w:ascii="Cambria" w:eastAsia="Cambria" w:hAnsi="Cambria" w:cs="Cambria"/>
          <w:sz w:val="20"/>
          <w:szCs w:val="20"/>
        </w:rPr>
        <w:t>vmi_complex_descriptor</w:t>
      </w:r>
      <w:r>
        <w:rPr>
          <w:rFonts w:ascii="Cambria" w:eastAsia="Cambria" w:hAnsi="Cambria" w:cs="Cambria"/>
          <w:sz w:val="20"/>
          <w:szCs w:val="20"/>
        </w:rPr>
        <w:t xml:space="preserve"> }} reproducing designs that are intersecting, overlapping, and three dimensional.</w:t>
      </w:r>
      <w:r w:rsidRPr="00410DD2">
        <w:rPr>
          <w:rFonts w:ascii="Cambria" w:eastAsia="Cambria" w:hAnsi="Cambria" w:cs="Cambria"/>
          <w:sz w:val="20"/>
          <w:szCs w:val="20"/>
        </w:rPr>
        <w:t>{% endif %</w:t>
      </w:r>
      <w:r>
        <w:rPr>
          <w:rFonts w:ascii="Cambria" w:eastAsia="Cambria" w:hAnsi="Cambria" w:cs="Cambria"/>
          <w:sz w:val="20"/>
          <w:szCs w:val="20"/>
        </w:rPr>
        <w:t>}</w:t>
      </w:r>
      <w:bookmarkEnd w:id="0"/>
    </w:p>
    <w:sectPr w:rsidR="00B8144F" w:rsidRPr="00B814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visionView w:insDel="0" w:formatting="0"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BE1"/>
    <w:rsid w:val="00002BB3"/>
    <w:rsid w:val="001275B2"/>
    <w:rsid w:val="001450E5"/>
    <w:rsid w:val="001B7610"/>
    <w:rsid w:val="00252FAB"/>
    <w:rsid w:val="003C75B3"/>
    <w:rsid w:val="003F7BE1"/>
    <w:rsid w:val="0040572C"/>
    <w:rsid w:val="004E18C3"/>
    <w:rsid w:val="0052238F"/>
    <w:rsid w:val="006A3912"/>
    <w:rsid w:val="007B3099"/>
    <w:rsid w:val="0098154B"/>
    <w:rsid w:val="00B312EA"/>
    <w:rsid w:val="00B8144F"/>
    <w:rsid w:val="00D63341"/>
    <w:rsid w:val="00DF7118"/>
    <w:rsid w:val="00E72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70A81"/>
  <w15:chartTrackingRefBased/>
  <w15:docId w15:val="{CD220FA7-6C1A-4106-9C3F-4C2778D63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7BE1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7BE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7BE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7BE1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7BE1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7BE1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7BE1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7BE1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7BE1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7BE1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7B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7B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7B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7B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7B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7B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7B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7B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7B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7B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F7B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7BE1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F7B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7BE1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F7B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7BE1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F7B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7B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7B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7BE1"/>
    <w:rPr>
      <w:b/>
      <w:bCs/>
      <w:smallCaps/>
      <w:color w:val="0F4761" w:themeColor="accent1" w:themeShade="BF"/>
      <w:spacing w:val="5"/>
    </w:rPr>
  </w:style>
  <w:style w:type="table" w:customStyle="1" w:styleId="4">
    <w:name w:val="4"/>
    <w:basedOn w:val="TableNormal"/>
    <w:rsid w:val="003F7BE1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100</Words>
  <Characters>573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Ly</dc:creator>
  <cp:keywords/>
  <dc:description/>
  <cp:lastModifiedBy>Daniel Ly</cp:lastModifiedBy>
  <cp:revision>7</cp:revision>
  <dcterms:created xsi:type="dcterms:W3CDTF">2025-10-08T18:04:00Z</dcterms:created>
  <dcterms:modified xsi:type="dcterms:W3CDTF">2025-11-07T04:40:00Z</dcterms:modified>
</cp:coreProperties>
</file>