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1" distT="0" distB="0" distL="104140" distR="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36840" cy="10012045"/>
            <wp:effectExtent l="0" t="0" r="0" b="0"/>
            <wp:wrapNone/>
            <wp:docPr id="1" name="Imagen 1" descr="D:\Mis documentos - Diagramador\Trabajos UIS\Convocatoria AEI\Convocatorias AEI (plantill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:\Mis documentos - Diagramador\Trabajos UIS\Convocatoria AEI\Convocatorias AEI (plantilla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1001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PROGRAMA DE EXTENSIÓN SOLIDARIA INVESTIGADORES POR NATURALEZA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FORMATO GUÍA PLAN DE SESIÓN DE VISITAS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</w:rPr>
        <w:t>Datos generales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Grupo de investigación: </w:t>
      </w:r>
      <w:r>
        <w:rPr>
          <w:rFonts w:cs="Arial" w:ascii="Arial" w:hAnsi="Arial"/>
          <w:b/>
          <w:bCs/>
        </w:rPr>
        <w:t>Grupo Halley de Astronomía</w:t>
      </w:r>
    </w:p>
    <w:tbl>
      <w:tblPr>
        <w:tblStyle w:val="Tablaconcuadrcula"/>
        <w:tblW w:w="8828" w:type="dxa"/>
        <w:jc w:val="center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07"/>
        <w:gridCol w:w="2207"/>
        <w:gridCol w:w="1677"/>
        <w:gridCol w:w="2736"/>
      </w:tblGrid>
      <w:tr>
        <w:trPr/>
        <w:tc>
          <w:tcPr>
            <w:tcW w:w="22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 de sesión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spacing w:lineRule="auto" w:line="240" w:before="57" w:after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207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Momento del proceso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Sesión 1: Introducción temática, presentación de la propuesta.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cs="Arial" w:ascii="Arial" w:hAnsi="Arial"/>
                <w:b/>
                <w:bCs/>
              </w:rPr>
              <w:t>Municipio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Suratá</w:t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Fecha 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------------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cs="Arial" w:ascii="Arial" w:hAnsi="Arial"/>
                <w:b/>
                <w:bCs/>
              </w:rPr>
              <w:t>Institución educativa</w:t>
            </w:r>
          </w:p>
        </w:tc>
        <w:tc>
          <w:tcPr>
            <w:tcW w:w="66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Colegio Integrado Camacho Carreño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 semillero de investigación</w:t>
            </w:r>
          </w:p>
        </w:tc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Pendiente</w:t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 docente encargado/a</w:t>
            </w:r>
          </w:p>
        </w:tc>
        <w:tc>
          <w:tcPr>
            <w:tcW w:w="273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Yina Dulcey</w:t>
            </w:r>
          </w:p>
        </w:tc>
      </w:tr>
      <w:tr>
        <w:trPr/>
        <w:tc>
          <w:tcPr>
            <w:tcW w:w="2207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 Joven promotor /a</w:t>
            </w:r>
          </w:p>
        </w:tc>
        <w:tc>
          <w:tcPr>
            <w:tcW w:w="66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Jennifer Grisales Casadiegos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</w:r>
    </w:p>
    <w:p>
      <w:pPr>
        <w:pStyle w:val="Normal"/>
        <w:rPr>
          <w:rFonts w:ascii="Arial" w:hAnsi="Arial" w:cs="Arial"/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</w:rPr>
        <w:t>Plan de sesión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Objetivo: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  <w:t xml:space="preserve">Sensibilizar a los niños y niñas alrededor de la importancia de estudiar astronomía y su relación con las ciencias naturales y medioambientales.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85623" w:themeColor="accent6" w:themeShade="80"/>
              </w:rPr>
            </w:pPr>
            <w:r>
              <w:rPr>
                <w:rFonts w:cs="Arial" w:ascii="Arial" w:hAnsi="Arial"/>
                <w:color w:val="385623" w:themeColor="accent6" w:themeShade="80"/>
              </w:rPr>
            </w:r>
          </w:p>
        </w:tc>
      </w:tr>
    </w:tbl>
    <w:p>
      <w:pPr>
        <w:pStyle w:val="Normal"/>
        <w:rPr>
          <w:rFonts w:ascii="Arial" w:hAnsi="Arial" w:cs="Arial"/>
          <w:color w:val="385623" w:themeColor="accent6" w:themeShade="80"/>
        </w:rPr>
      </w:pPr>
      <w:r>
        <w:rPr>
          <w:rFonts w:cs="Arial" w:ascii="Arial" w:hAnsi="Arial"/>
          <w:color w:val="385623" w:themeColor="accent6" w:themeShade="80"/>
        </w:rPr>
      </w:r>
    </w:p>
    <w:p>
      <w:pPr>
        <w:pStyle w:val="Normal"/>
        <w:rPr>
          <w:rFonts w:ascii="Arial" w:hAnsi="Arial" w:cs="Arial"/>
          <w:color w:val="385623" w:themeColor="accent6" w:themeShade="80"/>
        </w:rPr>
      </w:pPr>
      <w:r>
        <w:rPr>
          <w:rFonts w:cs="Arial" w:ascii="Arial" w:hAnsi="Arial"/>
          <w:color w:val="385623" w:themeColor="accent6" w:themeShade="80"/>
        </w:rPr>
      </w:r>
    </w:p>
    <w:p>
      <w:pPr>
        <w:pStyle w:val="Normal"/>
        <w:rPr>
          <w:rFonts w:ascii="Arial" w:hAnsi="Arial" w:cs="Arial"/>
          <w:color w:val="385623" w:themeColor="accent6" w:themeShade="80"/>
        </w:rPr>
      </w:pPr>
      <w:r>
        <w:rPr>
          <w:rFonts w:cs="Arial" w:ascii="Arial" w:hAnsi="Arial"/>
          <w:color w:val="385623" w:themeColor="accent6" w:themeShade="80"/>
        </w:rPr>
      </w:r>
    </w:p>
    <w:p>
      <w:pPr>
        <w:pStyle w:val="Normal"/>
        <w:rPr>
          <w:rFonts w:ascii="Arial" w:hAnsi="Arial" w:cs="Arial"/>
          <w:color w:val="385623" w:themeColor="accent6" w:themeShade="80"/>
        </w:rPr>
      </w:pPr>
      <w:r>
        <w:rPr>
          <w:rFonts w:cs="Arial" w:ascii="Arial" w:hAnsi="Arial"/>
          <w:color w:val="385623" w:themeColor="accent6" w:themeShade="80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Descripción de actividades: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1" distT="0" distB="0" distL="104140" distR="0" simplePos="0" locked="0" layoutInCell="1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36840" cy="10012045"/>
            <wp:effectExtent l="0" t="0" r="0" b="0"/>
            <wp:wrapNone/>
            <wp:docPr id="2" name="Imagen2" descr="D:\Mis documentos - Diagramador\Trabajos UIS\Convocatoria AEI\Convocatorias AEI (plantill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D:\Mis documentos - Diagramador\Trabajos UIS\Convocatoria AEI\Convocatorias AEI (plantilla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1001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6"/>
        <w:gridCol w:w="1277"/>
        <w:gridCol w:w="4253"/>
        <w:gridCol w:w="1840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MOMENTO </w:t>
            </w:r>
          </w:p>
          <w:p>
            <w:pPr>
              <w:pStyle w:val="Annotationtext"/>
              <w:jc w:val="both"/>
              <w:rPr/>
            </w:pPr>
            <w:r>
              <w:rPr>
                <w:rStyle w:val="Annotationreference"/>
              </w:rPr>
              <w:t>Se sugiere que cada sesión contemple al menos el desarrollo de 3 momentos en cada visita: inicio, desarrollo y cierre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Duración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Planee la duración de cada actividad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Procedimientos, técnicas o actividades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técnica más detallada de las actividades pedagógicas o didácticas que se van a realizar durante la sesión. Aquí también se sugiere definir los roles de trabajo de niños y niñas en esa sesión (ejemplo, hay que elegir relatores del semillero que hará la memoria de ese encuentro.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Materiales o herramientas de apoyo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nnotationtext"/>
              <w:spacing w:before="0" w:after="160"/>
              <w:jc w:val="both"/>
              <w:rPr/>
            </w:pPr>
            <w:r>
              <w:rPr>
                <w:rFonts w:cs="Arial" w:ascii="Arial" w:hAnsi="Arial"/>
                <w:b/>
                <w:bCs/>
              </w:rPr>
              <w:t>Inicio</w:t>
            </w:r>
            <w:r>
              <w:rPr/>
              <w:t xml:space="preserve"> </w:t>
            </w:r>
            <w:r>
              <w:rPr>
                <w:sz w:val="16"/>
                <w:szCs w:val="16"/>
              </w:rPr>
              <w:t>En un primer momento se sugiere incluir actividades que permitan romper el hielo, recordar los objetivos de la sesión y socializar la agenda del día. Se recomienda consultar los documentos aportados por docentes de los módulos 1 y 2 del diplomado para definir las estrategias didácticas que consideren más apropiadas para motivar a niños, niñas y jóvenes en cada sesión de trabajo del semillero.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Desarrollo 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Durante el desarrollo se describen las actividades que el grupo quiere realizar y que permitirán contribuir a la conformación del semillero y al avance del proceso del grupo de investigación (ej. Talleres)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Receso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sugiere contemplar recesos, especialmente para las sesiones más largas de trabajo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drawing>
                <wp:anchor behindDoc="1" distT="0" distB="0" distL="104140" distR="0" simplePos="0" locked="0" layoutInCell="1" allowOverlap="1" relativeHeight="4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7736840" cy="10012045"/>
                  <wp:effectExtent l="0" t="0" r="0" b="0"/>
                  <wp:wrapNone/>
                  <wp:docPr id="3" name="Imagen3" descr="D:\Mis documentos - Diagramador\Trabajos UIS\Convocatoria AEI\Convocatorias AEI (plantilla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D:\Mis documentos - Diagramador\Trabajos UIS\Convocatoria AEI\Convocatorias AEI (plantilla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6840" cy="1001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Cierre</w:t>
            </w:r>
          </w:p>
          <w:p>
            <w:pPr>
              <w:pStyle w:val="Annotationtex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Finalmente, recomendamos incluir al concluir cada sesión, un momento breve para hacer el balance o evaluación de lo trabajado y establecer los compromisos o tareas para el siguiente encuentro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Observaciones o consideraciones: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28"/>
      </w:tblGrid>
      <w:tr>
        <w:trPr/>
        <w:tc>
          <w:tcPr>
            <w:tcW w:w="882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Annotationtext"/>
              <w:spacing w:before="0" w:after="0"/>
              <w:rPr/>
            </w:pPr>
            <w:r>
              <w:rPr/>
              <w:t>En caso de ser necesario, incluir algunas observaciones o consideraciones del plan de trabajo propuesto.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5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f3ff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9f3ff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f3ff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f3ff9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4062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4062e"/>
    <w:rPr/>
  </w:style>
  <w:style w:type="character" w:styleId="EnlacedeInternet">
    <w:name w:val="Enlace de Internet"/>
    <w:basedOn w:val="DefaultParagraphFont"/>
    <w:uiPriority w:val="99"/>
    <w:unhideWhenUsed/>
    <w:rsid w:val="0029034a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9034a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9f3f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f3ff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f3ff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">
    <w:name w:val="Header"/>
    <w:basedOn w:val="Normal"/>
    <w:link w:val="EncabezadoCar"/>
    <w:uiPriority w:val="99"/>
    <w:unhideWhenUsed/>
    <w:rsid w:val="00e4062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4062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2215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E003-864E-4B6E-B331-34FD4F44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3</Pages>
  <Words>338</Words>
  <Characters>1940</Characters>
  <CharactersWithSpaces>2242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2020-03-13T04:34:00Z</dcterms:created>
  <dc:creator>Andrea Prado</dc:creator>
  <dc:description/>
  <dc:language>es-ES</dc:language>
  <cp:lastModifiedBy/>
  <dcterms:modified xsi:type="dcterms:W3CDTF">2020-03-16T19:09:52Z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