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Attendees: Jen Hellar, Nathaniel Morris, Rachel Nguyen, Brady Taylor, Robyn Torregrosa, Robby Flechas, Gary Woods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“Things are going, but they’re going slowly”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Brady- converters, fuel gauge.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unaliased, once filtered, it’s misleading. We need to know the highest voltage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BT- it would keep going to 4.2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RN- want to use solar so leave laptop outside, get data faster. Use big tupperware, possibly use older laptop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GW- terrible fuzz on data, sure it’s not aliased?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BT- have anti-alias filter, and there is twiddle. When you LPF it, you have a single line that’s misleading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GW- maybe you can show me what an actual scope trace looks like?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GW- why’s it going negative there? RN- that’s where we were setting up the circuit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100mAhr battery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GW- maybe put good scope on it with 4 traces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~25% efficient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Drawing @___ and charging @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RN- ~13% efficient when cloudy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BT- found fuel gauge (which knows chemistry of battery), buck-boost converter (to deliver 5V but keep lines constant)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RN- need separate current supply for BLE and msp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Rachel- LDOs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GW- not clear that need LDO for separate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2 clean lines for voltage? We’re making a platform so we should try to support whatever.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 limiting step is BLE- that would bring down voltage of battery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GW- do what we can to reduce parts list to keep down on space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Evaluation board is ~$100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“Just order it”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 talks about power cycle of temp/hum sensor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Cycle 2 objectives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Wants to see power document- how much power expected from solar under X conditions, how much power needed by each thing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Haven’t gotten the dust sensor thing going yet, so no promises on that yet?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Brady wants a power class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