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56E93" w:rsidR="001874B4" w:rsidP="00184E1F" w:rsidRDefault="001874B4" w14:paraId="3E5BB061" w14:textId="77777777">
      <w:pPr>
        <w:jc w:val="center"/>
        <w:rPr>
          <w:b/>
          <w:sz w:val="36"/>
          <w:szCs w:val="36"/>
        </w:rPr>
      </w:pPr>
    </w:p>
    <w:p w:rsidRPr="00B56E93" w:rsidR="001874B4" w:rsidP="00184E1F" w:rsidRDefault="001874B4" w14:paraId="7B2EFD1B" w14:textId="77777777">
      <w:pPr>
        <w:jc w:val="center"/>
        <w:rPr>
          <w:b/>
          <w:sz w:val="36"/>
          <w:szCs w:val="36"/>
        </w:rPr>
      </w:pPr>
    </w:p>
    <w:p w:rsidRPr="00B56E93" w:rsidR="006A63BB" w:rsidP="00184E1F" w:rsidRDefault="005F6CE4" w14:paraId="355B31CD" w14:textId="00AC5839">
      <w:pPr>
        <w:jc w:val="center"/>
        <w:rPr>
          <w:b/>
          <w:sz w:val="36"/>
          <w:szCs w:val="36"/>
        </w:rPr>
      </w:pPr>
      <w:r w:rsidRPr="00B56E93">
        <w:rPr>
          <w:b/>
          <w:sz w:val="36"/>
          <w:szCs w:val="36"/>
        </w:rPr>
        <w:t>Transient Diffusion in a Hygroscopic Bead</w:t>
      </w:r>
    </w:p>
    <w:p w:rsidRPr="00B56E93" w:rsidR="006A63BB" w:rsidP="00184E1F" w:rsidRDefault="006A63BB" w14:paraId="069251AE" w14:textId="77777777">
      <w:pPr>
        <w:jc w:val="center"/>
        <w:rPr>
          <w:b/>
          <w:sz w:val="36"/>
          <w:szCs w:val="36"/>
        </w:rPr>
      </w:pPr>
    </w:p>
    <w:p w:rsidRPr="00B56E93" w:rsidR="006A63BB" w:rsidP="00184E1F" w:rsidRDefault="006A63BB" w14:paraId="36542946" w14:textId="77777777">
      <w:pPr>
        <w:jc w:val="center"/>
        <w:rPr>
          <w:b/>
          <w:sz w:val="36"/>
          <w:szCs w:val="36"/>
        </w:rPr>
      </w:pPr>
    </w:p>
    <w:p w:rsidRPr="00B56E93" w:rsidR="006A63BB" w:rsidP="00184E1F" w:rsidRDefault="006A63BB" w14:paraId="55C02A96" w14:textId="28ED0FFB">
      <w:pPr>
        <w:jc w:val="center"/>
      </w:pPr>
      <w:r w:rsidRPr="00B56E93">
        <w:t xml:space="preserve">Presented to </w:t>
      </w:r>
      <w:r w:rsidRPr="00B56E93" w:rsidR="000F2251">
        <w:t>: Professor Phillip Servio</w:t>
      </w:r>
    </w:p>
    <w:p w:rsidR="006A63BB" w:rsidP="00184E1F" w:rsidRDefault="006A63BB" w14:paraId="482E9342" w14:textId="64EE828F">
      <w:pPr>
        <w:jc w:val="center"/>
      </w:pPr>
    </w:p>
    <w:p w:rsidRPr="00B56E93" w:rsidR="009315EA" w:rsidP="00184E1F" w:rsidRDefault="009315EA" w14:paraId="2D139C17" w14:textId="77777777">
      <w:pPr>
        <w:jc w:val="center"/>
      </w:pPr>
    </w:p>
    <w:p w:rsidRPr="00B56E93" w:rsidR="006A63BB" w:rsidP="00184E1F" w:rsidRDefault="006A63BB" w14:paraId="3DD431DB" w14:textId="5B124547">
      <w:pPr>
        <w:jc w:val="center"/>
      </w:pPr>
      <w:r w:rsidRPr="00B56E93">
        <w:t>Prepared by</w:t>
      </w:r>
      <w:r w:rsidRPr="00B56E93">
        <w:br/>
      </w:r>
      <w:r w:rsidRPr="00B56E93" w:rsidR="000F2251">
        <w:t>Ngan Jennifer Tram Su</w:t>
      </w:r>
      <w:r w:rsidRPr="00B56E93">
        <w:t xml:space="preserve"> [</w:t>
      </w:r>
      <w:r w:rsidRPr="00B56E93" w:rsidR="000F2251">
        <w:t>260923530</w:t>
      </w:r>
      <w:r w:rsidRPr="00B56E93">
        <w:t>]</w:t>
      </w:r>
    </w:p>
    <w:p w:rsidR="006A63BB" w:rsidP="00184E1F" w:rsidRDefault="006A63BB" w14:paraId="10896119" w14:textId="6457E6A9">
      <w:pPr>
        <w:jc w:val="center"/>
      </w:pPr>
    </w:p>
    <w:p w:rsidRPr="00B56E93" w:rsidR="009315EA" w:rsidP="00184E1F" w:rsidRDefault="009315EA" w14:paraId="1B38C61A" w14:textId="77777777">
      <w:pPr>
        <w:jc w:val="center"/>
      </w:pPr>
    </w:p>
    <w:p w:rsidRPr="00B56E93" w:rsidR="006A63BB" w:rsidP="00184E1F" w:rsidRDefault="000F2251" w14:paraId="015EBAF3" w14:textId="086DBFDD">
      <w:pPr>
        <w:jc w:val="center"/>
      </w:pPr>
      <w:r w:rsidRPr="00B56E93">
        <w:t>CHEE</w:t>
      </w:r>
      <w:r w:rsidR="00391AFD">
        <w:t xml:space="preserve"> </w:t>
      </w:r>
      <w:r w:rsidRPr="00B56E93">
        <w:t>390 – Computational Methods</w:t>
      </w:r>
      <w:r w:rsidRPr="00B56E93" w:rsidR="00E5498B">
        <w:t xml:space="preserve"> in Chemical Engineering</w:t>
      </w:r>
      <w:r w:rsidRPr="00B56E93" w:rsidR="006A63BB">
        <w:br/>
      </w:r>
      <w:r w:rsidRPr="00B56E93" w:rsidR="006A63BB">
        <w:t>Department of Chemical Engineering</w:t>
      </w:r>
      <w:r w:rsidRPr="00B56E93" w:rsidR="006A63BB">
        <w:br/>
      </w:r>
      <w:r w:rsidRPr="00B56E93" w:rsidR="006A63BB">
        <w:t>McGill University</w:t>
      </w:r>
    </w:p>
    <w:p w:rsidRPr="00B56E93" w:rsidR="006A63BB" w:rsidP="00184E1F" w:rsidRDefault="006A63BB" w14:paraId="2A36BEF7" w14:textId="77777777">
      <w:pPr>
        <w:jc w:val="center"/>
      </w:pPr>
    </w:p>
    <w:p w:rsidRPr="00B56E93" w:rsidR="006A63BB" w:rsidP="00184E1F" w:rsidRDefault="006A63BB" w14:paraId="1148D689" w14:textId="77777777">
      <w:pPr>
        <w:jc w:val="center"/>
      </w:pPr>
    </w:p>
    <w:p w:rsidR="00D67669" w:rsidP="00184E1F" w:rsidRDefault="006A63BB" w14:paraId="6E5A33D4" w14:textId="4E775D56">
      <w:pPr>
        <w:jc w:val="center"/>
      </w:pPr>
      <w:r w:rsidRPr="00B56E93">
        <w:t>202</w:t>
      </w:r>
      <w:r w:rsidRPr="00B56E93" w:rsidR="00E5498B">
        <w:t>1</w:t>
      </w:r>
      <w:r w:rsidRPr="00B56E93">
        <w:t>.</w:t>
      </w:r>
      <w:r w:rsidRPr="00B56E93" w:rsidR="00E5498B">
        <w:t>10</w:t>
      </w:r>
      <w:r w:rsidRPr="00B56E93">
        <w:t>.</w:t>
      </w:r>
      <w:r w:rsidR="00BA2CCD">
        <w:t>21</w:t>
      </w:r>
    </w:p>
    <w:sdt>
      <w:sdtPr>
        <w:rPr>
          <w:rFonts w:eastAsia="Times New Roman" w:cs="Times New Roman"/>
          <w:b w:val="0"/>
          <w:color w:val="000000" w:themeColor="text1"/>
          <w:sz w:val="24"/>
          <w:szCs w:val="24"/>
        </w:rPr>
        <w:id w:val="89648224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5B6CF3" w:rsidP="00184E1F" w:rsidRDefault="005B6CF3" w14:paraId="7D83260A" w14:textId="57F630B8">
          <w:pPr>
            <w:pStyle w:val="TOCHeading"/>
          </w:pPr>
          <w:r>
            <w:t>Table of Contents</w:t>
          </w:r>
        </w:p>
        <w:p w:rsidR="00E7406A" w:rsidRDefault="005B6CF3" w14:paraId="5480203E" w14:textId="7C2C92A9">
          <w:pPr>
            <w:pStyle w:val="TO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85495136">
            <w:r w:rsidRPr="00B42C9D" w:rsidR="00E7406A">
              <w:rPr>
                <w:rStyle w:val="Hyperlink"/>
                <w:noProof/>
              </w:rPr>
              <w:t>Nomenclature</w:t>
            </w:r>
            <w:r w:rsidR="00E7406A">
              <w:rPr>
                <w:noProof/>
                <w:webHidden/>
              </w:rPr>
              <w:tab/>
            </w:r>
            <w:r w:rsidR="00E7406A">
              <w:rPr>
                <w:noProof/>
                <w:webHidden/>
              </w:rPr>
              <w:fldChar w:fldCharType="begin"/>
            </w:r>
            <w:r w:rsidR="00E7406A">
              <w:rPr>
                <w:noProof/>
                <w:webHidden/>
              </w:rPr>
              <w:instrText xml:space="preserve"> PAGEREF _Toc85495136 \h </w:instrText>
            </w:r>
            <w:r w:rsidR="00E7406A">
              <w:rPr>
                <w:noProof/>
                <w:webHidden/>
              </w:rPr>
            </w:r>
            <w:r w:rsidR="00E7406A"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3</w:t>
            </w:r>
            <w:r w:rsidR="00E7406A"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5261BAFF" w14:textId="2DF30D5C">
          <w:pPr>
            <w:pStyle w:val="TO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37">
            <w:r w:rsidRPr="00B42C9D">
              <w:rPr>
                <w:rStyle w:val="Hyperlink"/>
                <w:noProof/>
                <w:lang w:val="fr-FR"/>
              </w:rPr>
              <w:t>1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0A4FA5A0" w14:textId="1ADAFC43">
          <w:pPr>
            <w:pStyle w:val="TO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38">
            <w:r w:rsidRPr="00B42C9D">
              <w:rPr>
                <w:rStyle w:val="Hyperlink"/>
                <w:noProof/>
              </w:rPr>
              <w:t>2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2C91AE90" w14:textId="1AB1CEFE">
          <w:pPr>
            <w:pStyle w:val="TO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39">
            <w:r w:rsidRPr="00B42C9D">
              <w:rPr>
                <w:rStyle w:val="Hyperlink"/>
                <w:noProof/>
              </w:rPr>
              <w:t>3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6BE29012" w14:textId="765EFCD4">
          <w:pPr>
            <w:pStyle w:val="TO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0">
            <w:r w:rsidRPr="00B42C9D">
              <w:rPr>
                <w:rStyle w:val="Hyperlink"/>
                <w:noProof/>
              </w:rPr>
              <w:t>4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6DBDE07F" w14:textId="3117870B">
          <w:pPr>
            <w:pStyle w:val="TOC2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1">
            <w:r w:rsidRPr="00B42C9D">
              <w:rPr>
                <w:rStyle w:val="Hyperlink"/>
                <w:noProof/>
              </w:rPr>
              <w:t>4.1 Effect of Biot and Fourier Number on Concentration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285A5FF3" w14:textId="399FE337">
          <w:pPr>
            <w:pStyle w:val="TOC2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2">
            <w:r w:rsidRPr="00B42C9D">
              <w:rPr>
                <w:rStyle w:val="Hyperlink"/>
                <w:noProof/>
              </w:rPr>
              <w:t>4.2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2E1FB1D7" w14:textId="3A515519">
          <w:pPr>
            <w:pStyle w:val="TOC3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3">
            <w:r w:rsidRPr="00B42C9D">
              <w:rPr>
                <w:rStyle w:val="Hyperlink"/>
                <w:noProof/>
              </w:rPr>
              <w:t>4.2.1 First Term Approximation 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10F6404D" w14:textId="273066BC">
          <w:pPr>
            <w:pStyle w:val="TOC3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4">
            <w:r w:rsidRPr="00B42C9D">
              <w:rPr>
                <w:rStyle w:val="Hyperlink"/>
                <w:noProof/>
              </w:rPr>
              <w:t>4.2.2 Lumped Capacitance 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520D907B" w14:textId="29B85990">
          <w:pPr>
            <w:pStyle w:val="TOC2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5">
            <w:r w:rsidRPr="00B42C9D">
              <w:rPr>
                <w:rStyle w:val="Hyperlink"/>
                <w:noProof/>
              </w:rPr>
              <w:t>4.3 Program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6D6C9599" w14:textId="513F702C">
          <w:pPr>
            <w:pStyle w:val="TOC3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6">
            <w:r w:rsidRPr="00B42C9D">
              <w:rPr>
                <w:rStyle w:val="Hyperlink"/>
                <w:noProof/>
              </w:rPr>
              <w:t>4.3.1 Bisection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79B40364" w14:textId="0641D927">
          <w:pPr>
            <w:pStyle w:val="TOC3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7">
            <w:r w:rsidRPr="00B42C9D">
              <w:rPr>
                <w:rStyle w:val="Hyperlink"/>
                <w:noProof/>
              </w:rPr>
              <w:t>4.3.2 Centerline Concentration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09F31A6D" w14:textId="20BF9C5B">
          <w:pPr>
            <w:pStyle w:val="TO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8">
            <w:r w:rsidRPr="00B42C9D">
              <w:rPr>
                <w:rStyle w:val="Hyperlink"/>
                <w:noProof/>
              </w:rPr>
              <w:t>5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06A" w:rsidRDefault="00E7406A" w14:paraId="4E498E41" w14:textId="4DBD46B0">
          <w:pPr>
            <w:pStyle w:val="TO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eastAsia="en-CA"/>
            </w:rPr>
          </w:pPr>
          <w:hyperlink w:history="1" w:anchor="_Toc85495149">
            <w:r w:rsidRPr="00B42C9D">
              <w:rPr>
                <w:rStyle w:val="Hyperlink"/>
                <w:noProof/>
              </w:rPr>
              <w:t>6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B4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CF3" w:rsidP="00184E1F" w:rsidRDefault="005B6CF3" w14:paraId="2B5754A8" w14:textId="76E33877">
          <w:r>
            <w:rPr>
              <w:b/>
              <w:bCs/>
              <w:noProof/>
            </w:rPr>
            <w:fldChar w:fldCharType="end"/>
          </w:r>
        </w:p>
      </w:sdtContent>
    </w:sdt>
    <w:p w:rsidR="005B6CF3" w:rsidP="00184E1F" w:rsidRDefault="005B6CF3" w14:paraId="29780C78" w14:textId="77777777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br w:type="page"/>
      </w:r>
    </w:p>
    <w:p w:rsidR="00285CDA" w:rsidP="00184E1F" w:rsidRDefault="0071434B" w14:paraId="66E7A6D0" w14:textId="1E9CBD67">
      <w:pPr>
        <w:pStyle w:val="Heading1"/>
      </w:pPr>
      <w:bookmarkStart w:name="_Toc85495136" w:id="0"/>
      <w:r>
        <w:t>Nomenclature</w:t>
      </w:r>
      <w:bookmarkEnd w:id="0"/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360"/>
        <w:gridCol w:w="7070"/>
      </w:tblGrid>
      <w:tr w:rsidR="009921F2" w:rsidTr="00AD5E04" w14:paraId="4F62567D" w14:textId="77777777">
        <w:trPr>
          <w:trHeight w:val="476"/>
        </w:trPr>
        <w:tc>
          <w:tcPr>
            <w:tcW w:w="1360" w:type="dxa"/>
          </w:tcPr>
          <w:p w:rsidRPr="00AD5E04" w:rsidR="009921F2" w:rsidP="00184E1F" w:rsidRDefault="009921F2" w14:paraId="173D7640" w14:textId="4E33F3D3">
            <w:r>
              <w:t>Bi</w:t>
            </w:r>
            <w:r>
              <w:rPr>
                <w:vertAlign w:val="subscript"/>
              </w:rPr>
              <w:t>m</w:t>
            </w:r>
          </w:p>
        </w:tc>
        <w:tc>
          <w:tcPr>
            <w:tcW w:w="7070" w:type="dxa"/>
          </w:tcPr>
          <w:p w:rsidR="009921F2" w:rsidP="00184E1F" w:rsidRDefault="009921F2" w14:paraId="2BEE45CD" w14:textId="31DB1420">
            <w:r>
              <w:t>Biot Number</w:t>
            </w:r>
          </w:p>
        </w:tc>
      </w:tr>
      <w:tr w:rsidR="009921F2" w:rsidTr="00AD5E04" w14:paraId="668DAE8A" w14:textId="77777777">
        <w:trPr>
          <w:trHeight w:val="654"/>
        </w:trPr>
        <w:tc>
          <w:tcPr>
            <w:tcW w:w="1360" w:type="dxa"/>
          </w:tcPr>
          <w:p w:rsidR="009921F2" w:rsidP="00184E1F" w:rsidRDefault="009921F2" w14:paraId="0A9CE5FC" w14:textId="69263FCA">
            <w:r>
              <w:t>Fo</w:t>
            </w:r>
            <w:r>
              <w:rPr>
                <w:vertAlign w:val="subscript"/>
              </w:rPr>
              <w:t>m</w:t>
            </w:r>
          </w:p>
        </w:tc>
        <w:tc>
          <w:tcPr>
            <w:tcW w:w="7070" w:type="dxa"/>
          </w:tcPr>
          <w:p w:rsidR="009921F2" w:rsidP="00184E1F" w:rsidRDefault="009921F2" w14:paraId="402FAF97" w14:textId="3A2DA8ED">
            <w:r>
              <w:t>Fourier Number</w:t>
            </w:r>
          </w:p>
        </w:tc>
      </w:tr>
      <w:tr w:rsidR="009921F2" w:rsidTr="00AD5E04" w14:paraId="336269B4" w14:textId="77777777">
        <w:trPr>
          <w:trHeight w:val="654"/>
        </w:trPr>
        <w:tc>
          <w:tcPr>
            <w:tcW w:w="1360" w:type="dxa"/>
          </w:tcPr>
          <w:p w:rsidR="009921F2" w:rsidP="00184E1F" w:rsidRDefault="009921F2" w14:paraId="646DD832" w14:textId="2A57A911">
            <w:r>
              <w:t>ѳ</w:t>
            </w:r>
            <w:r w:rsidRPr="001D5A9A">
              <w:rPr>
                <w:vertAlign w:val="subscript"/>
                <w:lang w:val="fr-FR"/>
              </w:rPr>
              <w:t>w</w:t>
            </w:r>
            <w:r w:rsidRPr="001D5A9A">
              <w:rPr>
                <w:vertAlign w:val="superscript"/>
                <w:lang w:val="fr-FR"/>
              </w:rPr>
              <w:t>*</w:t>
            </w:r>
          </w:p>
        </w:tc>
        <w:tc>
          <w:tcPr>
            <w:tcW w:w="7070" w:type="dxa"/>
          </w:tcPr>
          <w:p w:rsidR="009921F2" w:rsidP="00184E1F" w:rsidRDefault="009921F2" w14:paraId="650BE954" w14:textId="797B4FFC">
            <w:r w:rsidRPr="001D5A9A">
              <w:rPr>
                <w:lang w:val="fr-FR"/>
              </w:rPr>
              <w:t>Dimensionless Concentration</w:t>
            </w:r>
          </w:p>
        </w:tc>
      </w:tr>
      <w:tr w:rsidR="009921F2" w:rsidTr="00AD5E04" w14:paraId="114B5F73" w14:textId="77777777">
        <w:trPr>
          <w:trHeight w:val="277"/>
        </w:trPr>
        <w:tc>
          <w:tcPr>
            <w:tcW w:w="1360" w:type="dxa"/>
          </w:tcPr>
          <w:p w:rsidRPr="00425A5C" w:rsidR="009921F2" w:rsidP="00184E1F" w:rsidRDefault="009921F2" w14:paraId="5AC94D01" w14:textId="7C0A390D">
            <w:pPr>
              <w:rPr>
                <w:vertAlign w:val="subscript"/>
              </w:rPr>
            </w:pPr>
            <w:r>
              <w:t>G</w:t>
            </w:r>
            <w:r>
              <w:rPr>
                <w:vertAlign w:val="subscript"/>
              </w:rPr>
              <w:t>n</w:t>
            </w:r>
          </w:p>
        </w:tc>
        <w:tc>
          <w:tcPr>
            <w:tcW w:w="7070" w:type="dxa"/>
          </w:tcPr>
          <w:p w:rsidRPr="001D5A9A" w:rsidR="009921F2" w:rsidP="00184E1F" w:rsidRDefault="009921F2" w14:paraId="779BF4A1" w14:textId="2172679B">
            <w:pPr>
              <w:rPr>
                <w:lang w:val="fr-FR"/>
              </w:rPr>
            </w:pPr>
            <w:r>
              <w:rPr>
                <w:lang w:val="fr-FR"/>
              </w:rPr>
              <w:t>Dimensionless Concentration Eigenvalue</w:t>
            </w:r>
          </w:p>
        </w:tc>
      </w:tr>
      <w:tr w:rsidR="009921F2" w:rsidTr="00AD5E04" w14:paraId="00E5DC8E" w14:textId="77777777">
        <w:trPr>
          <w:trHeight w:val="654"/>
        </w:trPr>
        <w:tc>
          <w:tcPr>
            <w:tcW w:w="1360" w:type="dxa"/>
          </w:tcPr>
          <w:p w:rsidR="009921F2" w:rsidP="00184E1F" w:rsidRDefault="009921F2" w14:paraId="617DF827" w14:textId="4BBEE55C">
            <w:r w:rsidRPr="001D5A9A">
              <w:rPr>
                <w:lang w:val="fr-FR"/>
              </w:rPr>
              <w:t>r</w:t>
            </w:r>
            <w:r w:rsidRPr="001D5A9A">
              <w:rPr>
                <w:vertAlign w:val="superscript"/>
                <w:lang w:val="fr-FR"/>
              </w:rPr>
              <w:t>*</w:t>
            </w:r>
          </w:p>
        </w:tc>
        <w:tc>
          <w:tcPr>
            <w:tcW w:w="7070" w:type="dxa"/>
          </w:tcPr>
          <w:p w:rsidR="009921F2" w:rsidP="00184E1F" w:rsidRDefault="009921F2" w14:paraId="38A5E13C" w14:textId="21BEA01A">
            <w:r w:rsidRPr="001D5A9A">
              <w:rPr>
                <w:lang w:val="fr-FR"/>
              </w:rPr>
              <w:t>Dimens</w:t>
            </w:r>
            <w:r>
              <w:rPr>
                <w:lang w:val="fr-FR"/>
              </w:rPr>
              <w:t>ionless Position</w:t>
            </w:r>
          </w:p>
        </w:tc>
      </w:tr>
    </w:tbl>
    <w:p w:rsidRPr="001D5A9A" w:rsidR="005B3971" w:rsidP="00184E1F" w:rsidRDefault="005B3971" w14:paraId="06BE5F24" w14:textId="71CD2A96">
      <w:pPr>
        <w:pStyle w:val="Heading1"/>
        <w:rPr>
          <w:lang w:val="fr-FR"/>
        </w:rPr>
      </w:pPr>
      <w:bookmarkStart w:name="_Toc85495137" w:id="1"/>
      <w:r w:rsidRPr="001D5A9A">
        <w:rPr>
          <w:lang w:val="fr-FR"/>
        </w:rPr>
        <w:t>1 Objective</w:t>
      </w:r>
      <w:bookmarkEnd w:id="1"/>
    </w:p>
    <w:p w:rsidRPr="004F09AF" w:rsidR="005B3971" w:rsidP="00184E1F" w:rsidRDefault="00265CE7" w14:paraId="6DD80F65" w14:textId="747392D9">
      <w:pPr>
        <w:spacing w:after="160"/>
        <w:jc w:val="left"/>
      </w:pPr>
      <w:r>
        <w:t xml:space="preserve">Hygroscopic beads </w:t>
      </w:r>
      <w:r w:rsidR="00252DF9">
        <w:t>dehumidify air by absorbing</w:t>
      </w:r>
      <w:r w:rsidR="00E13258">
        <w:t xml:space="preserve"> its water conten</w:t>
      </w:r>
      <w:r w:rsidR="00FE79E7">
        <w:t>t</w:t>
      </w:r>
      <w:r w:rsidR="00970A29">
        <w:t>. Once they’ve reached saturation, they can be dried and reused.</w:t>
      </w:r>
      <w:r w:rsidR="00FE79E7">
        <w:t xml:space="preserve"> </w:t>
      </w:r>
      <w:r w:rsidR="002B6F98">
        <w:t xml:space="preserve">The objective of this </w:t>
      </w:r>
      <w:r w:rsidR="002A367B">
        <w:t xml:space="preserve">report was </w:t>
      </w:r>
      <w:r w:rsidR="00A02182">
        <w:t>to explore the effects of the Biot</w:t>
      </w:r>
      <w:r w:rsidR="00A85D04">
        <w:t xml:space="preserve"> (Bi</w:t>
      </w:r>
      <w:r w:rsidR="00A85D04">
        <w:rPr>
          <w:vertAlign w:val="subscript"/>
        </w:rPr>
        <w:t>m</w:t>
      </w:r>
      <w:r w:rsidR="00A85D04">
        <w:t>)</w:t>
      </w:r>
      <w:r w:rsidR="00A02182">
        <w:t xml:space="preserve"> and Fourier</w:t>
      </w:r>
      <w:r w:rsidR="003C482F">
        <w:t xml:space="preserve"> (</w:t>
      </w:r>
      <w:r w:rsidR="00FD7E89">
        <w:t>Fo</w:t>
      </w:r>
      <w:r w:rsidR="00FD7E89">
        <w:rPr>
          <w:vertAlign w:val="subscript"/>
        </w:rPr>
        <w:t>m</w:t>
      </w:r>
      <w:r w:rsidR="003C482F">
        <w:t>)</w:t>
      </w:r>
      <w:r w:rsidR="00A02182">
        <w:t xml:space="preserve"> numbers on the </w:t>
      </w:r>
      <w:r w:rsidR="00014F99">
        <w:t>relationship between</w:t>
      </w:r>
      <w:r w:rsidR="00B60B95">
        <w:t xml:space="preserve"> the</w:t>
      </w:r>
      <w:r w:rsidR="00014F99">
        <w:t xml:space="preserve"> </w:t>
      </w:r>
      <w:r w:rsidR="00D41134">
        <w:t xml:space="preserve">bead’s </w:t>
      </w:r>
      <w:r w:rsidR="00A02182">
        <w:t>dimensionless concentration</w:t>
      </w:r>
      <w:r w:rsidR="00FE57F6">
        <w:t xml:space="preserve"> (</w:t>
      </w:r>
      <w:r w:rsidR="009B2B9C">
        <w:t>ѳ</w:t>
      </w:r>
      <w:r w:rsidR="009B2B9C">
        <w:rPr>
          <w:vertAlign w:val="subscript"/>
        </w:rPr>
        <w:t>w</w:t>
      </w:r>
      <w:r w:rsidR="009B2B9C">
        <w:rPr>
          <w:vertAlign w:val="superscript"/>
        </w:rPr>
        <w:t>*</w:t>
      </w:r>
      <w:r w:rsidR="009B2B9C">
        <w:t>)</w:t>
      </w:r>
      <w:r w:rsidR="00B60B95">
        <w:t xml:space="preserve"> and position</w:t>
      </w:r>
      <w:r w:rsidR="009B2B9C">
        <w:t xml:space="preserve"> (r*)</w:t>
      </w:r>
      <w:r w:rsidR="00A02182">
        <w:t>.</w:t>
      </w:r>
      <w:r w:rsidR="000D5992">
        <w:t xml:space="preserve"> </w:t>
      </w:r>
      <w:r w:rsidR="005B3971">
        <w:br w:type="page"/>
      </w:r>
    </w:p>
    <w:p w:rsidR="005B3971" w:rsidP="00184E1F" w:rsidRDefault="005B3971" w14:paraId="30B54945" w14:textId="0DB97DFF">
      <w:pPr>
        <w:pStyle w:val="Heading1"/>
      </w:pPr>
      <w:bookmarkStart w:name="_Toc85495138" w:id="2"/>
      <w:r>
        <w:t>2 Flowchart</w:t>
      </w:r>
      <w:bookmarkEnd w:id="2"/>
    </w:p>
    <w:p w:rsidRPr="00691200" w:rsidR="00691200" w:rsidP="00184E1F" w:rsidRDefault="00C5479E" w14:paraId="202368EB" w14:textId="4BDA129B">
      <w:r>
        <w:t xml:space="preserve">The implemented program prompts the user to enter a Biot number and a target centerline concentration. </w:t>
      </w:r>
      <w:r w:rsidR="005218D8">
        <w:fldChar w:fldCharType="begin"/>
      </w:r>
      <w:r w:rsidR="005218D8">
        <w:instrText xml:space="preserve"> REF _Ref85284519 \h </w:instrText>
      </w:r>
      <w:r w:rsidR="005218D8">
        <w:fldChar w:fldCharType="separate"/>
      </w:r>
      <w:r w:rsidR="00B20B4C">
        <w:t xml:space="preserve">Figure </w:t>
      </w:r>
      <w:r w:rsidR="00B20B4C">
        <w:rPr>
          <w:noProof/>
        </w:rPr>
        <w:t>1</w:t>
      </w:r>
      <w:r w:rsidR="005218D8">
        <w:fldChar w:fldCharType="end"/>
      </w:r>
      <w:r w:rsidR="005218D8">
        <w:t xml:space="preserve"> </w:t>
      </w:r>
      <w:r w:rsidRPr="004956FD" w:rsidR="00691200">
        <w:t>follows the path</w:t>
      </w:r>
      <w:r>
        <w:t xml:space="preserve"> that these inputs follow</w:t>
      </w:r>
      <w:r w:rsidR="0047088D">
        <w:t xml:space="preserve"> to </w:t>
      </w:r>
      <w:r w:rsidR="00237597">
        <w:t>produce a 2D and 3D plot of the concentration profile, as well as the predicted time it takes for the centerline to reach the target concentration.</w:t>
      </w:r>
    </w:p>
    <w:p w:rsidR="00F02BF4" w:rsidP="00184E1F" w:rsidRDefault="0028286D" w14:paraId="505D5004" w14:textId="77777777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3B03CCE" wp14:editId="4C6FCF54">
            <wp:extent cx="4555522" cy="581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11" cy="58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71" w:rsidP="00184E1F" w:rsidRDefault="00F02BF4" w14:paraId="1FD4DCC3" w14:textId="34AF7227">
      <w:pPr>
        <w:pStyle w:val="Caption"/>
        <w:spacing w:line="480" w:lineRule="auto"/>
        <w:jc w:val="center"/>
        <w:rPr>
          <w:rFonts w:eastAsiaTheme="majorEastAsia" w:cstheme="majorBidi"/>
          <w:b/>
          <w:sz w:val="28"/>
          <w:szCs w:val="32"/>
        </w:rPr>
      </w:pPr>
      <w:bookmarkStart w:name="_Ref85284519" w:id="3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1</w:t>
      </w:r>
      <w:r>
        <w:fldChar w:fldCharType="end"/>
      </w:r>
      <w:bookmarkEnd w:id="3"/>
      <w:r>
        <w:t xml:space="preserve"> Main Program Flowchart</w:t>
      </w:r>
      <w:r w:rsidR="005B3971">
        <w:br w:type="page"/>
      </w:r>
    </w:p>
    <w:p w:rsidR="00F25043" w:rsidP="00184E1F" w:rsidRDefault="005B3971" w14:paraId="6E930977" w14:textId="4F24617E">
      <w:pPr>
        <w:pStyle w:val="Heading1"/>
      </w:pPr>
      <w:bookmarkStart w:name="_Toc85495139" w:id="4"/>
      <w:r>
        <w:t>3 Results</w:t>
      </w:r>
      <w:bookmarkEnd w:id="4"/>
    </w:p>
    <w:p w:rsidRPr="00800A7B" w:rsidR="00DB0341" w:rsidP="00184E1F" w:rsidRDefault="00DB0341" w14:paraId="296977F3" w14:textId="1D43CF85">
      <w:r>
        <w:t xml:space="preserve">The </w:t>
      </w:r>
      <w:r w:rsidR="00FD25FA">
        <w:t>dimensionless concentration</w:t>
      </w:r>
      <w:r>
        <w:t xml:space="preserve"> of a hygroscopic bead</w:t>
      </w:r>
      <w:r w:rsidR="00FD25FA">
        <w:t xml:space="preserve"> at a particular position and time is defined through </w:t>
      </w:r>
      <w:r w:rsidR="00331438">
        <w:t xml:space="preserve">equation </w:t>
      </w:r>
      <w:r w:rsidR="00FD25FA">
        <w:fldChar w:fldCharType="begin"/>
      </w:r>
      <w:r w:rsidR="00FD25FA">
        <w:instrText xml:space="preserve"> REF _Ref85296307 \h </w:instrText>
      </w:r>
      <w:r w:rsidR="00FD25FA">
        <w:fldChar w:fldCharType="separate"/>
      </w:r>
      <w:r w:rsidR="00B20B4C">
        <w:t>(</w:t>
      </w:r>
      <w:r w:rsidR="00B20B4C">
        <w:rPr>
          <w:noProof/>
        </w:rPr>
        <w:t>1</w:t>
      </w:r>
      <w:r w:rsidR="00B20B4C">
        <w:t>)</w:t>
      </w:r>
      <w:r w:rsidR="00FD25FA">
        <w:fldChar w:fldCharType="end"/>
      </w:r>
      <w:r w:rsidR="00FD25FA">
        <w:t xml:space="preserve">. </w:t>
      </w:r>
      <w:r w:rsidR="00BB1DE5">
        <w:t>Its eigenvalues are</w:t>
      </w:r>
      <w:r w:rsidR="001D05B2">
        <w:t xml:space="preserve"> </w:t>
      </w:r>
      <w:r w:rsidR="007C136D">
        <w:t>defined through</w:t>
      </w:r>
      <w:r w:rsidR="001D05B2">
        <w:t xml:space="preserve"> </w:t>
      </w:r>
      <w:r w:rsidR="007C136D">
        <w:t xml:space="preserve">equation </w:t>
      </w:r>
      <w:r w:rsidR="001D05B2">
        <w:fldChar w:fldCharType="begin"/>
      </w:r>
      <w:r w:rsidR="001D05B2">
        <w:instrText xml:space="preserve"> REF _Ref85296400 \h </w:instrText>
      </w:r>
      <w:r w:rsidR="001D05B2">
        <w:fldChar w:fldCharType="separate"/>
      </w:r>
      <w:r w:rsidRPr="009736D8" w:rsidR="00B20B4C">
        <w:rPr>
          <w:rFonts w:eastAsiaTheme="majorEastAsia"/>
        </w:rPr>
        <w:t>(</w:t>
      </w:r>
      <w:r w:rsidR="00B20B4C">
        <w:rPr>
          <w:rFonts w:eastAsiaTheme="majorEastAsia"/>
          <w:noProof/>
        </w:rPr>
        <w:t>2</w:t>
      </w:r>
      <w:r w:rsidRPr="009736D8" w:rsidR="00B20B4C">
        <w:rPr>
          <w:rFonts w:eastAsiaTheme="majorEastAsia"/>
        </w:rPr>
        <w:t>)</w:t>
      </w:r>
      <w:r w:rsidR="001D05B2">
        <w:fldChar w:fldCharType="end"/>
      </w:r>
      <w:r w:rsidR="00837C9B">
        <w:t xml:space="preserve">, whose independent variable consists of the positive roots of the transcendental equation </w:t>
      </w:r>
      <w:r w:rsidR="00837C9B">
        <w:fldChar w:fldCharType="begin"/>
      </w:r>
      <w:r w:rsidR="00837C9B">
        <w:instrText xml:space="preserve"> REF _Ref85296433 \h </w:instrText>
      </w:r>
      <w:r w:rsidR="00837C9B">
        <w:fldChar w:fldCharType="separate"/>
      </w:r>
      <w:r w:rsidRPr="009736D8" w:rsidR="00B20B4C">
        <w:rPr>
          <w:rFonts w:eastAsiaTheme="majorEastAsia"/>
        </w:rPr>
        <w:t>(</w:t>
      </w:r>
      <w:r w:rsidR="00B20B4C">
        <w:rPr>
          <w:rFonts w:eastAsiaTheme="majorEastAsia"/>
          <w:noProof/>
        </w:rPr>
        <w:t>3</w:t>
      </w:r>
      <w:r w:rsidRPr="009736D8" w:rsidR="00B20B4C">
        <w:rPr>
          <w:rFonts w:eastAsiaTheme="majorEastAsia"/>
        </w:rPr>
        <w:t>)</w:t>
      </w:r>
      <w:r w:rsidR="00837C9B">
        <w:fldChar w:fldCharType="end"/>
      </w:r>
      <w:r w:rsidR="00837C9B">
        <w:t xml:space="preserve">. 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217"/>
        <w:gridCol w:w="611"/>
      </w:tblGrid>
      <w:tr w:rsidR="001F1EDF" w:rsidTr="008D6DB0" w14:paraId="190870C6" w14:textId="77777777">
        <w:tc>
          <w:tcPr>
            <w:tcW w:w="8217" w:type="dxa"/>
          </w:tcPr>
          <w:p w:rsidRPr="006423D6" w:rsidR="001F1EDF" w:rsidP="00184E1F" w:rsidRDefault="00FD5F36" w14:paraId="06A649ED" w14:textId="7E8135C4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ѳ</m:t>
                    </m:r>
                  </m:e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*</m:t>
                    </m:r>
                  </m:sup>
                </m:sSubSup>
                <m:r>
                  <w:rPr>
                    <w:rFonts w:ascii="Cambria Math" w:hAnsi="Cambria Math" w:eastAsiaTheme="majorEastAsia" w:cstheme="majorBidi"/>
                    <w:color w:val="auto"/>
                  </w:rPr>
                  <m:t xml:space="preserve">=1-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naryPr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eastAsiaTheme="majorEastAsia" w:cstheme="majorBidi"/>
                        <w:color w:val="auto"/>
                      </w:rPr>
                      <m:t>exp⁡</m:t>
                    </m:r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(-</m:t>
                    </m:r>
                    <m:sSubSup>
                      <m:sSubSup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2</m:t>
                        </m:r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om</m:t>
                    </m:r>
                  </m:sub>
                </m:sSub>
                <m:r>
                  <w:rPr>
                    <w:rFonts w:ascii="Cambria Math" w:hAnsi="Cambria Math" w:eastAsiaTheme="majorEastAsia" w:cstheme="majorBidi"/>
                    <w:color w:val="auto"/>
                  </w:rPr>
                  <m:t>)</m:t>
                </m:r>
                <m:f>
                  <m:f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 w:eastAsiaTheme="majorEastAsia" w:cstheme="majorBidi"/>
                    <w:color w:val="auto"/>
                  </w:rPr>
                  <m:t>sin(</m:t>
                </m:r>
                <m:sSub>
                  <m:sSub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*</m:t>
                    </m:r>
                  </m:sup>
                </m:sSup>
                <m:r>
                  <w:rPr>
                    <w:rFonts w:ascii="Cambria Math" w:hAnsi="Cambria Math" w:eastAsiaTheme="majorEastAsia" w:cstheme="majorBidi"/>
                    <w:color w:val="auto"/>
                  </w:rPr>
                  <m:t xml:space="preserve">) </m:t>
                </m:r>
              </m:oMath>
            </m:oMathPara>
          </w:p>
        </w:tc>
        <w:tc>
          <w:tcPr>
            <w:tcW w:w="611" w:type="dxa"/>
          </w:tcPr>
          <w:p w:rsidR="009736D8" w:rsidP="00184E1F" w:rsidRDefault="009736D8" w14:paraId="45D80BF1" w14:textId="590E0006">
            <w:pPr>
              <w:pStyle w:val="Caption"/>
              <w:spacing w:line="480" w:lineRule="auto"/>
              <w:jc w:val="left"/>
            </w:pPr>
            <w:bookmarkStart w:name="_Ref85296307" w:id="5"/>
            <w:r>
              <w:t>(</w:t>
            </w:r>
            <w:r>
              <w:fldChar w:fldCharType="begin"/>
            </w:r>
            <w:r>
              <w:instrText> SEQ Equation \* ARABIC </w:instrText>
            </w:r>
            <w:r>
              <w:fldChar w:fldCharType="separate"/>
            </w:r>
            <w:r w:rsidR="00B20B4C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5"/>
          </w:p>
          <w:p w:rsidR="001F1EDF" w:rsidP="00184E1F" w:rsidRDefault="001F1EDF" w14:paraId="346EC857" w14:textId="63E788E2">
            <w:pPr>
              <w:spacing w:after="160"/>
              <w:jc w:val="left"/>
              <w:rPr>
                <w:rFonts w:eastAsiaTheme="majorEastAsia" w:cstheme="majorBidi"/>
                <w:b/>
                <w:color w:val="auto"/>
                <w:sz w:val="28"/>
                <w:szCs w:val="32"/>
              </w:rPr>
            </w:pPr>
          </w:p>
        </w:tc>
      </w:tr>
      <w:tr w:rsidR="001F1EDF" w:rsidTr="008D6DB0" w14:paraId="311F7CB8" w14:textId="77777777">
        <w:tc>
          <w:tcPr>
            <w:tcW w:w="8217" w:type="dxa"/>
          </w:tcPr>
          <w:p w:rsidRPr="006423D6" w:rsidR="001F1EDF" w:rsidP="00184E1F" w:rsidRDefault="00FD5F36" w14:paraId="73DB1420" w14:textId="7FD9EE5C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hAnsi="Cambria Math" w:eastAsiaTheme="majorEastAsia" w:cstheme="majorBidi"/>
                    <w:color w:val="auto"/>
                  </w:rPr>
                  <m:t>=</m:t>
                </m:r>
                <m:f>
                  <m:f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4[sin</m:t>
                    </m:r>
                    <m:d>
                      <m:d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Theme="majorEastAsia" w:cstheme="majorBidi"/>
                                <w:bCs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eastAsiaTheme="majorEastAsia" w:cstheme="majorBidi"/>
                                <w:color w:val="auto"/>
                              </w:rPr>
                              <m:t>ζ</m:t>
                            </m:r>
                          </m:e>
                          <m:sub>
                            <m:r>
                              <w:rPr>
                                <w:rFonts w:ascii="Cambria Math" w:hAnsi="Cambria Math" w:eastAsiaTheme="majorEastAsia" w:cstheme="majorBidi"/>
                                <w:color w:val="auto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Theme="majorEastAsia" w:cstheme="majorBidi"/>
                                <w:bCs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eastAsiaTheme="majorEastAsia" w:cstheme="majorBidi"/>
                                <w:color w:val="auto"/>
                              </w:rPr>
                              <m:t>ζ</m:t>
                            </m:r>
                          </m:e>
                          <m:sub>
                            <m:r>
                              <w:rPr>
                                <w:rFonts w:ascii="Cambria Math" w:hAnsi="Cambria Math" w:eastAsiaTheme="majorEastAsia" w:cstheme="majorBidi"/>
                                <w:color w:val="auto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]</m:t>
                    </m:r>
                  </m:num>
                  <m:den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-sin(2</m:t>
                    </m:r>
                    <m:sSub>
                      <m:sSubPr>
                        <m:ctrlPr>
                          <w:rPr>
                            <w:rFonts w:ascii="Cambria Math" w:hAnsi="Cambria Math" w:eastAsiaTheme="majorEastAsia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 w:eastAsiaTheme="majorEastAsia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11" w:type="dxa"/>
          </w:tcPr>
          <w:p w:rsidRPr="009736D8" w:rsidR="001F1EDF" w:rsidP="00184E1F" w:rsidRDefault="009736D8" w14:paraId="369FF24E" w14:textId="208965FA">
            <w:pPr>
              <w:pStyle w:val="Caption"/>
              <w:spacing w:line="480" w:lineRule="auto"/>
              <w:rPr>
                <w:rFonts w:eastAsiaTheme="majorEastAsia"/>
              </w:rPr>
            </w:pPr>
            <w:bookmarkStart w:name="_Ref85296400" w:id="6"/>
            <w:r w:rsidRPr="009736D8">
              <w:rPr>
                <w:rFonts w:eastAsiaTheme="majorEastAsia"/>
              </w:rPr>
              <w:t>(</w:t>
            </w:r>
            <w:r w:rsidRPr="009736D8">
              <w:rPr>
                <w:rFonts w:eastAsiaTheme="majorEastAsia"/>
              </w:rPr>
              <w:fldChar w:fldCharType="begin"/>
            </w:r>
            <w:r w:rsidRPr="009736D8">
              <w:rPr>
                <w:rFonts w:eastAsiaTheme="majorEastAsia"/>
              </w:rPr>
              <w:instrText xml:space="preserve"> SEQ Equation \* ARABIC </w:instrText>
            </w:r>
            <w:r w:rsidRPr="009736D8">
              <w:rPr>
                <w:rFonts w:eastAsiaTheme="majorEastAsia"/>
              </w:rPr>
              <w:fldChar w:fldCharType="separate"/>
            </w:r>
            <w:r w:rsidR="00B20B4C">
              <w:rPr>
                <w:rFonts w:eastAsiaTheme="majorEastAsia"/>
                <w:noProof/>
              </w:rPr>
              <w:t>2</w:t>
            </w:r>
            <w:r w:rsidRPr="009736D8">
              <w:rPr>
                <w:rFonts w:eastAsiaTheme="majorEastAsia"/>
              </w:rPr>
              <w:fldChar w:fldCharType="end"/>
            </w:r>
            <w:r w:rsidRPr="009736D8">
              <w:rPr>
                <w:rFonts w:eastAsiaTheme="majorEastAsia"/>
              </w:rPr>
              <w:t>)</w:t>
            </w:r>
            <w:bookmarkEnd w:id="6"/>
          </w:p>
        </w:tc>
      </w:tr>
      <w:tr w:rsidR="001F1EDF" w:rsidTr="008D6DB0" w14:paraId="33A05F98" w14:textId="77777777">
        <w:tc>
          <w:tcPr>
            <w:tcW w:w="8217" w:type="dxa"/>
          </w:tcPr>
          <w:p w:rsidRPr="006423D6" w:rsidR="001F1EDF" w:rsidP="00184E1F" w:rsidRDefault="009736D8" w14:paraId="20006547" w14:textId="5B123029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r>
                  <w:rPr>
                    <w:rFonts w:ascii="Cambria Math" w:hAnsi="Cambria Math" w:eastAsiaTheme="majorEastAsia" w:cstheme="majorBidi"/>
                    <w:color w:val="auto"/>
                  </w:rPr>
                  <m:t>0=B</m:t>
                </m:r>
                <m:sSub>
                  <m:sSub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m</m:t>
                    </m:r>
                  </m:sub>
                </m:sSub>
                <m:r>
                  <w:rPr>
                    <w:rFonts w:ascii="Cambria Math" w:hAnsi="Cambria Math" w:eastAsiaTheme="majorEastAsia" w:cstheme="majorBidi"/>
                    <w:color w:val="auto"/>
                  </w:rPr>
                  <m:t xml:space="preserve">-1+ </m:t>
                </m:r>
                <m:sSub>
                  <m:sSub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hAnsi="Cambria Math" w:eastAsiaTheme="majorEastAsia" w:cstheme="majorBidi"/>
                    <w:color w:val="auto"/>
                  </w:rPr>
                  <m:t>cot(</m:t>
                </m:r>
                <m:sSub>
                  <m:sSubPr>
                    <m:ctrlPr>
                      <w:rPr>
                        <w:rFonts w:ascii="Cambria Math" w:hAnsi="Cambria Math" w:eastAsiaTheme="majorEastAsia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 w:eastAsiaTheme="majorEastAsia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hAnsi="Cambria Math" w:eastAsiaTheme="majorEastAsia" w:cstheme="majorBidi"/>
                    <w:color w:val="auto"/>
                  </w:rPr>
                  <m:t>)</m:t>
                </m:r>
              </m:oMath>
            </m:oMathPara>
          </w:p>
        </w:tc>
        <w:tc>
          <w:tcPr>
            <w:tcW w:w="611" w:type="dxa"/>
          </w:tcPr>
          <w:p w:rsidRPr="009736D8" w:rsidR="001F1EDF" w:rsidP="00184E1F" w:rsidRDefault="009736D8" w14:paraId="4A3A24BE" w14:textId="0083FFDE">
            <w:pPr>
              <w:pStyle w:val="Caption"/>
              <w:spacing w:line="480" w:lineRule="auto"/>
              <w:rPr>
                <w:rFonts w:eastAsiaTheme="majorEastAsia"/>
              </w:rPr>
            </w:pPr>
            <w:bookmarkStart w:name="_Ref85296433" w:id="7"/>
            <w:r w:rsidRPr="009736D8">
              <w:rPr>
                <w:rFonts w:eastAsiaTheme="majorEastAsia"/>
              </w:rPr>
              <w:t>(</w:t>
            </w:r>
            <w:r w:rsidRPr="009736D8">
              <w:rPr>
                <w:rFonts w:eastAsiaTheme="majorEastAsia"/>
              </w:rPr>
              <w:fldChar w:fldCharType="begin"/>
            </w:r>
            <w:r w:rsidRPr="009736D8">
              <w:rPr>
                <w:rFonts w:eastAsiaTheme="majorEastAsia"/>
              </w:rPr>
              <w:instrText xml:space="preserve"> SEQ Equation \* ARABIC </w:instrText>
            </w:r>
            <w:r w:rsidRPr="009736D8">
              <w:rPr>
                <w:rFonts w:eastAsiaTheme="majorEastAsia"/>
              </w:rPr>
              <w:fldChar w:fldCharType="separate"/>
            </w:r>
            <w:r w:rsidR="00B20B4C">
              <w:rPr>
                <w:rFonts w:eastAsiaTheme="majorEastAsia"/>
                <w:noProof/>
              </w:rPr>
              <w:t>3</w:t>
            </w:r>
            <w:r w:rsidRPr="009736D8">
              <w:rPr>
                <w:rFonts w:eastAsiaTheme="majorEastAsia"/>
              </w:rPr>
              <w:fldChar w:fldCharType="end"/>
            </w:r>
            <w:r w:rsidRPr="009736D8">
              <w:rPr>
                <w:rFonts w:eastAsiaTheme="majorEastAsia"/>
              </w:rPr>
              <w:t>)</w:t>
            </w:r>
            <w:bookmarkEnd w:id="7"/>
          </w:p>
        </w:tc>
      </w:tr>
    </w:tbl>
    <w:p w:rsidRPr="009667E8" w:rsidR="00872A46" w:rsidP="00184E1F" w:rsidRDefault="002217EC" w14:paraId="1BB96C6C" w14:textId="5DD0F062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t>To determine the concentration profile of a hygroscopic bead, Brent’s method was implemented as the root solver technique.</w:t>
      </w:r>
      <w:r w:rsidR="001E4128">
        <w:t xml:space="preserve"> These values were subsequently stored in a matrix of position (row) against time (column). </w:t>
      </w:r>
      <w:r w:rsidR="00984143">
        <w:t xml:space="preserve">Additionally, </w:t>
      </w:r>
      <w:r w:rsidR="00770ACE">
        <w:t xml:space="preserve">plots of concentration profiles with </w:t>
      </w:r>
      <w:r w:rsidR="008664A6">
        <w:t xml:space="preserve">Fourier numbers ranging from 0 to 2 and </w:t>
      </w:r>
      <w:r w:rsidR="00770ACE">
        <w:t xml:space="preserve">Biot numbers </w:t>
      </w:r>
      <w:r w:rsidR="00382BC0">
        <w:t>in the set {</w:t>
      </w:r>
      <w:r w:rsidR="007521D2">
        <w:t xml:space="preserve">0.01, 0.1, 1, 10, 1000} </w:t>
      </w:r>
      <w:r w:rsidR="00770ACE">
        <w:t xml:space="preserve">were produced. Below are the plots </w:t>
      </w:r>
      <w:r w:rsidR="007D2277">
        <w:t>(</w:t>
      </w:r>
      <w:r w:rsidR="007D2277">
        <w:fldChar w:fldCharType="begin"/>
      </w:r>
      <w:r w:rsidR="007D2277">
        <w:instrText xml:space="preserve"> REF _Ref85303676 \h </w:instrText>
      </w:r>
      <w:r w:rsidR="007D2277">
        <w:fldChar w:fldCharType="separate"/>
      </w:r>
      <w:r w:rsidR="00B20B4C">
        <w:t xml:space="preserve">Figure </w:t>
      </w:r>
      <w:r w:rsidR="00B20B4C">
        <w:rPr>
          <w:noProof/>
        </w:rPr>
        <w:t>2</w:t>
      </w:r>
      <w:r w:rsidR="007D2277">
        <w:fldChar w:fldCharType="end"/>
      </w:r>
      <w:r w:rsidR="007D2277">
        <w:t xml:space="preserve">, </w:t>
      </w:r>
      <w:r w:rsidR="007D2277">
        <w:fldChar w:fldCharType="begin"/>
      </w:r>
      <w:r w:rsidR="007D2277">
        <w:instrText xml:space="preserve"> REF _Ref85303679 \h </w:instrText>
      </w:r>
      <w:r w:rsidR="007D2277">
        <w:fldChar w:fldCharType="separate"/>
      </w:r>
      <w:r w:rsidR="00B20B4C">
        <w:t xml:space="preserve">Figure </w:t>
      </w:r>
      <w:r w:rsidR="00B20B4C">
        <w:rPr>
          <w:noProof/>
        </w:rPr>
        <w:t>3</w:t>
      </w:r>
      <w:r w:rsidR="007D2277">
        <w:fldChar w:fldCharType="end"/>
      </w:r>
      <w:r w:rsidR="007D2277">
        <w:t>)</w:t>
      </w:r>
      <w:r w:rsidR="004A0D7A">
        <w:t xml:space="preserve"> </w:t>
      </w:r>
      <w:r w:rsidR="00770ACE">
        <w:t>associated with a Biot number of 10</w:t>
      </w:r>
      <w:r w:rsidR="005C16E4">
        <w:t xml:space="preserve"> (and wi</w:t>
      </w:r>
      <w:r w:rsidR="00312D1E">
        <w:t>ll continue to be the Biot number of interest for the rest of the figures</w:t>
      </w:r>
      <w:r w:rsidR="005C16E4">
        <w:t xml:space="preserve"> in </w:t>
      </w:r>
      <w:r w:rsidR="00312D1E">
        <w:t>th</w:t>
      </w:r>
      <w:r w:rsidR="009950D6">
        <w:t>is</w:t>
      </w:r>
      <w:r w:rsidR="005C16E4">
        <w:t xml:space="preserve"> report)</w:t>
      </w:r>
      <w:r w:rsidR="00770ACE">
        <w:t>.</w:t>
      </w:r>
      <w:r w:rsidR="001C7CF6">
        <w:t xml:space="preserve"> </w:t>
      </w:r>
      <w:r w:rsidR="00382BC0">
        <w:rPr>
          <w:noProof/>
        </w:rPr>
        <w:t>Plots for the remai</w:t>
      </w:r>
      <w:r w:rsidR="00660FC1">
        <w:rPr>
          <w:noProof/>
        </w:rPr>
        <w:t>ning Biot numbers can be seen in th</w:t>
      </w:r>
      <w:r w:rsidR="009667E8">
        <w:rPr>
          <w:noProof/>
        </w:rPr>
        <w:t>e</w:t>
      </w:r>
      <w:r w:rsidR="002B2889">
        <w:rPr>
          <w:noProof/>
        </w:rPr>
        <w:t xml:space="preserve"> appendix</w:t>
      </w:r>
      <w:r w:rsidR="009667E8">
        <w:rPr>
          <w:noProof/>
        </w:rPr>
        <w:t>.</w:t>
      </w:r>
      <w:r w:rsidR="00660FC1">
        <w:rPr>
          <w:noProof/>
        </w:rPr>
        <w:t xml:space="preserve"> </w:t>
      </w:r>
    </w:p>
    <w:p w:rsidR="00F970C8" w:rsidP="00970E5D" w:rsidRDefault="00435BB8" w14:paraId="64043717" w14:textId="77777777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73087439" wp14:editId="208F9607">
            <wp:extent cx="4156662" cy="3117668"/>
            <wp:effectExtent l="0" t="0" r="0" b="6985"/>
            <wp:docPr id="4" name="Picture 4" descr="A picture containing text, post,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ost, b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62" cy="311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235" w:rsidP="00184E1F" w:rsidRDefault="00F970C8" w14:paraId="15603F80" w14:textId="26BAF071">
      <w:pPr>
        <w:pStyle w:val="Caption"/>
        <w:spacing w:line="480" w:lineRule="auto"/>
        <w:jc w:val="center"/>
      </w:pPr>
      <w:bookmarkStart w:name="_Ref85303676" w:id="8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2</w:t>
      </w:r>
      <w:r>
        <w:fldChar w:fldCharType="end"/>
      </w:r>
      <w:bookmarkEnd w:id="8"/>
      <w:r>
        <w:t xml:space="preserve"> 2D Concentration Profile of Water in a Spherical Bead with Bi</w:t>
      </w:r>
      <w:r>
        <w:rPr>
          <w:vertAlign w:val="subscript"/>
        </w:rPr>
        <w:t>m</w:t>
      </w:r>
      <w:r>
        <w:t xml:space="preserve"> = 10 and F</w:t>
      </w:r>
      <w:r w:rsidR="00874C93">
        <w:t>o</w:t>
      </w:r>
      <w:r w:rsidR="00874C93">
        <w:rPr>
          <w:vertAlign w:val="subscript"/>
        </w:rPr>
        <w:t>m</w:t>
      </w:r>
      <w:r>
        <w:t xml:space="preserve"> ranging from (0, 2]</w:t>
      </w:r>
    </w:p>
    <w:p w:rsidR="00F82FD3" w:rsidP="00184E1F" w:rsidRDefault="00C7739F" w14:paraId="1CBA0989" w14:textId="3F540568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4C94248A" wp14:editId="6F1FDFBA">
            <wp:extent cx="4281174" cy="3210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4" cy="32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44B9" w:rsidR="00F25043" w:rsidP="00184E1F" w:rsidRDefault="00F82FD3" w14:paraId="107A8615" w14:textId="47F94F4A">
      <w:pPr>
        <w:pStyle w:val="Caption"/>
        <w:spacing w:line="480" w:lineRule="auto"/>
        <w:jc w:val="center"/>
      </w:pPr>
      <w:bookmarkStart w:name="_Ref85303679" w:id="9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3</w:t>
      </w:r>
      <w:r>
        <w:fldChar w:fldCharType="end"/>
      </w:r>
      <w:bookmarkEnd w:id="9"/>
      <w:r>
        <w:t xml:space="preserve"> 3</w:t>
      </w:r>
      <w:r w:rsidRPr="008F7674">
        <w:t>D Concentration Profile of Water in a Spherical Bead with Bim = 10 and Fom ranging from (0, 2]</w:t>
      </w:r>
      <w:r w:rsidR="00F25043">
        <w:br w:type="page"/>
      </w:r>
    </w:p>
    <w:p w:rsidR="00DA630F" w:rsidP="00184E1F" w:rsidRDefault="00F25043" w14:paraId="5D461FD0" w14:textId="6692D168">
      <w:pPr>
        <w:pStyle w:val="Heading1"/>
      </w:pPr>
      <w:bookmarkStart w:name="_Toc85495140" w:id="10"/>
      <w:r>
        <w:t>4 Discussion</w:t>
      </w:r>
      <w:bookmarkEnd w:id="10"/>
    </w:p>
    <w:p w:rsidR="00C74E5E" w:rsidP="00184E1F" w:rsidRDefault="00DA630F" w14:paraId="5EA62794" w14:textId="70D35D64">
      <w:pPr>
        <w:pStyle w:val="Heading2"/>
      </w:pPr>
      <w:bookmarkStart w:name="_Toc85495141" w:id="11"/>
      <w:r>
        <w:t>4.1</w:t>
      </w:r>
      <w:r w:rsidR="00A3313E">
        <w:t xml:space="preserve"> </w:t>
      </w:r>
      <w:r w:rsidR="00842D05">
        <w:t>Effect of Biot and Fourier Number on Concentration Profile</w:t>
      </w:r>
      <w:bookmarkEnd w:id="11"/>
    </w:p>
    <w:p w:rsidR="009D5CFF" w:rsidP="00672994" w:rsidRDefault="00641A17" w14:paraId="6D5FD169" w14:textId="479E91DD">
      <w:pPr>
        <w:spacing w:after="160"/>
        <w:jc w:val="left"/>
      </w:pPr>
      <w:r>
        <w:t xml:space="preserve">Concentration profiles across varying Biot and Fourier numbers </w:t>
      </w:r>
      <w:r w:rsidR="00CF186B">
        <w:t>can be found in</w:t>
      </w:r>
      <w:r>
        <w:t xml:space="preserve"> th</w:t>
      </w:r>
      <w:r w:rsidR="00587149">
        <w:t>e appendix</w:t>
      </w:r>
      <w:r w:rsidR="000B2B5E">
        <w:t>.</w:t>
      </w:r>
      <w:r w:rsidR="00254403">
        <w:t xml:space="preserve"> L</w:t>
      </w:r>
      <w:r w:rsidR="00767BF4">
        <w:t>ow</w:t>
      </w:r>
      <w:r w:rsidR="0073377E">
        <w:t xml:space="preserve"> Biot numbers produce more uniform profiles, </w:t>
      </w:r>
      <w:r w:rsidR="00482188">
        <w:t>with</w:t>
      </w:r>
      <w:r w:rsidR="00660C95">
        <w:t xml:space="preserve"> </w:t>
      </w:r>
      <w:r w:rsidR="005E2E03">
        <w:t>c</w:t>
      </w:r>
      <w:r w:rsidR="00482188">
        <w:t>oncentrations remaining consistent</w:t>
      </w:r>
      <w:r w:rsidR="00D05AAB">
        <w:t xml:space="preserve"> and</w:t>
      </w:r>
      <w:r w:rsidR="00482188">
        <w:t xml:space="preserve"> low over time.</w:t>
      </w:r>
      <w:r w:rsidR="00070C30">
        <w:t xml:space="preserve"> H</w:t>
      </w:r>
      <w:r w:rsidR="0073377E">
        <w:t xml:space="preserve">igh Biot numbers </w:t>
      </w:r>
      <w:r w:rsidR="00846D8B">
        <w:t>demonstrate dependence on position</w:t>
      </w:r>
      <w:r w:rsidR="000B3F21">
        <w:t>, with concentrations reaching saturation as the Fourier number increases.</w:t>
      </w:r>
      <w:r w:rsidR="00BD0F82">
        <w:t xml:space="preserve"> As expected, all figures display</w:t>
      </w:r>
      <w:r w:rsidR="002F2772">
        <w:t xml:space="preserve"> a decreasing concentration as the position reaches the center</w:t>
      </w:r>
      <w:r w:rsidR="007074F7">
        <w:t>; at high Fourier numbers, this saturation becomes more uniform</w:t>
      </w:r>
      <w:r w:rsidR="0064722D">
        <w:t xml:space="preserve"> throughout the sphere.</w:t>
      </w:r>
    </w:p>
    <w:p w:rsidR="00E27909" w:rsidP="00184E1F" w:rsidRDefault="00991886" w14:paraId="652E61BA" w14:textId="1258595E">
      <w:pPr>
        <w:pStyle w:val="Heading2"/>
      </w:pPr>
      <w:bookmarkStart w:name="_Toc85495142" w:id="12"/>
      <w:r>
        <w:t>4.</w:t>
      </w:r>
      <w:r w:rsidR="00DA630F">
        <w:t>2</w:t>
      </w:r>
      <w:r>
        <w:t xml:space="preserve"> </w:t>
      </w:r>
      <w:r w:rsidR="00E27909">
        <w:t>Assumptions</w:t>
      </w:r>
      <w:bookmarkEnd w:id="12"/>
    </w:p>
    <w:p w:rsidR="00E27909" w:rsidP="00184E1F" w:rsidRDefault="00184E1F" w14:paraId="3D9092D7" w14:textId="1330FDF9">
      <w:pPr>
        <w:pStyle w:val="Heading3"/>
      </w:pPr>
      <w:bookmarkStart w:name="_Toc85495143" w:id="13"/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D1BE141" wp14:editId="0FB62F53">
                <wp:simplePos x="0" y="0"/>
                <wp:positionH relativeFrom="column">
                  <wp:posOffset>0</wp:posOffset>
                </wp:positionH>
                <wp:positionV relativeFrom="paragraph">
                  <wp:posOffset>4483100</wp:posOffset>
                </wp:positionV>
                <wp:extent cx="273494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184E1F" w:rsidR="00184E1F" w:rsidP="00184E1F" w:rsidRDefault="00184E1F" w14:paraId="542E0ADD" w14:textId="2C08859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name="_Ref85494815" w:id="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4"/>
                            <w:r>
                              <w:t xml:space="preserve"> </w:t>
                            </w:r>
                            <w:r w:rsidRPr="00434017">
                              <w:t>First Term Approximation for all Fourier Numbers</w:t>
                            </w:r>
                            <w:r>
                              <w:t xml:space="preserve"> at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t xml:space="preserve"> = </w:t>
                            </w:r>
                            <w:r w:rsidR="00AF4437"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A3B82BA">
              <v:shapetype id="_x0000_t202" coordsize="21600,21600" o:spt="202" path="m,l,21600r21600,l21600,xe" w14:anchorId="5D1BE141">
                <v:stroke joinstyle="miter"/>
                <v:path gradientshapeok="t" o:connecttype="rect"/>
              </v:shapetype>
              <v:shape id="Text Box 2" style="position:absolute;left:0;text-align:left;margin-left:0;margin-top:353pt;width:215.35pt;height:.0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">
                <v:textbox style="mso-fit-shape-to-text:t" inset="0,0,0,0">
                  <w:txbxContent>
                    <w:p w:rsidRPr="00184E1F" w:rsidR="00184E1F" w:rsidP="00184E1F" w:rsidRDefault="00184E1F" w14:paraId="1616EFC4" w14:textId="2C08859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34017">
                        <w:t>First Term Approximation for all Fourier Numbers</w:t>
                      </w:r>
                      <w:r>
                        <w:t xml:space="preserve"> at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t xml:space="preserve"> = </w:t>
                      </w:r>
                      <w:r w:rsidR="00AF4437"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6" behindDoc="0" locked="0" layoutInCell="1" allowOverlap="1" wp14:anchorId="32A36C49" wp14:editId="2EDD99A0">
            <wp:simplePos x="0" y="0"/>
            <wp:positionH relativeFrom="margin">
              <wp:posOffset>520</wp:posOffset>
            </wp:positionH>
            <wp:positionV relativeFrom="paragraph">
              <wp:posOffset>2030268</wp:posOffset>
            </wp:positionV>
            <wp:extent cx="2734945" cy="2395855"/>
            <wp:effectExtent l="0" t="0" r="8255" b="4445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09">
        <w:t>4.</w:t>
      </w:r>
      <w:r w:rsidR="004423F1">
        <w:t>2</w:t>
      </w:r>
      <w:r w:rsidR="00E27909">
        <w:t>.1 First Term Approximation Assumption</w:t>
      </w:r>
      <w:bookmarkEnd w:id="13"/>
    </w:p>
    <w:p w:rsidRPr="00455D54" w:rsidR="00510D82" w:rsidP="00184E1F" w:rsidRDefault="00184E1F" w14:paraId="0B3B0703" w14:textId="54584B9D">
      <w:pPr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03413D5A" wp14:editId="291B6EB3">
            <wp:simplePos x="0" y="0"/>
            <wp:positionH relativeFrom="margin">
              <wp:posOffset>2757574</wp:posOffset>
            </wp:positionH>
            <wp:positionV relativeFrom="page">
              <wp:posOffset>6303818</wp:posOffset>
            </wp:positionV>
            <wp:extent cx="2856865" cy="2411095"/>
            <wp:effectExtent l="0" t="0" r="635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9B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B1281C8" wp14:editId="5E452775">
                <wp:simplePos x="0" y="0"/>
                <wp:positionH relativeFrom="margin">
                  <wp:align>right</wp:align>
                </wp:positionH>
                <wp:positionV relativeFrom="paragraph">
                  <wp:posOffset>4048125</wp:posOffset>
                </wp:positionV>
                <wp:extent cx="2780665" cy="635"/>
                <wp:effectExtent l="0" t="0" r="635" b="889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32F34" w:rsidR="00D562F1" w:rsidP="00D562F1" w:rsidRDefault="00D562F1" w14:paraId="1D3B6651" w14:textId="65D5F7FD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name="_Ref85313971" w:id="1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 xml:space="preserve"> </w:t>
                            </w:r>
                            <w:r w:rsidRPr="00FD224F">
                              <w:t>First Term Approximation Cut Off at Fo</w:t>
                            </w:r>
                            <w:r w:rsidR="00AA458B">
                              <w:rPr>
                                <w:vertAlign w:val="subscript"/>
                              </w:rPr>
                              <w:t>m</w:t>
                            </w:r>
                            <w:r w:rsidRPr="00FD224F">
                              <w:t xml:space="preserve"> = 0.1</w:t>
                            </w:r>
                            <w:r w:rsidR="007C1CEC">
                              <w:t xml:space="preserve"> at Bi</w:t>
                            </w:r>
                            <w:r w:rsidR="007C1CEC">
                              <w:rPr>
                                <w:vertAlign w:val="subscript"/>
                              </w:rPr>
                              <w:t>m</w:t>
                            </w:r>
                            <w:r w:rsidR="007C1CEC">
                              <w:t xml:space="preserve">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67D5582E">
              <v:shape id="Text Box 30" style="position:absolute;margin-left:167.75pt;margin-top:318.75pt;width:218.95pt;height:.05pt;z-index:2516582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" w14:anchorId="0B1281C8">
                <v:textbox style="mso-fit-shape-to-text:t" inset="0,0,0,0">
                  <w:txbxContent>
                    <w:p w:rsidRPr="00032F34" w:rsidR="00D562F1" w:rsidP="00D562F1" w:rsidRDefault="00D562F1" w14:paraId="6CCF5869" w14:textId="65D5F7FD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D224F">
                        <w:t>First Term Approximation Cut Off at Fo</w:t>
                      </w:r>
                      <w:r w:rsidR="00AA458B">
                        <w:rPr>
                          <w:vertAlign w:val="subscript"/>
                        </w:rPr>
                        <w:t>m</w:t>
                      </w:r>
                      <w:r w:rsidRPr="00FD224F">
                        <w:t xml:space="preserve"> = 0.1</w:t>
                      </w:r>
                      <w:r w:rsidR="007C1CEC">
                        <w:t xml:space="preserve"> at Bi</w:t>
                      </w:r>
                      <w:r w:rsidR="007C1CEC">
                        <w:rPr>
                          <w:vertAlign w:val="subscript"/>
                        </w:rPr>
                        <w:t>m</w:t>
                      </w:r>
                      <w:r w:rsidR="007C1CEC">
                        <w:t xml:space="preserve"> =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5C9B">
        <w:rPr>
          <w:noProof/>
        </w:rPr>
        <w:drawing>
          <wp:anchor distT="0" distB="0" distL="114300" distR="114300" simplePos="0" relativeHeight="251658241" behindDoc="0" locked="0" layoutInCell="1" allowOverlap="1" wp14:anchorId="39674160" wp14:editId="329F9C6F">
            <wp:simplePos x="0" y="0"/>
            <wp:positionH relativeFrom="margin">
              <wp:align>right</wp:align>
            </wp:positionH>
            <wp:positionV relativeFrom="page">
              <wp:posOffset>6301740</wp:posOffset>
            </wp:positionV>
            <wp:extent cx="2856865" cy="2411095"/>
            <wp:effectExtent l="0" t="0" r="635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9B">
        <w:rPr>
          <w:noProof/>
        </w:rPr>
        <w:drawing>
          <wp:anchor distT="0" distB="0" distL="114300" distR="114300" simplePos="0" relativeHeight="251658240" behindDoc="0" locked="0" layoutInCell="1" allowOverlap="1" wp14:anchorId="4E42D110" wp14:editId="3E3FAF13">
            <wp:simplePos x="0" y="0"/>
            <wp:positionH relativeFrom="margin">
              <wp:align>left</wp:align>
            </wp:positionH>
            <wp:positionV relativeFrom="paragraph">
              <wp:posOffset>1656715</wp:posOffset>
            </wp:positionV>
            <wp:extent cx="2734945" cy="2395855"/>
            <wp:effectExtent l="0" t="0" r="8255" b="4445"/>
            <wp:wrapSquare wrapText="bothSides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9B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D4CC177" wp14:editId="4ADD061A">
                <wp:simplePos x="0" y="0"/>
                <wp:positionH relativeFrom="margin">
                  <wp:align>left</wp:align>
                </wp:positionH>
                <wp:positionV relativeFrom="paragraph">
                  <wp:posOffset>4057015</wp:posOffset>
                </wp:positionV>
                <wp:extent cx="2734945" cy="635"/>
                <wp:effectExtent l="0" t="0" r="8255" b="889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227EA" w:rsidR="000F5DBE" w:rsidP="000F5DBE" w:rsidRDefault="000F5DBE" w14:paraId="47BF8CCC" w14:textId="72BA136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0251">
                              <w:t>First Term Approximation for all Fourier Numbers at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 w:rsidRPr="00390251">
                              <w:t xml:space="preserve">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06542E4">
              <v:shape id="Text Box 25" style="position:absolute;margin-left:0;margin-top:319.45pt;width:215.35pt;height:.05pt;z-index:25165825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" w14:anchorId="1D4CC177">
                <v:textbox style="mso-fit-shape-to-text:t" inset="0,0,0,0">
                  <w:txbxContent>
                    <w:p w:rsidRPr="00D227EA" w:rsidR="000F5DBE" w:rsidP="000F5DBE" w:rsidRDefault="000F5DBE" w14:paraId="3BB4F82B" w14:textId="72BA136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90251">
                        <w:t>First Term Approximation for all Fourier Numbers at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 w:rsidRPr="00390251">
                        <w:t xml:space="preserve"> =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53A6">
        <w:t xml:space="preserve">The first term approximation assumption states that the concentration </w:t>
      </w:r>
      <w:r w:rsidR="00C77901">
        <w:t xml:space="preserve">profile 8 </w:t>
      </w:r>
      <w:r w:rsidR="009F53A6">
        <w:t xml:space="preserve">can be adequately estimated by </w:t>
      </w:r>
      <w:r w:rsidR="006A4822">
        <w:t>one</w:t>
      </w:r>
      <w:r w:rsidR="00993B86">
        <w:t xml:space="preserve"> eigenvalue when Fo</w:t>
      </w:r>
      <w:r w:rsidR="00993B86">
        <w:rPr>
          <w:vertAlign w:val="subscript"/>
        </w:rPr>
        <w:t>m</w:t>
      </w:r>
      <w:r w:rsidR="00993B86">
        <w:t xml:space="preserve"> is greater than 0.2.</w:t>
      </w:r>
      <w:r w:rsidRPr="00510D82" w:rsidR="00510D82">
        <w:rPr>
          <w:noProof/>
        </w:rPr>
        <w:t xml:space="preserve"> </w:t>
      </w:r>
      <w:r w:rsidR="00F46193">
        <w:rPr>
          <w:noProof/>
        </w:rPr>
        <w:t xml:space="preserve">To validate this, </w:t>
      </w:r>
      <w:r w:rsidR="00FF221D">
        <w:rPr>
          <w:noProof/>
        </w:rPr>
        <w:t xml:space="preserve">the </w:t>
      </w:r>
      <w:r w:rsidR="00F61D20">
        <w:rPr>
          <w:noProof/>
        </w:rPr>
        <w:t>first term approximation was applied to all Fourier numbers and plotted</w:t>
      </w:r>
      <w:r w:rsidR="00756D28">
        <w:rPr>
          <w:noProof/>
        </w:rPr>
        <w:t xml:space="preserve"> </w:t>
      </w:r>
      <w:r w:rsidR="00FD0384">
        <w:rPr>
          <w:noProof/>
        </w:rPr>
        <w:t>(</w:t>
      </w:r>
      <w:r w:rsidR="00D23D84">
        <w:rPr>
          <w:noProof/>
        </w:rPr>
        <w:fldChar w:fldCharType="begin"/>
      </w:r>
      <w:r w:rsidR="00D23D84">
        <w:rPr>
          <w:noProof/>
        </w:rPr>
        <w:instrText xml:space="preserve"> REF _Ref85494815 \h </w:instrText>
      </w:r>
      <w:r w:rsidR="00D23D84">
        <w:rPr>
          <w:noProof/>
        </w:rPr>
      </w:r>
      <w:r w:rsidR="00D23D84">
        <w:rPr>
          <w:noProof/>
        </w:rPr>
        <w:fldChar w:fldCharType="separate"/>
      </w:r>
      <w:r w:rsidR="00B20B4C">
        <w:t xml:space="preserve">Figure </w:t>
      </w:r>
      <w:r w:rsidR="00B20B4C">
        <w:rPr>
          <w:noProof/>
        </w:rPr>
        <w:t>4</w:t>
      </w:r>
      <w:r w:rsidR="00D23D84">
        <w:rPr>
          <w:noProof/>
        </w:rPr>
        <w:fldChar w:fldCharType="end"/>
      </w:r>
      <w:r>
        <w:rPr>
          <w:noProof/>
        </w:rPr>
        <w:t xml:space="preserve">). </w:t>
      </w:r>
      <w:r w:rsidR="00776385">
        <w:rPr>
          <w:noProof/>
        </w:rPr>
        <w:t xml:space="preserve">Compared to </w:t>
      </w:r>
      <w:r w:rsidR="00776385">
        <w:rPr>
          <w:noProof/>
        </w:rPr>
        <w:fldChar w:fldCharType="begin"/>
      </w:r>
      <w:r w:rsidR="00776385">
        <w:rPr>
          <w:noProof/>
        </w:rPr>
        <w:instrText xml:space="preserve"> REF _Ref85303676 \h </w:instrText>
      </w:r>
      <w:r w:rsidR="00776385">
        <w:rPr>
          <w:noProof/>
        </w:rPr>
      </w:r>
      <w:r w:rsidR="00776385">
        <w:rPr>
          <w:noProof/>
        </w:rPr>
        <w:fldChar w:fldCharType="separate"/>
      </w:r>
      <w:r w:rsidR="00B20B4C">
        <w:t xml:space="preserve">Figure </w:t>
      </w:r>
      <w:r w:rsidR="00B20B4C">
        <w:rPr>
          <w:noProof/>
        </w:rPr>
        <w:t>2</w:t>
      </w:r>
      <w:r w:rsidR="00776385">
        <w:rPr>
          <w:noProof/>
        </w:rPr>
        <w:fldChar w:fldCharType="end"/>
      </w:r>
      <w:r w:rsidR="00776385">
        <w:rPr>
          <w:noProof/>
        </w:rPr>
        <w:t xml:space="preserve">, it can be seen that </w:t>
      </w:r>
      <w:r w:rsidR="00B362FF">
        <w:rPr>
          <w:noProof/>
        </w:rPr>
        <w:t xml:space="preserve">the concentration profile is adequately approximated when </w:t>
      </w:r>
      <w:r w:rsidR="00E96BBA">
        <w:rPr>
          <w:noProof/>
        </w:rPr>
        <w:t>a cut-off of 0.1 is applied to Fo</w:t>
      </w:r>
      <w:r w:rsidR="00E96BBA">
        <w:rPr>
          <w:noProof/>
          <w:vertAlign w:val="subscript"/>
        </w:rPr>
        <w:t>m</w:t>
      </w:r>
      <w:r w:rsidR="00E96BBA">
        <w:rPr>
          <w:noProof/>
        </w:rPr>
        <w:t xml:space="preserve"> (</w:t>
      </w:r>
      <w:r w:rsidR="00D23D84">
        <w:rPr>
          <w:noProof/>
        </w:rPr>
        <w:fldChar w:fldCharType="begin"/>
      </w:r>
      <w:r w:rsidR="00D23D84">
        <w:rPr>
          <w:noProof/>
        </w:rPr>
        <w:instrText xml:space="preserve"> REF _Ref85313971 \h </w:instrText>
      </w:r>
      <w:r w:rsidR="00D23D84">
        <w:rPr>
          <w:noProof/>
        </w:rPr>
      </w:r>
      <w:r w:rsidR="00D23D84">
        <w:rPr>
          <w:noProof/>
        </w:rPr>
        <w:fldChar w:fldCharType="separate"/>
      </w:r>
      <w:r w:rsidR="00B20B4C">
        <w:t xml:space="preserve">Figure </w:t>
      </w:r>
      <w:r w:rsidR="00B20B4C">
        <w:rPr>
          <w:noProof/>
        </w:rPr>
        <w:t>5</w:t>
      </w:r>
      <w:r w:rsidR="00D23D84">
        <w:rPr>
          <w:noProof/>
        </w:rPr>
        <w:fldChar w:fldCharType="end"/>
      </w:r>
      <w:r w:rsidR="00124B17">
        <w:rPr>
          <w:noProof/>
        </w:rPr>
        <w:t>).</w:t>
      </w:r>
      <w:r w:rsidR="00E96BBA">
        <w:rPr>
          <w:noProof/>
        </w:rPr>
        <w:t xml:space="preserve"> </w:t>
      </w:r>
      <w:r w:rsidR="00930F6E">
        <w:rPr>
          <w:noProof/>
        </w:rPr>
        <w:t>Similar conclusions can be</w:t>
      </w:r>
      <w:r w:rsidR="001B6C80">
        <w:rPr>
          <w:noProof/>
        </w:rPr>
        <w:t xml:space="preserve"> </w:t>
      </w:r>
      <w:r w:rsidR="00930F6E">
        <w:rPr>
          <w:noProof/>
        </w:rPr>
        <w:t xml:space="preserve">made with remaining Biot numbers. </w:t>
      </w:r>
      <w:r w:rsidR="00D334F5">
        <w:rPr>
          <w:noProof/>
        </w:rPr>
        <w:t>It can be observed that past this cut-off of 0.1, the general shape of the curve is maintained</w:t>
      </w:r>
      <w:r w:rsidR="00B01C1A">
        <w:rPr>
          <w:noProof/>
        </w:rPr>
        <w:t xml:space="preserve"> and does not cross the x-axis</w:t>
      </w:r>
      <w:r w:rsidR="006A4822">
        <w:rPr>
          <w:noProof/>
        </w:rPr>
        <w:t>. However, as only one eigenvalue</w:t>
      </w:r>
      <w:r w:rsidR="00B86003">
        <w:rPr>
          <w:noProof/>
        </w:rPr>
        <w:t xml:space="preserve"> was calculated, the predicted concentrations in this approximation are lower than expected. </w:t>
      </w:r>
      <w:r w:rsidR="00E00D9F">
        <w:rPr>
          <w:noProof/>
        </w:rPr>
        <w:t xml:space="preserve">As the cut-off is lower than the assumption’s assertion of 0.2, </w:t>
      </w:r>
      <w:r w:rsidR="00455D54">
        <w:rPr>
          <w:noProof/>
        </w:rPr>
        <w:t xml:space="preserve">the first term approximation </w:t>
      </w:r>
      <w:r w:rsidR="00D93BFF">
        <w:rPr>
          <w:noProof/>
        </w:rPr>
        <w:t>is validated</w:t>
      </w:r>
      <w:r w:rsidR="009A60C2">
        <w:rPr>
          <w:noProof/>
        </w:rPr>
        <w:t xml:space="preserve"> and is observed to hold true. </w:t>
      </w:r>
    </w:p>
    <w:p w:rsidR="002E6689" w:rsidP="00184E1F" w:rsidRDefault="00E27909" w14:paraId="13524D77" w14:textId="6500E196">
      <w:pPr>
        <w:pStyle w:val="Heading3"/>
      </w:pPr>
      <w:bookmarkStart w:name="_Toc85495144" w:id="18"/>
      <w:r>
        <w:t>4.</w:t>
      </w:r>
      <w:r w:rsidR="001970F1">
        <w:t>2</w:t>
      </w:r>
      <w:r>
        <w:t>.2 Lumped Capacitance Assumption</w:t>
      </w:r>
      <w:bookmarkEnd w:id="18"/>
      <w:r>
        <w:t xml:space="preserve"> </w:t>
      </w:r>
    </w:p>
    <w:p w:rsidR="00BA047A" w:rsidP="00184E1F" w:rsidRDefault="00485E50" w14:paraId="69535A0D" w14:textId="470DFDC0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2E8D1D7" wp14:editId="111D010F">
                <wp:simplePos x="0" y="0"/>
                <wp:positionH relativeFrom="column">
                  <wp:posOffset>2834640</wp:posOffset>
                </wp:positionH>
                <wp:positionV relativeFrom="paragraph">
                  <wp:posOffset>4140200</wp:posOffset>
                </wp:positionV>
                <wp:extent cx="2776220" cy="635"/>
                <wp:effectExtent l="0" t="0" r="5080" b="635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339A9" w:rsidR="00153D16" w:rsidP="00153D16" w:rsidRDefault="00153D16" w14:paraId="03F813A7" w14:textId="25453EB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2D Concentration Profile of Water in a Spherical Bead with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t xml:space="preserve"> = 0.1 and Fo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softHyphen/>
                              <w:t xml:space="preserve"> ranging from (0, 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9168B74">
              <v:shape id="Text Box 33" style="position:absolute;left:0;text-align:left;margin-left:223.2pt;margin-top:326pt;width:218.6pt;height:.0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" w14:anchorId="02E8D1D7">
                <v:textbox style="mso-fit-shape-to-text:t" inset="0,0,0,0">
                  <w:txbxContent>
                    <w:p w:rsidRPr="00C339A9" w:rsidR="00153D16" w:rsidP="00153D16" w:rsidRDefault="00153D16" w14:paraId="0FD1AAD5" w14:textId="25453EB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2D Concentration Profile of Water in a Spherical Bead with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t xml:space="preserve"> = 0.1 and Fo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softHyphen/>
                        <w:t xml:space="preserve"> ranging from (0, 2]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E360E09" wp14:editId="3C907E59">
                <wp:simplePos x="0" y="0"/>
                <wp:positionH relativeFrom="margin">
                  <wp:align>left</wp:align>
                </wp:positionH>
                <wp:positionV relativeFrom="paragraph">
                  <wp:posOffset>4130040</wp:posOffset>
                </wp:positionV>
                <wp:extent cx="2714625" cy="635"/>
                <wp:effectExtent l="0" t="0" r="9525" b="635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339A9" w:rsidR="00153D16" w:rsidP="00153D16" w:rsidRDefault="00153D16" w14:paraId="0CCF8292" w14:textId="36123FE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>Figure 6 2D Concentration Profile of Water in a Spherical Bead with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t xml:space="preserve"> = 0.01 and Fo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softHyphen/>
                              <w:t xml:space="preserve"> ranging from (0, 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4A62A9D">
              <v:shape id="Text Box 34" style="position:absolute;left:0;text-align:left;margin-left:0;margin-top:325.2pt;width:213.75pt;height:.05pt;z-index:25165825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5jjMAIAAGYEAAAOAAAAZHJzL2Uyb0RvYy54bWysVMFu2zAMvQ/YPwi6L07SNuu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" w14:anchorId="5E360E09">
                <v:textbox style="mso-fit-shape-to-text:t" inset="0,0,0,0">
                  <w:txbxContent>
                    <w:p w:rsidRPr="00C339A9" w:rsidR="00153D16" w:rsidP="00153D16" w:rsidRDefault="00153D16" w14:paraId="4ABEDC16" w14:textId="36123FE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>Figure 6 2D Concentration Profile of Water in a Spherical Bead with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t xml:space="preserve"> = 0.01 and Fo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softHyphen/>
                        <w:t xml:space="preserve"> ranging from (0, 2]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16D22554" wp14:editId="19B1525E">
            <wp:simplePos x="0" y="0"/>
            <wp:positionH relativeFrom="margin">
              <wp:align>left</wp:align>
            </wp:positionH>
            <wp:positionV relativeFrom="paragraph">
              <wp:posOffset>1473200</wp:posOffset>
            </wp:positionV>
            <wp:extent cx="2795270" cy="2602865"/>
            <wp:effectExtent l="0" t="0" r="508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2EE8">
        <w:rPr>
          <w:noProof/>
        </w:rPr>
        <w:drawing>
          <wp:anchor distT="0" distB="0" distL="114300" distR="114300" simplePos="0" relativeHeight="251658243" behindDoc="0" locked="0" layoutInCell="1" allowOverlap="1" wp14:anchorId="4DA2C221" wp14:editId="24BF909D">
            <wp:simplePos x="0" y="0"/>
            <wp:positionH relativeFrom="margin">
              <wp:posOffset>2714625</wp:posOffset>
            </wp:positionH>
            <wp:positionV relativeFrom="page">
              <wp:posOffset>4564380</wp:posOffset>
            </wp:positionV>
            <wp:extent cx="2900045" cy="2602865"/>
            <wp:effectExtent l="0" t="0" r="0" b="6985"/>
            <wp:wrapSquare wrapText="bothSides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7EA">
        <w:t>The lumped capacitance assumption states that</w:t>
      </w:r>
      <w:r w:rsidR="00C77901">
        <w:t xml:space="preserve"> the concentration</w:t>
      </w:r>
      <w:r w:rsidR="00755D13">
        <w:t xml:space="preserve"> profile is independent of spatial effects when the Biot number is less than 0.1.</w:t>
      </w:r>
      <w:r w:rsidR="002635E5">
        <w:t xml:space="preserve"> In other words, the concentration profile is uniform throughout the bead</w:t>
      </w:r>
      <w:r w:rsidR="00FF5C77">
        <w:t xml:space="preserve">, regardless of time. </w:t>
      </w:r>
      <w:r w:rsidR="008F61EE">
        <w:t>Figure 6</w:t>
      </w:r>
      <w:r w:rsidR="00AC40A8">
        <w:t xml:space="preserve"> </w:t>
      </w:r>
      <w:r w:rsidR="003D1455">
        <w:t xml:space="preserve">depicts the concentration profile </w:t>
      </w:r>
      <w:r w:rsidR="00EE4AFE">
        <w:t>when the Biot number is set to 0.01</w:t>
      </w:r>
      <w:r w:rsidR="007E4F87">
        <w:t>, while</w:t>
      </w:r>
      <w:r w:rsidR="00334A43">
        <w:t xml:space="preserve"> </w:t>
      </w:r>
      <w:r w:rsidR="00834190">
        <w:t>Figure 7</w:t>
      </w:r>
      <w:r w:rsidR="00EC7F5D">
        <w:t xml:space="preserve"> </w:t>
      </w:r>
      <w:r w:rsidR="00C97797">
        <w:t>uses a Biot number of 0.1</w:t>
      </w:r>
      <w:r w:rsidR="00EE4AFE">
        <w:t>.</w:t>
      </w:r>
      <w:r w:rsidR="00106653">
        <w:t xml:space="preserve"> </w:t>
      </w:r>
    </w:p>
    <w:p w:rsidR="00810E4C" w:rsidP="00184E1F" w:rsidRDefault="00810E4C" w14:paraId="095FE664" w14:textId="77777777"/>
    <w:p w:rsidR="00E62C46" w:rsidP="00184E1F" w:rsidRDefault="00106653" w14:paraId="39005BF3" w14:textId="2852BE6B">
      <w:r>
        <w:t xml:space="preserve">At 0.01, </w:t>
      </w:r>
      <w:r w:rsidR="00AD5C2F">
        <w:t>the</w:t>
      </w:r>
      <w:r>
        <w:t xml:space="preserve"> concentration is </w:t>
      </w:r>
      <w:r w:rsidR="00F54D34">
        <w:t xml:space="preserve">low and uniform, with little to no curvature to indicate dependence on position. </w:t>
      </w:r>
      <w:r w:rsidR="00D971B1">
        <w:t xml:space="preserve">Reaching up to 0.1, some curvature begins to appear, thus indicating </w:t>
      </w:r>
      <w:r w:rsidR="000779A0">
        <w:t>the onset of positional dependence.</w:t>
      </w:r>
      <w:r w:rsidR="008D77FE">
        <w:t xml:space="preserve"> Thus, the lumped capacitance assumption is observed to hold true. </w:t>
      </w:r>
    </w:p>
    <w:p w:rsidR="0012312B" w:rsidP="00184E1F" w:rsidRDefault="00371FF0" w14:paraId="6ED04122" w14:textId="56792250">
      <w:pPr>
        <w:pStyle w:val="Heading2"/>
      </w:pPr>
      <w:bookmarkStart w:name="_Toc85495145" w:id="19"/>
      <w:r>
        <w:t>4.3 Program Considerations</w:t>
      </w:r>
      <w:bookmarkEnd w:id="19"/>
    </w:p>
    <w:p w:rsidR="0012312B" w:rsidP="00184E1F" w:rsidRDefault="0012312B" w14:paraId="09E466E8" w14:textId="0265CC51">
      <w:pPr>
        <w:pStyle w:val="Heading3"/>
      </w:pPr>
      <w:bookmarkStart w:name="_Toc85495146" w:id="20"/>
      <w:r>
        <w:t>4.3.1 Bisection Method</w:t>
      </w:r>
      <w:bookmarkEnd w:id="20"/>
    </w:p>
    <w:p w:rsidRPr="00B440BE" w:rsidR="00B440BE" w:rsidP="00184E1F" w:rsidRDefault="00B440BE" w14:paraId="73CE67C6" w14:textId="7AAA19AC">
      <w:r>
        <w:t xml:space="preserve">The roots of the residual function </w:t>
      </w:r>
      <w:r w:rsidR="00450C4F">
        <w:fldChar w:fldCharType="begin"/>
      </w:r>
      <w:r w:rsidR="00450C4F">
        <w:instrText xml:space="preserve"> REF _Ref85296433 \h </w:instrText>
      </w:r>
      <w:r w:rsidR="00450C4F">
        <w:fldChar w:fldCharType="separate"/>
      </w:r>
      <w:r w:rsidRPr="009736D8" w:rsidR="00B20B4C">
        <w:rPr>
          <w:rFonts w:eastAsiaTheme="majorEastAsia"/>
        </w:rPr>
        <w:t>(</w:t>
      </w:r>
      <w:r w:rsidR="00B20B4C">
        <w:rPr>
          <w:rFonts w:eastAsiaTheme="majorEastAsia"/>
          <w:noProof/>
        </w:rPr>
        <w:t>3</w:t>
      </w:r>
      <w:r w:rsidRPr="009736D8" w:rsidR="00B20B4C">
        <w:rPr>
          <w:rFonts w:eastAsiaTheme="majorEastAsia"/>
        </w:rPr>
        <w:t>)</w:t>
      </w:r>
      <w:r w:rsidR="00450C4F">
        <w:fldChar w:fldCharType="end"/>
      </w:r>
      <w:r w:rsidR="000C1B29">
        <w:t xml:space="preserve"> </w:t>
      </w:r>
      <w:r>
        <w:t xml:space="preserve">were found through Brent’s method. However, as this </w:t>
      </w:r>
      <w:r w:rsidR="00C67AF4">
        <w:t>algorithm</w:t>
      </w:r>
      <w:r>
        <w:t xml:space="preserve"> fails in the vicinity of a singularity, this method was followed up by a more robust method</w:t>
      </w:r>
      <w:r w:rsidR="00D010A0">
        <w:t xml:space="preserve"> – </w:t>
      </w:r>
      <w:r>
        <w:t xml:space="preserve">namely, </w:t>
      </w:r>
      <w:r w:rsidR="000455A2">
        <w:t xml:space="preserve">the </w:t>
      </w:r>
      <w:r>
        <w:t>bisection</w:t>
      </w:r>
      <w:r w:rsidR="000455A2">
        <w:t xml:space="preserve"> method</w:t>
      </w:r>
      <w:r w:rsidR="008E75C1">
        <w:t xml:space="preserve">. </w:t>
      </w:r>
      <w:r w:rsidR="00737E3A">
        <w:t xml:space="preserve">Compared to other methods such as incremental search, bisection method is much faster as it halves the interval with </w:t>
      </w:r>
      <w:r w:rsidR="005027A0">
        <w:t xml:space="preserve">each </w:t>
      </w:r>
      <w:r w:rsidR="00737E3A">
        <w:t>iteration</w:t>
      </w:r>
      <w:r w:rsidR="005027A0">
        <w:t>. As well, bisection method is much more stable compared to methods such as linear interpolation</w:t>
      </w:r>
      <w:r w:rsidR="00096304">
        <w:t>, which</w:t>
      </w:r>
      <w:r w:rsidR="00752634">
        <w:t xml:space="preserve"> </w:t>
      </w:r>
      <w:r w:rsidR="00ED35AD">
        <w:t xml:space="preserve">fails when </w:t>
      </w:r>
      <w:r w:rsidR="00752634">
        <w:t>interpolat</w:t>
      </w:r>
      <w:r w:rsidR="00ED35AD">
        <w:t>ing</w:t>
      </w:r>
      <w:r w:rsidR="00752634">
        <w:t xml:space="preserve"> across a singularity</w:t>
      </w:r>
      <w:r w:rsidR="005027A0">
        <w:t>.</w:t>
      </w:r>
    </w:p>
    <w:p w:rsidR="00673D34" w:rsidP="00184E1F" w:rsidRDefault="0012312B" w14:paraId="5979FE73" w14:textId="77777777">
      <w:pPr>
        <w:pStyle w:val="Heading3"/>
      </w:pPr>
      <w:bookmarkStart w:name="_Toc85495147" w:id="21"/>
      <w:r>
        <w:t xml:space="preserve">4.3.2 </w:t>
      </w:r>
      <w:r w:rsidR="00C642DA">
        <w:t>Centerline Concentration</w:t>
      </w:r>
      <w:bookmarkEnd w:id="21"/>
    </w:p>
    <w:p w:rsidRPr="007E0D09" w:rsidR="004F55A6" w:rsidP="00184E1F" w:rsidRDefault="00673D34" w14:paraId="2A4CF39D" w14:textId="347B17B4">
      <w:r>
        <w:t xml:space="preserve">Equation </w:t>
      </w:r>
      <w:r>
        <w:fldChar w:fldCharType="begin"/>
      </w:r>
      <w:r>
        <w:instrText xml:space="preserve"> REF _Ref85296307 \h </w:instrText>
      </w:r>
      <w:r>
        <w:fldChar w:fldCharType="separate"/>
      </w:r>
      <w:r w:rsidR="00B20B4C">
        <w:t>(</w:t>
      </w:r>
      <w:r w:rsidR="00B20B4C">
        <w:rPr>
          <w:noProof/>
        </w:rPr>
        <w:t>1</w:t>
      </w:r>
      <w:r w:rsidR="00B20B4C">
        <w:t>)</w:t>
      </w:r>
      <w:r>
        <w:fldChar w:fldCharType="end"/>
      </w:r>
      <w:r>
        <w:t xml:space="preserve"> </w:t>
      </w:r>
      <w:r w:rsidR="002224DD">
        <w:t>is undefined when r</w:t>
      </w:r>
      <w:r w:rsidR="002224DD">
        <w:rPr>
          <w:vertAlign w:val="superscript"/>
        </w:rPr>
        <w:t>*</w:t>
      </w:r>
      <w:r w:rsidR="002224DD">
        <w:t xml:space="preserve"> is zero (i.e. at the center of the sphere). </w:t>
      </w:r>
      <w:r w:rsidR="00E24989">
        <w:t>Physically however, the concentration must be defined at that point</w:t>
      </w:r>
      <w:r w:rsidR="002E4079">
        <w:t xml:space="preserve">, as water </w:t>
      </w:r>
      <w:r w:rsidR="009101F4">
        <w:t>is slowly transferred to the center of the bead</w:t>
      </w:r>
      <w:r w:rsidR="00083237">
        <w:t xml:space="preserve"> </w:t>
      </w:r>
      <w:r w:rsidR="00695F21">
        <w:t xml:space="preserve">without </w:t>
      </w:r>
      <w:r w:rsidR="008519D8">
        <w:t>hindrance</w:t>
      </w:r>
      <w:r w:rsidR="00083237">
        <w:t>.</w:t>
      </w:r>
      <w:r w:rsidR="00C27359">
        <w:t xml:space="preserve"> </w:t>
      </w:r>
      <w:r w:rsidR="00E456A8">
        <w:t>Through L’H</w:t>
      </w:r>
      <w:r w:rsidR="00DA1AC3">
        <w:t>ô</w:t>
      </w:r>
      <w:r w:rsidR="00E456A8">
        <w:t xml:space="preserve">pital’s rule, </w:t>
      </w:r>
      <w:r w:rsidR="00FB0968">
        <w:t xml:space="preserve">the term </w:t>
      </w:r>
      <m:oMath>
        <m:f>
          <m:fPr>
            <m:ctrlPr>
              <w:rPr>
                <w:rFonts w:ascii="Cambria Math" w:hAnsi="Cambria Math" w:eastAsiaTheme="majorEastAsia" w:cstheme="majorBidi"/>
                <w:bCs/>
                <w:i/>
                <w:color w:val="auto"/>
              </w:rPr>
            </m:ctrlPr>
          </m:fPr>
          <m:num>
            <m:r>
              <w:rPr>
                <w:rFonts w:ascii="Cambria Math" w:hAnsi="Cambria Math" w:eastAsiaTheme="majorEastAsia" w:cstheme="majorBidi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eastAsiaTheme="majorEastAsia" w:cstheme="majorBidi"/>
                    <w:bCs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eastAsiaTheme="majorEastAsia" w:cstheme="majorBidi"/>
                    <w:color w:val="auto"/>
                  </w:rPr>
                  <m:t>ζ</m:t>
                </m:r>
              </m:e>
              <m:sub>
                <m:r>
                  <w:rPr>
                    <w:rFonts w:ascii="Cambria Math" w:hAnsi="Cambria Math" w:eastAsiaTheme="majorEastAsia" w:cstheme="majorBidi"/>
                    <w:color w:val="auto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eastAsiaTheme="majorEastAsia" w:cstheme="majorBidi"/>
                    <w:bCs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eastAsiaTheme="majorEastAsia" w:cstheme="majorBidi"/>
                    <w:color w:val="auto"/>
                  </w:rPr>
                  <m:t>r</m:t>
                </m:r>
              </m:e>
              <m:sup>
                <m:r>
                  <w:rPr>
                    <w:rFonts w:ascii="Cambria Math" w:hAnsi="Cambria Math" w:eastAsiaTheme="majorEastAsia" w:cstheme="majorBidi"/>
                    <w:color w:val="auto"/>
                  </w:rPr>
                  <m:t>*</m:t>
                </m:r>
              </m:sup>
            </m:sSup>
          </m:den>
        </m:f>
        <m:r>
          <w:rPr>
            <w:rFonts w:ascii="Cambria Math" w:hAnsi="Cambria Math" w:eastAsiaTheme="majorEastAsia" w:cstheme="majorBidi"/>
            <w:color w:val="auto"/>
          </w:rPr>
          <m:t>sin(</m:t>
        </m:r>
        <m:sSub>
          <m:sSubPr>
            <m:ctrlPr>
              <w:rPr>
                <w:rFonts w:ascii="Cambria Math" w:hAnsi="Cambria Math" w:eastAsiaTheme="majorEastAsia" w:cstheme="majorBidi"/>
                <w:bCs/>
                <w:i/>
                <w:color w:val="auto"/>
              </w:rPr>
            </m:ctrlPr>
          </m:sSubPr>
          <m:e>
            <m:r>
              <w:rPr>
                <w:rFonts w:ascii="Cambria Math" w:hAnsi="Cambria Math" w:eastAsiaTheme="majorEastAsia" w:cstheme="majorBidi"/>
                <w:color w:val="auto"/>
              </w:rPr>
              <m:t>ζ</m:t>
            </m:r>
          </m:e>
          <m:sub>
            <m:r>
              <w:rPr>
                <w:rFonts w:ascii="Cambria Math" w:hAnsi="Cambria Math" w:eastAsiaTheme="majorEastAsia" w:cstheme="majorBidi"/>
                <w:color w:val="auto"/>
              </w:rPr>
              <m:t>n</m:t>
            </m:r>
          </m:sub>
        </m:sSub>
        <m:sSup>
          <m:sSupPr>
            <m:ctrlPr>
              <w:rPr>
                <w:rFonts w:ascii="Cambria Math" w:hAnsi="Cambria Math" w:eastAsiaTheme="majorEastAsia" w:cstheme="majorBidi"/>
                <w:bCs/>
                <w:i/>
                <w:color w:val="auto"/>
              </w:rPr>
            </m:ctrlPr>
          </m:sSupPr>
          <m:e>
            <m:r>
              <w:rPr>
                <w:rFonts w:ascii="Cambria Math" w:hAnsi="Cambria Math" w:eastAsiaTheme="majorEastAsia" w:cstheme="majorBidi"/>
                <w:color w:val="auto"/>
              </w:rPr>
              <m:t>r</m:t>
            </m:r>
          </m:e>
          <m:sup>
            <m:r>
              <w:rPr>
                <w:rFonts w:ascii="Cambria Math" w:hAnsi="Cambria Math" w:eastAsiaTheme="majorEastAsia" w:cstheme="majorBidi"/>
                <w:color w:val="auto"/>
              </w:rPr>
              <m:t>*</m:t>
            </m:r>
          </m:sup>
        </m:sSup>
        <m:r>
          <w:rPr>
            <w:rFonts w:ascii="Cambria Math" w:hAnsi="Cambria Math" w:eastAsiaTheme="majorEastAsia" w:cstheme="majorBidi"/>
            <w:color w:val="auto"/>
          </w:rPr>
          <m:t>)</m:t>
        </m:r>
      </m:oMath>
      <w:r w:rsidR="004F55A6">
        <w:rPr>
          <w:color w:val="auto"/>
        </w:rPr>
        <w:t xml:space="preserve"> </w:t>
      </w:r>
      <w:r w:rsidR="00CF711B">
        <w:rPr>
          <w:color w:val="auto"/>
        </w:rPr>
        <w:t xml:space="preserve">can be represented as the limit </w:t>
      </w:r>
      <w:r w:rsidR="004F55A6">
        <w:t>as r</w:t>
      </w:r>
      <w:r w:rsidR="004F55A6">
        <w:rPr>
          <w:vertAlign w:val="superscript"/>
        </w:rPr>
        <w:t>*</w:t>
      </w:r>
      <w:r w:rsidR="004F55A6">
        <w:t xml:space="preserve"> approaches 0</w:t>
      </w:r>
      <w:r w:rsidR="00FF1E65">
        <w:t xml:space="preserve">. </w:t>
      </w:r>
    </w:p>
    <w:p w:rsidRPr="00673D34" w:rsidR="00D12F54" w:rsidP="00184E1F" w:rsidRDefault="00FD5F36" w14:paraId="060133CF" w14:textId="22433660">
      <w:pPr>
        <w:jc w:val="center"/>
      </w:pPr>
      <m:oMathPara>
        <m:oMath>
          <m:func>
            <m:funcPr>
              <m:ctrlPr>
                <w:rPr>
                  <w:rFonts w:ascii="Cambria Math" w:hAnsi="Cambria Math" w:eastAsiaTheme="majorEastAsia" w:cstheme="majorBidi"/>
                  <w:bCs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eastAsiaTheme="majorEastAsia" w:cstheme="majorBidi"/>
                      <w:bCs/>
                      <w:i/>
                      <w:color w:val="aut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eastAsiaTheme="majorEastAsia" w:cstheme="majorBidi"/>
                    </w:rPr>
                    <m:t>lim</m:t>
                  </m:r>
                </m:e>
                <m:lim>
                  <m:r>
                    <w:rPr>
                      <w:rFonts w:ascii="Cambria Math" w:hAnsi="Cambria Math" w:eastAsiaTheme="majorEastAsia" w:cstheme="majorBidi"/>
                      <w:color w:val="auto"/>
                    </w:rPr>
                    <m:t>x 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eastAsiaTheme="majorEastAsia" w:cstheme="majorBidi"/>
                      <w:bCs/>
                      <w:i/>
                      <w:color w:val="auto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eastAsiaTheme="majorEastAsia" w:cstheme="majorBidi"/>
                          <w:bCs/>
                          <w:color w:val="auto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ajorEastAsia" w:cstheme="majorBidi"/>
                          <w:color w:val="auto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Theme="majorEastAsia" w:cstheme="majorBidi"/>
                              <w:bCs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Theme="majorEastAsia" w:cstheme="majorBidi"/>
                              <w:color w:val="auto"/>
                            </w:rPr>
                            <m:t>ax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eastAsiaTheme="majorEastAsia" w:cstheme="majorBidi"/>
                      <w:color w:val="auto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eastAsiaTheme="majorEastAsia" w:cstheme="majorBidi"/>
              <w:color w:val="auto"/>
            </w:rPr>
            <m:t>=a, a ϵ</m:t>
          </m:r>
          <m:r>
            <m:rPr>
              <m:scr m:val="double-struck"/>
            </m:rPr>
            <w:rPr>
              <w:rFonts w:ascii="Cambria Math" w:hAnsi="Cambria Math" w:eastAsiaTheme="majorEastAsia" w:cstheme="majorBidi"/>
              <w:color w:val="auto"/>
            </w:rPr>
            <m:t xml:space="preserve"> R</m:t>
          </m:r>
        </m:oMath>
      </m:oMathPara>
    </w:p>
    <w:p w:rsidR="000407B3" w:rsidP="00184E1F" w:rsidRDefault="00315DF5" w14:paraId="45CA3602" w14:textId="3BD063AE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t xml:space="preserve">Taking the limit over equation </w:t>
      </w:r>
      <w:r>
        <w:fldChar w:fldCharType="begin"/>
      </w:r>
      <w:r>
        <w:instrText xml:space="preserve"> REF _Ref85296307 \h </w:instrText>
      </w:r>
      <w:r>
        <w:fldChar w:fldCharType="separate"/>
      </w:r>
      <w:r w:rsidR="00B20B4C">
        <w:t>(</w:t>
      </w:r>
      <w:r w:rsidR="00B20B4C">
        <w:rPr>
          <w:noProof/>
        </w:rPr>
        <w:t>1</w:t>
      </w:r>
      <w:r w:rsidR="00B20B4C">
        <w:t>)</w:t>
      </w:r>
      <w:r>
        <w:fldChar w:fldCharType="end"/>
      </w:r>
      <w:r>
        <w:t xml:space="preserve"> will yield a defined value as the limit of products is the product of limits, thus defining a concentration as r</w:t>
      </w:r>
      <w:r>
        <w:rPr>
          <w:vertAlign w:val="superscript"/>
        </w:rPr>
        <w:t>*</w:t>
      </w:r>
      <w:r>
        <w:t xml:space="preserve"> approaches zero.</w:t>
      </w:r>
      <w:r w:rsidR="00032308">
        <w:t xml:space="preserve"> </w:t>
      </w:r>
      <w:r w:rsidR="00C00591">
        <w:t xml:space="preserve">While this value is mathematically defined, it is not recognized through MATLAB. </w:t>
      </w:r>
      <w:r w:rsidR="00487AC0">
        <w:t>To handle this calculation, the implemented program defines the range of r</w:t>
      </w:r>
      <w:r w:rsidR="00487AC0">
        <w:rPr>
          <w:vertAlign w:val="superscript"/>
        </w:rPr>
        <w:t>*</w:t>
      </w:r>
      <w:r w:rsidR="00487AC0">
        <w:t xml:space="preserve"> </w:t>
      </w:r>
      <w:r w:rsidR="002213BA">
        <w:t xml:space="preserve">between eps and 1, where eps is a </w:t>
      </w:r>
      <w:r w:rsidR="00587E49">
        <w:t xml:space="preserve">very small </w:t>
      </w:r>
      <w:r w:rsidR="008C7DCC">
        <w:t>non-zero</w:t>
      </w:r>
      <w:r w:rsidR="00CB7AF3">
        <w:t xml:space="preserve"> floating point value that </w:t>
      </w:r>
      <w:r w:rsidR="0052257B">
        <w:t xml:space="preserve">acts as an </w:t>
      </w:r>
      <w:r w:rsidR="00CB7AF3">
        <w:t>approximat</w:t>
      </w:r>
      <w:r w:rsidR="0052257B">
        <w:t>ion</w:t>
      </w:r>
      <w:r w:rsidR="00CB7AF3">
        <w:t xml:space="preserve"> to zero.</w:t>
      </w:r>
      <w:r w:rsidR="000407B3">
        <w:br w:type="page"/>
      </w:r>
    </w:p>
    <w:p w:rsidR="00F25043" w:rsidP="00184E1F" w:rsidRDefault="00F25043" w14:paraId="2F33C987" w14:textId="1F98D904">
      <w:pPr>
        <w:pStyle w:val="Heading1"/>
      </w:pPr>
      <w:bookmarkStart w:name="_Toc85495148" w:id="22"/>
      <w:r>
        <w:t>5 Conclusion</w:t>
      </w:r>
      <w:bookmarkEnd w:id="22"/>
    </w:p>
    <w:p w:rsidRPr="002E76C8" w:rsidR="00F25043" w:rsidP="00184E1F" w:rsidRDefault="00C96EAB" w14:paraId="6CDA4B78" w14:textId="575B7F30">
      <w:pPr>
        <w:rPr>
          <w:rFonts w:eastAsiaTheme="majorEastAsia" w:cstheme="majorBidi"/>
          <w:color w:val="auto"/>
          <w:sz w:val="28"/>
          <w:szCs w:val="32"/>
        </w:rPr>
      </w:pPr>
      <w:r>
        <w:t xml:space="preserve">Through Brent’s root solving algorithm, </w:t>
      </w:r>
      <w:r w:rsidR="00FB4F3F">
        <w:t>the concentration profile of a hygroscopic bead was shown to</w:t>
      </w:r>
      <w:r w:rsidR="001E753A">
        <w:t xml:space="preserve"> greatly depend on </w:t>
      </w:r>
      <w:r w:rsidR="0057364A">
        <w:t xml:space="preserve">position with increasing Biot </w:t>
      </w:r>
      <w:r w:rsidR="00712118">
        <w:t>numbers</w:t>
      </w:r>
      <w:r w:rsidR="0057364A">
        <w:t>.</w:t>
      </w:r>
      <w:r w:rsidR="004154CF">
        <w:t xml:space="preserve"> At low Biot and Fourier</w:t>
      </w:r>
      <w:r w:rsidR="0002659E">
        <w:t xml:space="preserve"> numbers</w:t>
      </w:r>
      <w:r w:rsidR="001E299F">
        <w:t xml:space="preserve">, the profile was </w:t>
      </w:r>
      <w:r w:rsidR="00837664">
        <w:t>uniform</w:t>
      </w:r>
      <w:r w:rsidR="00E62DEE">
        <w:t>, while at high Biot numbers, the concentration</w:t>
      </w:r>
      <w:r w:rsidR="00C417E8">
        <w:t xml:space="preserve"> decreased towards the center of the sphere</w:t>
      </w:r>
      <w:r w:rsidR="008C0B9C">
        <w:t xml:space="preserve">, tending towards uniform saturation </w:t>
      </w:r>
      <w:r w:rsidR="00A00067">
        <w:t>with increasing Fourier numbers.</w:t>
      </w:r>
      <w:r w:rsidR="00194EAD">
        <w:t xml:space="preserve"> Thus, t</w:t>
      </w:r>
      <w:r w:rsidR="00C11CF7">
        <w:t>he first term approximation and lumped capacitance assumption were also shown to hold valid</w:t>
      </w:r>
      <w:r w:rsidR="006C5E9C">
        <w:t xml:space="preserve">. </w:t>
      </w:r>
      <w:r w:rsidR="00605DD8">
        <w:t xml:space="preserve">Some considerations were also taken in the development of the program. </w:t>
      </w:r>
      <w:r w:rsidR="00F350B7">
        <w:t xml:space="preserve">Although Brent’s method has </w:t>
      </w:r>
      <w:r w:rsidR="00093AD9">
        <w:t xml:space="preserve">fast convergence characteristics, it </w:t>
      </w:r>
      <w:r w:rsidR="00AB25EA">
        <w:t xml:space="preserve">is unable to deal with singularities in the residual function. </w:t>
      </w:r>
      <w:r w:rsidR="00913B25">
        <w:t xml:space="preserve">To compensate, </w:t>
      </w:r>
      <w:r w:rsidR="003226E5">
        <w:t>the bisection method</w:t>
      </w:r>
      <w:r w:rsidR="005A03F0">
        <w:t xml:space="preserve"> was implemented as a failsafe</w:t>
      </w:r>
      <w:r w:rsidR="00320597">
        <w:t xml:space="preserve">, doubling as a verification </w:t>
      </w:r>
      <w:r w:rsidR="00C7068E">
        <w:t>that a singularity was the cause of Brent’s failure, as well as detecting any roots that Brent’s may have missed.</w:t>
      </w:r>
      <w:r w:rsidR="00C00991">
        <w:t xml:space="preserve"> Finally, </w:t>
      </w:r>
      <w:r w:rsidR="00141841">
        <w:t xml:space="preserve">the undefined characteristic of </w:t>
      </w:r>
      <w:r w:rsidR="00C00991">
        <w:t xml:space="preserve">equation </w:t>
      </w:r>
      <w:r w:rsidR="00C00991">
        <w:fldChar w:fldCharType="begin"/>
      </w:r>
      <w:r w:rsidR="00C00991">
        <w:instrText xml:space="preserve"> REF _Ref85296307 \h </w:instrText>
      </w:r>
      <w:r w:rsidR="00C00991">
        <w:fldChar w:fldCharType="separate"/>
      </w:r>
      <w:r w:rsidR="00B20B4C">
        <w:t>(</w:t>
      </w:r>
      <w:r w:rsidR="00B20B4C">
        <w:rPr>
          <w:noProof/>
        </w:rPr>
        <w:t>1</w:t>
      </w:r>
      <w:r w:rsidR="00B20B4C">
        <w:t>)</w:t>
      </w:r>
      <w:r w:rsidR="00C00991">
        <w:fldChar w:fldCharType="end"/>
      </w:r>
      <w:r w:rsidR="00141841">
        <w:t xml:space="preserve"> </w:t>
      </w:r>
      <w:r w:rsidR="00273F3C">
        <w:t xml:space="preserve">that arises when evaluated at </w:t>
      </w:r>
      <w:r w:rsidR="00C236A2">
        <w:t>r</w:t>
      </w:r>
      <w:r w:rsidR="00C236A2">
        <w:rPr>
          <w:vertAlign w:val="superscript"/>
        </w:rPr>
        <w:t>*</w:t>
      </w:r>
      <w:r w:rsidR="00C236A2">
        <w:t xml:space="preserve"> = 0 is managed by setting the </w:t>
      </w:r>
      <w:r w:rsidR="002E76C8">
        <w:t>left bound of r</w:t>
      </w:r>
      <w:r w:rsidR="002E76C8">
        <w:rPr>
          <w:vertAlign w:val="superscript"/>
        </w:rPr>
        <w:t>*</w:t>
      </w:r>
      <w:r w:rsidR="002E76C8">
        <w:t xml:space="preserve"> to eps. </w:t>
      </w:r>
    </w:p>
    <w:p w:rsidR="00141841" w:rsidP="00184E1F" w:rsidRDefault="00141841" w14:paraId="78EA098B" w14:textId="77777777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bookmarkStart w:name="_Ref85303449" w:id="23"/>
      <w:r>
        <w:br w:type="page"/>
      </w:r>
    </w:p>
    <w:p w:rsidR="00B90957" w:rsidP="00184E1F" w:rsidRDefault="0082461A" w14:paraId="5505CCB7" w14:textId="60D2DD2C">
      <w:pPr>
        <w:pStyle w:val="Heading1"/>
      </w:pPr>
      <w:bookmarkStart w:name="_Ref85495111" w:id="24"/>
      <w:bookmarkStart w:name="_Toc85495149" w:id="25"/>
      <w:r>
        <w:t>6</w:t>
      </w:r>
      <w:r w:rsidR="00E22B81">
        <w:t xml:space="preserve"> Appendix</w:t>
      </w:r>
      <w:bookmarkEnd w:id="23"/>
      <w:bookmarkEnd w:id="24"/>
      <w:bookmarkEnd w:id="25"/>
    </w:p>
    <w:p w:rsidR="00B12263" w:rsidP="00184E1F" w:rsidRDefault="00CC36A8" w14:paraId="34C23D83" w14:textId="7E53197D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60641052" wp14:editId="181335FA">
            <wp:extent cx="3933378" cy="295143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41" cy="296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18" w:rsidP="00184E1F" w:rsidRDefault="00B12263" w14:paraId="6469525B" w14:textId="1F0FFA11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8</w:t>
      </w:r>
      <w:r>
        <w:fldChar w:fldCharType="end"/>
      </w:r>
      <w:r>
        <w:t xml:space="preserve"> 3</w:t>
      </w:r>
      <w:r w:rsidRPr="0037091A">
        <w:t>D Concentration Profile of Water in a Spherical Bead with Bi</w:t>
      </w:r>
      <w:r w:rsidR="001A796B">
        <w:rPr>
          <w:vertAlign w:val="subscript"/>
        </w:rPr>
        <w:t>m</w:t>
      </w:r>
      <w:r w:rsidRPr="0037091A">
        <w:t xml:space="preserve"> = </w:t>
      </w:r>
      <w:r>
        <w:t>0.01</w:t>
      </w:r>
      <w:r w:rsidRPr="0037091A">
        <w:t xml:space="preserve"> and Fo</w:t>
      </w:r>
      <w:r w:rsidR="004942E8">
        <w:rPr>
          <w:vertAlign w:val="subscript"/>
        </w:rPr>
        <w:t>m</w:t>
      </w:r>
      <w:r w:rsidRPr="0037091A">
        <w:t xml:space="preserve"> ranging from (0, 2]</w:t>
      </w:r>
    </w:p>
    <w:p w:rsidR="001C0AE3" w:rsidP="00184E1F" w:rsidRDefault="001C0AE3" w14:paraId="1764EDA1" w14:textId="318C0A06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46FBAD96" wp14:editId="3D67C1D1">
            <wp:extent cx="4079240" cy="306088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11" cy="308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AE3" w:rsidP="00184E1F" w:rsidRDefault="001C0AE3" w14:paraId="43B43A85" w14:textId="5540CE71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9</w:t>
      </w:r>
      <w:r>
        <w:fldChar w:fldCharType="end"/>
      </w:r>
      <w:r>
        <w:t xml:space="preserve"> 3</w:t>
      </w:r>
      <w:r w:rsidRPr="009D1C05">
        <w:t>D Concentration Profile of Water in a Spherical Bead with Bi</w:t>
      </w:r>
      <w:r w:rsidR="003166CD">
        <w:rPr>
          <w:vertAlign w:val="subscript"/>
        </w:rPr>
        <w:t>m</w:t>
      </w:r>
      <w:r w:rsidRPr="009D1C05">
        <w:t xml:space="preserve"> = </w:t>
      </w:r>
      <w:r>
        <w:t>0.1</w:t>
      </w:r>
      <w:r w:rsidRPr="009D1C05">
        <w:t xml:space="preserve"> and Fo</w:t>
      </w:r>
      <w:r w:rsidR="003166CD">
        <w:rPr>
          <w:vertAlign w:val="subscript"/>
        </w:rPr>
        <w:t>m</w:t>
      </w:r>
      <w:r w:rsidRPr="009D1C05">
        <w:t xml:space="preserve"> ranging from (0, 2]</w:t>
      </w:r>
    </w:p>
    <w:p w:rsidR="009F1251" w:rsidP="00184E1F" w:rsidRDefault="009F1251" w14:paraId="046DBC27" w14:textId="77777777">
      <w:pPr>
        <w:keepNext/>
        <w:jc w:val="center"/>
      </w:pPr>
      <w:r>
        <w:rPr>
          <w:noProof/>
        </w:rPr>
        <w:drawing>
          <wp:inline distT="0" distB="0" distL="0" distR="0" wp14:anchorId="6804123F" wp14:editId="79E00D53">
            <wp:extent cx="4133153" cy="31013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8" cy="311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51" w:rsidP="00184E1F" w:rsidRDefault="009F1251" w14:paraId="00D7D540" w14:textId="7A078F40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10</w:t>
      </w:r>
      <w:r>
        <w:fldChar w:fldCharType="end"/>
      </w:r>
      <w:r>
        <w:t xml:space="preserve"> </w:t>
      </w:r>
      <w:r w:rsidRPr="006C347D">
        <w:t>2D Concentration Profile of Water in a Spherical Bead with Bi</w:t>
      </w:r>
      <w:r w:rsidR="009F4CBE">
        <w:rPr>
          <w:vertAlign w:val="subscript"/>
        </w:rPr>
        <w:t>m</w:t>
      </w:r>
      <w:r w:rsidRPr="006C347D">
        <w:t xml:space="preserve"> = 1 and Fo</w:t>
      </w:r>
      <w:r w:rsidR="00A55F30">
        <w:rPr>
          <w:vertAlign w:val="subscript"/>
        </w:rPr>
        <w:t>m</w:t>
      </w:r>
      <w:r w:rsidRPr="006C347D">
        <w:t xml:space="preserve"> ranging from (0, 2]</w:t>
      </w:r>
    </w:p>
    <w:p w:rsidR="00D72AEB" w:rsidP="00184E1F" w:rsidRDefault="00CB5126" w14:paraId="4FFC020A" w14:textId="2CD1EDA9">
      <w:r>
        <w:rPr>
          <w:noProof/>
        </w:rPr>
        <w:drawing>
          <wp:anchor distT="0" distB="0" distL="114300" distR="114300" simplePos="0" relativeHeight="251658246" behindDoc="0" locked="0" layoutInCell="1" allowOverlap="1" wp14:anchorId="0AB186BE" wp14:editId="23FC67EE">
            <wp:simplePos x="0" y="0"/>
            <wp:positionH relativeFrom="margin">
              <wp:posOffset>2790825</wp:posOffset>
            </wp:positionH>
            <wp:positionV relativeFrom="paragraph">
              <wp:posOffset>-119380</wp:posOffset>
            </wp:positionV>
            <wp:extent cx="2819400" cy="2628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AEB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10B7D15" wp14:editId="3EF5DA79">
                <wp:simplePos x="0" y="0"/>
                <wp:positionH relativeFrom="column">
                  <wp:posOffset>1905</wp:posOffset>
                </wp:positionH>
                <wp:positionV relativeFrom="paragraph">
                  <wp:posOffset>2566670</wp:posOffset>
                </wp:positionV>
                <wp:extent cx="282829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95A77" w:rsidR="00D72AEB" w:rsidP="00D72AEB" w:rsidRDefault="00D72AEB" w14:paraId="3EE4AC89" w14:textId="4D2AA98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34017">
                              <w:t>First Term Approximation for all Fourier Numbers</w:t>
                            </w:r>
                            <w:r w:rsidR="00217DE9">
                              <w:t xml:space="preserve"> at Bi</w:t>
                            </w:r>
                            <w:r w:rsidR="00217DE9">
                              <w:rPr>
                                <w:vertAlign w:val="subscript"/>
                              </w:rPr>
                              <w:t>m</w:t>
                            </w:r>
                            <w:r w:rsidR="00217DE9"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458C39">
              <v:shape id="Text Box 19" style="position:absolute;left:0;text-align:left;margin-left:.15pt;margin-top:202.1pt;width:222.7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" w14:anchorId="410B7D15">
                <v:textbox style="mso-fit-shape-to-text:t" inset="0,0,0,0">
                  <w:txbxContent>
                    <w:p w:rsidRPr="00895A77" w:rsidR="00D72AEB" w:rsidP="00D72AEB" w:rsidRDefault="00D72AEB" w14:paraId="3B9C089D" w14:textId="4D2AA984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34017">
                        <w:t>First Term Approximation for all Fourier Numbers</w:t>
                      </w:r>
                      <w:r w:rsidR="00217DE9">
                        <w:t xml:space="preserve"> at Bi</w:t>
                      </w:r>
                      <w:r w:rsidR="00217DE9">
                        <w:rPr>
                          <w:vertAlign w:val="subscript"/>
                        </w:rPr>
                        <w:t>m</w:t>
                      </w:r>
                      <w:r w:rsidR="00217DE9">
                        <w:t xml:space="preserve">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2AEB">
        <w:rPr>
          <w:noProof/>
        </w:rPr>
        <w:drawing>
          <wp:anchor distT="0" distB="0" distL="114300" distR="114300" simplePos="0" relativeHeight="251658245" behindDoc="0" locked="0" layoutInCell="1" allowOverlap="1" wp14:anchorId="4B71D266" wp14:editId="0A0FAAFA">
            <wp:simplePos x="0" y="0"/>
            <wp:positionH relativeFrom="margin">
              <wp:posOffset>1905</wp:posOffset>
            </wp:positionH>
            <wp:positionV relativeFrom="paragraph">
              <wp:posOffset>-127000</wp:posOffset>
            </wp:positionV>
            <wp:extent cx="2828290" cy="26365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87" cy="26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2AEB" w:rsidP="00184E1F" w:rsidRDefault="00CB5126" w14:paraId="26730899" w14:textId="58091FED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0CB2CE3" wp14:editId="67B1E40C">
                <wp:simplePos x="0" y="0"/>
                <wp:positionH relativeFrom="column">
                  <wp:posOffset>2783205</wp:posOffset>
                </wp:positionH>
                <wp:positionV relativeFrom="paragraph">
                  <wp:posOffset>-369570</wp:posOffset>
                </wp:positionV>
                <wp:extent cx="281940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9777A" w:rsidR="00CB5126" w:rsidP="003A7742" w:rsidRDefault="00CB5126" w14:paraId="0A6C5D6A" w14:textId="234D172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729C8">
                              <w:t>First Term Approximation Cut Off at Fo</w:t>
                            </w:r>
                            <w:r w:rsidR="00165FE6">
                              <w:rPr>
                                <w:vertAlign w:val="subscript"/>
                              </w:rPr>
                              <w:t>m</w:t>
                            </w:r>
                            <w:r w:rsidRPr="000729C8">
                              <w:t xml:space="preserve"> = 0.1 at Bi</w:t>
                            </w:r>
                            <w:r w:rsidR="00712FE5">
                              <w:rPr>
                                <w:vertAlign w:val="subscript"/>
                              </w:rPr>
                              <w:t>m</w:t>
                            </w:r>
                            <w:r w:rsidRPr="000729C8"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F83567A">
              <v:shape id="Text Box 22" style="position:absolute;left:0;text-align:left;margin-left:219.15pt;margin-top:-29.1pt;width:222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" w14:anchorId="10CB2CE3">
                <v:textbox style="mso-fit-shape-to-text:t" inset="0,0,0,0">
                  <w:txbxContent>
                    <w:p w:rsidRPr="0039777A" w:rsidR="00CB5126" w:rsidP="003A7742" w:rsidRDefault="00CB5126" w14:paraId="1460B718" w14:textId="234D172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0729C8">
                        <w:t>First Term Approximation Cut Off at Fo</w:t>
                      </w:r>
                      <w:r w:rsidR="00165FE6">
                        <w:rPr>
                          <w:vertAlign w:val="subscript"/>
                        </w:rPr>
                        <w:t>m</w:t>
                      </w:r>
                      <w:r w:rsidRPr="000729C8">
                        <w:t xml:space="preserve"> = 0.1 at Bi</w:t>
                      </w:r>
                      <w:r w:rsidR="00712FE5">
                        <w:rPr>
                          <w:vertAlign w:val="subscript"/>
                        </w:rPr>
                        <w:t>m</w:t>
                      </w:r>
                      <w:r w:rsidRPr="000729C8">
                        <w:t xml:space="preserve">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72AEB" w:rsidP="00184E1F" w:rsidRDefault="00D72AEB" w14:paraId="5775E6BB" w14:textId="612175A3"/>
    <w:p w:rsidRPr="00D72AEB" w:rsidR="00D72AEB" w:rsidP="00184E1F" w:rsidRDefault="00D72AEB" w14:paraId="5BAAE905" w14:textId="77777777"/>
    <w:p w:rsidR="009F1251" w:rsidP="00184E1F" w:rsidRDefault="009F1251" w14:paraId="24EDBC4F" w14:textId="77777777">
      <w:pPr>
        <w:keepNext/>
        <w:jc w:val="center"/>
      </w:pPr>
      <w:r>
        <w:rPr>
          <w:noProof/>
        </w:rPr>
        <w:drawing>
          <wp:inline distT="0" distB="0" distL="0" distR="0" wp14:anchorId="4636B627" wp14:editId="7A3BB40E">
            <wp:extent cx="5032061" cy="3775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39" cy="377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51" w:rsidP="00184E1F" w:rsidRDefault="009F1251" w14:paraId="3238361D" w14:textId="7D0C6B59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13</w:t>
      </w:r>
      <w:r>
        <w:fldChar w:fldCharType="end"/>
      </w:r>
      <w:r>
        <w:t xml:space="preserve"> 3</w:t>
      </w:r>
      <w:r w:rsidRPr="007A017B">
        <w:t>D Concentration Profile of Water in a Spherical Bead with Bi</w:t>
      </w:r>
      <w:r w:rsidR="00D73691">
        <w:rPr>
          <w:vertAlign w:val="subscript"/>
        </w:rPr>
        <w:t>m</w:t>
      </w:r>
      <w:r w:rsidRPr="007A017B">
        <w:t xml:space="preserve"> = 1 and Fo</w:t>
      </w:r>
      <w:r w:rsidR="00D73691">
        <w:rPr>
          <w:vertAlign w:val="subscript"/>
        </w:rPr>
        <w:t>m</w:t>
      </w:r>
      <w:r w:rsidRPr="007A017B">
        <w:t xml:space="preserve"> ranging from (0, 2]</w:t>
      </w:r>
    </w:p>
    <w:p w:rsidR="00011C18" w:rsidP="00184E1F" w:rsidRDefault="00F80EA9" w14:paraId="051D8FD4" w14:textId="77777777">
      <w:pPr>
        <w:keepNext/>
        <w:jc w:val="center"/>
      </w:pPr>
      <w:r>
        <w:rPr>
          <w:noProof/>
        </w:rPr>
        <w:drawing>
          <wp:inline distT="0" distB="0" distL="0" distR="0" wp14:anchorId="3B3348EC" wp14:editId="58310118">
            <wp:extent cx="4393758" cy="329688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49" cy="33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18" w:rsidP="00184E1F" w:rsidRDefault="00011C18" w14:paraId="5A237AED" w14:textId="458B0A36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14</w:t>
      </w:r>
      <w:r>
        <w:fldChar w:fldCharType="end"/>
      </w:r>
      <w:r>
        <w:t xml:space="preserve"> </w:t>
      </w:r>
      <w:r w:rsidRPr="00330966">
        <w:t>2D Concentration Profile of Water in a Spherical Bead with Bim = 1</w:t>
      </w:r>
      <w:r>
        <w:t>00</w:t>
      </w:r>
      <w:r w:rsidRPr="00330966">
        <w:t>0 and Fom ranging from (0, 2]</w:t>
      </w:r>
    </w:p>
    <w:p w:rsidR="000237BC" w:rsidP="00184E1F" w:rsidRDefault="000D7E4F" w14:paraId="3D3A089F" w14:textId="21C7EFB6">
      <w:r>
        <w:rPr>
          <w:noProof/>
        </w:rPr>
        <w:drawing>
          <wp:anchor distT="0" distB="0" distL="114300" distR="114300" simplePos="0" relativeHeight="251658248" behindDoc="0" locked="0" layoutInCell="1" allowOverlap="1" wp14:anchorId="5EB28AC9" wp14:editId="6B1B9A2E">
            <wp:simplePos x="0" y="0"/>
            <wp:positionH relativeFrom="margin">
              <wp:posOffset>2813685</wp:posOffset>
            </wp:positionH>
            <wp:positionV relativeFrom="paragraph">
              <wp:posOffset>-120015</wp:posOffset>
            </wp:positionV>
            <wp:extent cx="2793365" cy="2674620"/>
            <wp:effectExtent l="0" t="0" r="698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AC1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F6D1B13" wp14:editId="3DED2DC0">
                <wp:simplePos x="0" y="0"/>
                <wp:positionH relativeFrom="column">
                  <wp:posOffset>1905</wp:posOffset>
                </wp:positionH>
                <wp:positionV relativeFrom="paragraph">
                  <wp:posOffset>2596515</wp:posOffset>
                </wp:positionV>
                <wp:extent cx="284480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4440B" w:rsidR="009F3AC1" w:rsidP="009F3AC1" w:rsidRDefault="009F3AC1" w14:paraId="0F5293F8" w14:textId="65433C1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9027F">
                              <w:t>First Term Approximation for all Fourier Numbers at Bi</w:t>
                            </w:r>
                            <w:r w:rsidR="009B44EA">
                              <w:rPr>
                                <w:vertAlign w:val="subscript"/>
                              </w:rPr>
                              <w:t>m</w:t>
                            </w:r>
                            <w:r w:rsidRPr="0089027F">
                              <w:t xml:space="preserve"> = 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1E0AEBE">
              <v:shape id="Text Box 24" style="position:absolute;left:0;text-align:left;margin-left:.15pt;margin-top:204.45pt;width:224pt;height:.0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" w14:anchorId="0F6D1B13">
                <v:textbox style="mso-fit-shape-to-text:t" inset="0,0,0,0">
                  <w:txbxContent>
                    <w:p w:rsidRPr="00D4440B" w:rsidR="009F3AC1" w:rsidP="009F3AC1" w:rsidRDefault="009F3AC1" w14:paraId="40F2EB71" w14:textId="65433C14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9027F">
                        <w:t>First Term Approximation for all Fourier Numbers at Bi</w:t>
                      </w:r>
                      <w:r w:rsidR="009B44EA">
                        <w:rPr>
                          <w:vertAlign w:val="subscript"/>
                        </w:rPr>
                        <w:t>m</w:t>
                      </w:r>
                      <w:r w:rsidRPr="0089027F">
                        <w:t xml:space="preserve"> = 1000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3AC1">
        <w:rPr>
          <w:noProof/>
        </w:rPr>
        <w:drawing>
          <wp:anchor distT="0" distB="0" distL="114300" distR="114300" simplePos="0" relativeHeight="251658247" behindDoc="0" locked="0" layoutInCell="1" allowOverlap="1" wp14:anchorId="13501660" wp14:editId="2BDEDACD">
            <wp:simplePos x="0" y="0"/>
            <wp:positionH relativeFrom="margin">
              <wp:posOffset>1905</wp:posOffset>
            </wp:positionH>
            <wp:positionV relativeFrom="paragraph">
              <wp:posOffset>-97155</wp:posOffset>
            </wp:positionV>
            <wp:extent cx="2844800" cy="26365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0237BC" w:rsidR="000237BC" w:rsidP="00184E1F" w:rsidRDefault="005923E3" w14:paraId="4991DE27" w14:textId="484A5AF9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5D88434" wp14:editId="1896A36B">
                <wp:simplePos x="0" y="0"/>
                <wp:positionH relativeFrom="column">
                  <wp:posOffset>2813685</wp:posOffset>
                </wp:positionH>
                <wp:positionV relativeFrom="paragraph">
                  <wp:posOffset>-369570</wp:posOffset>
                </wp:positionV>
                <wp:extent cx="2793365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066C0" w:rsidR="005923E3" w:rsidP="005923E3" w:rsidRDefault="005923E3" w14:paraId="4449AD24" w14:textId="13E3E92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SEQ Figure \* ARABIC </w:instrText>
                            </w:r>
                            <w:r>
                              <w:fldChar w:fldCharType="separate"/>
                            </w:r>
                            <w:r w:rsidR="00B20B4C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F16BA">
                              <w:t>First Term Approximation Cut Off at Fo</w:t>
                            </w:r>
                            <w:r w:rsidR="00400EE2">
                              <w:rPr>
                                <w:vertAlign w:val="subscript"/>
                              </w:rPr>
                              <w:t>m</w:t>
                            </w:r>
                            <w:r w:rsidRPr="00BF16BA">
                              <w:t xml:space="preserve"> = 0.1 at Bi</w:t>
                            </w:r>
                            <w:r w:rsidR="001F5837">
                              <w:rPr>
                                <w:vertAlign w:val="subscript"/>
                              </w:rPr>
                              <w:t>m</w:t>
                            </w:r>
                            <w:r w:rsidRPr="00BF16BA">
                              <w:t xml:space="preserve"> = 10</w:t>
                            </w:r>
                            <w: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3101508">
              <v:shape id="Text Box 23" style="position:absolute;left:0;text-align:left;margin-left:221.55pt;margin-top:-29.1pt;width:219.95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iaeMAIAAGYEAAAOAAAAZHJzL2Uyb0RvYy54bWysVE1v2zAMvQ/YfxB0X5wPNFu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" w14:anchorId="65D88434">
                <v:textbox style="mso-fit-shape-to-text:t" inset="0,0,0,0">
                  <w:txbxContent>
                    <w:p w:rsidRPr="00F066C0" w:rsidR="005923E3" w:rsidP="005923E3" w:rsidRDefault="005923E3" w14:paraId="2EE94B0B" w14:textId="13E3E92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SEQ Figure \* ARABIC </w:instrText>
                      </w:r>
                      <w:r>
                        <w:fldChar w:fldCharType="separate"/>
                      </w:r>
                      <w:r w:rsidR="00B20B4C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F16BA">
                        <w:t>First Term Approximation Cut Off at Fo</w:t>
                      </w:r>
                      <w:r w:rsidR="00400EE2">
                        <w:rPr>
                          <w:vertAlign w:val="subscript"/>
                        </w:rPr>
                        <w:t>m</w:t>
                      </w:r>
                      <w:r w:rsidRPr="00BF16BA">
                        <w:t xml:space="preserve"> = 0.1 at Bi</w:t>
                      </w:r>
                      <w:r w:rsidR="001F5837">
                        <w:rPr>
                          <w:vertAlign w:val="subscript"/>
                        </w:rPr>
                        <w:t>m</w:t>
                      </w:r>
                      <w:r w:rsidRPr="00BF16BA">
                        <w:t xml:space="preserve"> = 10</w:t>
                      </w:r>
                      <w:r>
                        <w:t>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11C18" w:rsidP="00184E1F" w:rsidRDefault="00F80EA9" w14:paraId="1B483773" w14:textId="77777777">
      <w:pPr>
        <w:keepNext/>
        <w:jc w:val="center"/>
      </w:pPr>
      <w:r>
        <w:rPr>
          <w:noProof/>
        </w:rPr>
        <w:drawing>
          <wp:inline distT="0" distB="0" distL="0" distR="0" wp14:anchorId="59F6ED30" wp14:editId="7E6F54E3">
            <wp:extent cx="4706394" cy="3531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09" cy="35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80EA9" w:rsidR="00F80EA9" w:rsidP="00184E1F" w:rsidRDefault="00011C18" w14:paraId="61755026" w14:textId="0F6029CB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B4C">
        <w:rPr>
          <w:noProof/>
        </w:rPr>
        <w:t>17</w:t>
      </w:r>
      <w:r>
        <w:fldChar w:fldCharType="end"/>
      </w:r>
      <w:r>
        <w:t xml:space="preserve"> 3</w:t>
      </w:r>
      <w:r w:rsidRPr="0059569A">
        <w:t>D Concentration Profile of Water in a Spherical Bead with Bi</w:t>
      </w:r>
      <w:r w:rsidR="00F47FF8">
        <w:rPr>
          <w:vertAlign w:val="subscript"/>
        </w:rPr>
        <w:t>m</w:t>
      </w:r>
      <w:r w:rsidRPr="0059569A">
        <w:t xml:space="preserve"> = 10</w:t>
      </w:r>
      <w:r>
        <w:t>00</w:t>
      </w:r>
      <w:r w:rsidRPr="0059569A">
        <w:t xml:space="preserve"> and Fo</w:t>
      </w:r>
      <w:r w:rsidR="007A4E15">
        <w:rPr>
          <w:vertAlign w:val="subscript"/>
        </w:rPr>
        <w:t>m</w:t>
      </w:r>
      <w:r w:rsidRPr="0059569A">
        <w:t xml:space="preserve"> ranging from (0, 2]</w:t>
      </w:r>
    </w:p>
    <w:sectPr w:rsidRPr="00F80EA9" w:rsidR="00F80EA9" w:rsidSect="00F87030">
      <w:headerReference w:type="default" r:id="rId25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5F36" w:rsidP="00991CFE" w:rsidRDefault="00FD5F36" w14:paraId="7F2346E0" w14:textId="77777777">
      <w:pPr>
        <w:spacing w:after="0" w:line="240" w:lineRule="auto"/>
      </w:pPr>
      <w:r>
        <w:separator/>
      </w:r>
    </w:p>
  </w:endnote>
  <w:endnote w:type="continuationSeparator" w:id="0">
    <w:p w:rsidR="00FD5F36" w:rsidP="00991CFE" w:rsidRDefault="00FD5F36" w14:paraId="7A8972CE" w14:textId="77777777">
      <w:pPr>
        <w:spacing w:after="0" w:line="240" w:lineRule="auto"/>
      </w:pPr>
      <w:r>
        <w:continuationSeparator/>
      </w:r>
    </w:p>
  </w:endnote>
  <w:endnote w:type="continuationNotice" w:id="1">
    <w:p w:rsidR="00FD5F36" w:rsidRDefault="00FD5F36" w14:paraId="387AC9D5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5F36" w:rsidP="00991CFE" w:rsidRDefault="00FD5F36" w14:paraId="0A74B059" w14:textId="77777777">
      <w:pPr>
        <w:spacing w:after="0" w:line="240" w:lineRule="auto"/>
      </w:pPr>
      <w:r>
        <w:separator/>
      </w:r>
    </w:p>
  </w:footnote>
  <w:footnote w:type="continuationSeparator" w:id="0">
    <w:p w:rsidR="00FD5F36" w:rsidP="00991CFE" w:rsidRDefault="00FD5F36" w14:paraId="7EBE7243" w14:textId="77777777">
      <w:pPr>
        <w:spacing w:after="0" w:line="240" w:lineRule="auto"/>
      </w:pPr>
      <w:r>
        <w:continuationSeparator/>
      </w:r>
    </w:p>
  </w:footnote>
  <w:footnote w:type="continuationNotice" w:id="1">
    <w:p w:rsidR="00FD5F36" w:rsidRDefault="00FD5F36" w14:paraId="080FDCDF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96542" w:rsidR="00096542" w:rsidP="00936C0F" w:rsidRDefault="00096542" w14:paraId="7CEADB97" w14:textId="43B8179E">
    <w:pPr>
      <w:pStyle w:val="Header"/>
      <w:jc w:val="right"/>
      <w:rPr>
        <w:lang w:val="fr-FR"/>
      </w:rPr>
    </w:pPr>
    <w:r w:rsidRPr="00096542">
      <w:rPr>
        <w:lang w:val="fr-FR"/>
      </w:rPr>
      <w:t>Transient Diffusion in a Hygroscopic Bead</w:t>
    </w:r>
    <w:r>
      <w:ptab w:alignment="center" w:relativeTo="margin" w:leader="none"/>
    </w:r>
    <w:r>
      <w:ptab w:alignment="right" w:relativeTo="margin" w:leader="none"/>
    </w:r>
    <w:r w:rsidRPr="00096542">
      <w:rPr>
        <w:lang w:val="fr-FR"/>
      </w:rPr>
      <w:t>T</w:t>
    </w:r>
    <w:r>
      <w:rPr>
        <w:lang w:val="fr-FR"/>
      </w:rPr>
      <w:t>ram Su (260923530)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3A9"/>
    <w:multiLevelType w:val="hybridMultilevel"/>
    <w:tmpl w:val="0F04900A"/>
    <w:lvl w:ilvl="0" w:tplc="D7CC27B0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4350B42"/>
    <w:multiLevelType w:val="hybridMultilevel"/>
    <w:tmpl w:val="02BC3014"/>
    <w:lvl w:ilvl="0" w:tplc="CA7C92B0">
      <w:start w:val="3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C595941"/>
    <w:multiLevelType w:val="hybridMultilevel"/>
    <w:tmpl w:val="BBB46B4E"/>
    <w:lvl w:ilvl="0" w:tplc="B96CDCFE">
      <w:start w:val="3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  <w:b w:val="0"/>
        <w:color w:val="000000" w:themeColor="text1"/>
        <w:sz w:val="24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18E25F0"/>
    <w:multiLevelType w:val="hybridMultilevel"/>
    <w:tmpl w:val="A962BC26"/>
    <w:lvl w:ilvl="0" w:tplc="91804258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4F66177"/>
    <w:multiLevelType w:val="hybridMultilevel"/>
    <w:tmpl w:val="200E43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979B0"/>
    <w:multiLevelType w:val="hybridMultilevel"/>
    <w:tmpl w:val="6270D830"/>
    <w:lvl w:ilvl="0" w:tplc="B96CDCFE">
      <w:start w:val="3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54"/>
    <w:rsid w:val="00000082"/>
    <w:rsid w:val="00000FCD"/>
    <w:rsid w:val="0000159B"/>
    <w:rsid w:val="00001DFB"/>
    <w:rsid w:val="00011C18"/>
    <w:rsid w:val="00014F99"/>
    <w:rsid w:val="000237BC"/>
    <w:rsid w:val="00025288"/>
    <w:rsid w:val="0002659E"/>
    <w:rsid w:val="00032308"/>
    <w:rsid w:val="000407B3"/>
    <w:rsid w:val="000455A2"/>
    <w:rsid w:val="000477EA"/>
    <w:rsid w:val="00053026"/>
    <w:rsid w:val="00056B76"/>
    <w:rsid w:val="000629CE"/>
    <w:rsid w:val="00070C30"/>
    <w:rsid w:val="000779A0"/>
    <w:rsid w:val="00077A74"/>
    <w:rsid w:val="00083237"/>
    <w:rsid w:val="00093AD9"/>
    <w:rsid w:val="00094141"/>
    <w:rsid w:val="00096304"/>
    <w:rsid w:val="00096542"/>
    <w:rsid w:val="000978C2"/>
    <w:rsid w:val="000B2B5E"/>
    <w:rsid w:val="000B3F21"/>
    <w:rsid w:val="000B575D"/>
    <w:rsid w:val="000B71F3"/>
    <w:rsid w:val="000C1B29"/>
    <w:rsid w:val="000D5992"/>
    <w:rsid w:val="000D7E4F"/>
    <w:rsid w:val="000F0861"/>
    <w:rsid w:val="000F2251"/>
    <w:rsid w:val="000F36DC"/>
    <w:rsid w:val="000F375E"/>
    <w:rsid w:val="000F5DBE"/>
    <w:rsid w:val="001040D6"/>
    <w:rsid w:val="00106653"/>
    <w:rsid w:val="001130A6"/>
    <w:rsid w:val="00116C41"/>
    <w:rsid w:val="00117C33"/>
    <w:rsid w:val="0012312B"/>
    <w:rsid w:val="00124B17"/>
    <w:rsid w:val="00127235"/>
    <w:rsid w:val="0013084C"/>
    <w:rsid w:val="00141841"/>
    <w:rsid w:val="00153D16"/>
    <w:rsid w:val="00155CC6"/>
    <w:rsid w:val="00160C77"/>
    <w:rsid w:val="001615D2"/>
    <w:rsid w:val="00162DC0"/>
    <w:rsid w:val="00165486"/>
    <w:rsid w:val="00165FE6"/>
    <w:rsid w:val="00174026"/>
    <w:rsid w:val="001747BA"/>
    <w:rsid w:val="001767F8"/>
    <w:rsid w:val="0017705C"/>
    <w:rsid w:val="00184E1F"/>
    <w:rsid w:val="0018661F"/>
    <w:rsid w:val="001874B4"/>
    <w:rsid w:val="00194EAD"/>
    <w:rsid w:val="001970F1"/>
    <w:rsid w:val="001A796B"/>
    <w:rsid w:val="001B2A54"/>
    <w:rsid w:val="001B5DED"/>
    <w:rsid w:val="001B6C80"/>
    <w:rsid w:val="001C0AE3"/>
    <w:rsid w:val="001C2C3E"/>
    <w:rsid w:val="001C7CF6"/>
    <w:rsid w:val="001D05B2"/>
    <w:rsid w:val="001D0AC7"/>
    <w:rsid w:val="001D0C4B"/>
    <w:rsid w:val="001D3ACB"/>
    <w:rsid w:val="001D3DD9"/>
    <w:rsid w:val="001D5A9A"/>
    <w:rsid w:val="001E299F"/>
    <w:rsid w:val="001E4128"/>
    <w:rsid w:val="001E6A85"/>
    <w:rsid w:val="001E753A"/>
    <w:rsid w:val="001F1EDF"/>
    <w:rsid w:val="001F5837"/>
    <w:rsid w:val="00215007"/>
    <w:rsid w:val="00217DE9"/>
    <w:rsid w:val="002213BA"/>
    <w:rsid w:val="002217EC"/>
    <w:rsid w:val="002224DD"/>
    <w:rsid w:val="00224B98"/>
    <w:rsid w:val="0023548F"/>
    <w:rsid w:val="00237597"/>
    <w:rsid w:val="00245F8E"/>
    <w:rsid w:val="00247069"/>
    <w:rsid w:val="00252DF9"/>
    <w:rsid w:val="00253DD3"/>
    <w:rsid w:val="00253F7B"/>
    <w:rsid w:val="00254403"/>
    <w:rsid w:val="002635E5"/>
    <w:rsid w:val="00263A7F"/>
    <w:rsid w:val="00265CE7"/>
    <w:rsid w:val="00265D81"/>
    <w:rsid w:val="00273527"/>
    <w:rsid w:val="00273F3C"/>
    <w:rsid w:val="002754C8"/>
    <w:rsid w:val="0028286D"/>
    <w:rsid w:val="00284CBA"/>
    <w:rsid w:val="00285CDA"/>
    <w:rsid w:val="002931B8"/>
    <w:rsid w:val="00295845"/>
    <w:rsid w:val="00295896"/>
    <w:rsid w:val="0029601C"/>
    <w:rsid w:val="002A367B"/>
    <w:rsid w:val="002A4B5A"/>
    <w:rsid w:val="002A5B57"/>
    <w:rsid w:val="002A6152"/>
    <w:rsid w:val="002B20C1"/>
    <w:rsid w:val="002B2889"/>
    <w:rsid w:val="002B2CAD"/>
    <w:rsid w:val="002B6F98"/>
    <w:rsid w:val="002B7632"/>
    <w:rsid w:val="002C5CC2"/>
    <w:rsid w:val="002D3A36"/>
    <w:rsid w:val="002E4079"/>
    <w:rsid w:val="002E6689"/>
    <w:rsid w:val="002E76C8"/>
    <w:rsid w:val="002F2772"/>
    <w:rsid w:val="00301115"/>
    <w:rsid w:val="00312D1E"/>
    <w:rsid w:val="00313FC5"/>
    <w:rsid w:val="00315DF5"/>
    <w:rsid w:val="00315E9D"/>
    <w:rsid w:val="003166CD"/>
    <w:rsid w:val="00320597"/>
    <w:rsid w:val="003217DA"/>
    <w:rsid w:val="00321860"/>
    <w:rsid w:val="003226E5"/>
    <w:rsid w:val="00322C38"/>
    <w:rsid w:val="00322D7D"/>
    <w:rsid w:val="003304BC"/>
    <w:rsid w:val="00331438"/>
    <w:rsid w:val="00333DCD"/>
    <w:rsid w:val="00334A43"/>
    <w:rsid w:val="00340E63"/>
    <w:rsid w:val="00350231"/>
    <w:rsid w:val="00350AED"/>
    <w:rsid w:val="003548D6"/>
    <w:rsid w:val="0035737D"/>
    <w:rsid w:val="0036354F"/>
    <w:rsid w:val="00371FF0"/>
    <w:rsid w:val="00380941"/>
    <w:rsid w:val="00382BC0"/>
    <w:rsid w:val="00391AFD"/>
    <w:rsid w:val="003A4C26"/>
    <w:rsid w:val="003A7742"/>
    <w:rsid w:val="003B085E"/>
    <w:rsid w:val="003B0B43"/>
    <w:rsid w:val="003B1F6B"/>
    <w:rsid w:val="003C1399"/>
    <w:rsid w:val="003C482F"/>
    <w:rsid w:val="003C4E66"/>
    <w:rsid w:val="003C6B74"/>
    <w:rsid w:val="003D0970"/>
    <w:rsid w:val="003D1455"/>
    <w:rsid w:val="003D29A8"/>
    <w:rsid w:val="003F5D06"/>
    <w:rsid w:val="003F651C"/>
    <w:rsid w:val="00400EE2"/>
    <w:rsid w:val="004065B6"/>
    <w:rsid w:val="00412E10"/>
    <w:rsid w:val="004141BD"/>
    <w:rsid w:val="004154CF"/>
    <w:rsid w:val="00424770"/>
    <w:rsid w:val="00425A5C"/>
    <w:rsid w:val="00427C57"/>
    <w:rsid w:val="00435BB8"/>
    <w:rsid w:val="0043733A"/>
    <w:rsid w:val="004423F1"/>
    <w:rsid w:val="00445536"/>
    <w:rsid w:val="00450C4F"/>
    <w:rsid w:val="00452F6E"/>
    <w:rsid w:val="00455D54"/>
    <w:rsid w:val="004622CC"/>
    <w:rsid w:val="0046682D"/>
    <w:rsid w:val="0047088D"/>
    <w:rsid w:val="00475C75"/>
    <w:rsid w:val="00482188"/>
    <w:rsid w:val="00482FB1"/>
    <w:rsid w:val="00485E50"/>
    <w:rsid w:val="00487AC0"/>
    <w:rsid w:val="00491458"/>
    <w:rsid w:val="004942E8"/>
    <w:rsid w:val="004A0D7A"/>
    <w:rsid w:val="004A5013"/>
    <w:rsid w:val="004A6EB9"/>
    <w:rsid w:val="004B4965"/>
    <w:rsid w:val="004B5C82"/>
    <w:rsid w:val="004C2968"/>
    <w:rsid w:val="004C367B"/>
    <w:rsid w:val="004C4C73"/>
    <w:rsid w:val="004C6B79"/>
    <w:rsid w:val="004D24A8"/>
    <w:rsid w:val="004F09AF"/>
    <w:rsid w:val="004F33A1"/>
    <w:rsid w:val="004F55A6"/>
    <w:rsid w:val="005027A0"/>
    <w:rsid w:val="00507FBD"/>
    <w:rsid w:val="00510D82"/>
    <w:rsid w:val="005110D4"/>
    <w:rsid w:val="00515BD8"/>
    <w:rsid w:val="005218D8"/>
    <w:rsid w:val="0052257B"/>
    <w:rsid w:val="0052741D"/>
    <w:rsid w:val="0052753E"/>
    <w:rsid w:val="0053164C"/>
    <w:rsid w:val="0053697E"/>
    <w:rsid w:val="00541546"/>
    <w:rsid w:val="00555833"/>
    <w:rsid w:val="00560734"/>
    <w:rsid w:val="00563455"/>
    <w:rsid w:val="00563974"/>
    <w:rsid w:val="00564B20"/>
    <w:rsid w:val="00566AEA"/>
    <w:rsid w:val="0057364A"/>
    <w:rsid w:val="0057581C"/>
    <w:rsid w:val="0057653C"/>
    <w:rsid w:val="0058198E"/>
    <w:rsid w:val="00587149"/>
    <w:rsid w:val="00587641"/>
    <w:rsid w:val="00587E49"/>
    <w:rsid w:val="005923E3"/>
    <w:rsid w:val="00592C63"/>
    <w:rsid w:val="005A03F0"/>
    <w:rsid w:val="005A6370"/>
    <w:rsid w:val="005B3971"/>
    <w:rsid w:val="005B6CF3"/>
    <w:rsid w:val="005C16E4"/>
    <w:rsid w:val="005C34F8"/>
    <w:rsid w:val="005C69F7"/>
    <w:rsid w:val="005D16C5"/>
    <w:rsid w:val="005E05C0"/>
    <w:rsid w:val="005E1262"/>
    <w:rsid w:val="005E2E03"/>
    <w:rsid w:val="005F6402"/>
    <w:rsid w:val="005F692D"/>
    <w:rsid w:val="005F6CE4"/>
    <w:rsid w:val="00605DD8"/>
    <w:rsid w:val="00607884"/>
    <w:rsid w:val="0061322A"/>
    <w:rsid w:val="006145C6"/>
    <w:rsid w:val="0061511C"/>
    <w:rsid w:val="00622BDD"/>
    <w:rsid w:val="00626E89"/>
    <w:rsid w:val="006329FB"/>
    <w:rsid w:val="00641A17"/>
    <w:rsid w:val="006423D6"/>
    <w:rsid w:val="0064275E"/>
    <w:rsid w:val="0064722D"/>
    <w:rsid w:val="00650474"/>
    <w:rsid w:val="00650C66"/>
    <w:rsid w:val="00653035"/>
    <w:rsid w:val="00660C95"/>
    <w:rsid w:val="00660FC1"/>
    <w:rsid w:val="006647D4"/>
    <w:rsid w:val="00665C60"/>
    <w:rsid w:val="006670A8"/>
    <w:rsid w:val="006719D6"/>
    <w:rsid w:val="00672838"/>
    <w:rsid w:val="00672994"/>
    <w:rsid w:val="00673D34"/>
    <w:rsid w:val="00681341"/>
    <w:rsid w:val="006815BA"/>
    <w:rsid w:val="00691200"/>
    <w:rsid w:val="006928BE"/>
    <w:rsid w:val="00693D6C"/>
    <w:rsid w:val="00695F21"/>
    <w:rsid w:val="006A3E8C"/>
    <w:rsid w:val="006A4822"/>
    <w:rsid w:val="006A63BB"/>
    <w:rsid w:val="006B5711"/>
    <w:rsid w:val="006B70A4"/>
    <w:rsid w:val="006C0655"/>
    <w:rsid w:val="006C1353"/>
    <w:rsid w:val="006C1870"/>
    <w:rsid w:val="006C5E9C"/>
    <w:rsid w:val="006C779A"/>
    <w:rsid w:val="006C7933"/>
    <w:rsid w:val="006D0378"/>
    <w:rsid w:val="006E1B21"/>
    <w:rsid w:val="006E3A18"/>
    <w:rsid w:val="006E3D35"/>
    <w:rsid w:val="006E3E8C"/>
    <w:rsid w:val="006F0A38"/>
    <w:rsid w:val="006F1E85"/>
    <w:rsid w:val="006F2AFE"/>
    <w:rsid w:val="006F4104"/>
    <w:rsid w:val="00700A05"/>
    <w:rsid w:val="007038DF"/>
    <w:rsid w:val="0070451C"/>
    <w:rsid w:val="007074F7"/>
    <w:rsid w:val="00707ED3"/>
    <w:rsid w:val="00712118"/>
    <w:rsid w:val="007125C3"/>
    <w:rsid w:val="00712FE5"/>
    <w:rsid w:val="0071434B"/>
    <w:rsid w:val="00715C6F"/>
    <w:rsid w:val="00717BFE"/>
    <w:rsid w:val="007210B5"/>
    <w:rsid w:val="00724CA5"/>
    <w:rsid w:val="00725502"/>
    <w:rsid w:val="00730A60"/>
    <w:rsid w:val="0073377E"/>
    <w:rsid w:val="00737E3A"/>
    <w:rsid w:val="00741A0C"/>
    <w:rsid w:val="007521D2"/>
    <w:rsid w:val="00752634"/>
    <w:rsid w:val="00753BB5"/>
    <w:rsid w:val="00755D13"/>
    <w:rsid w:val="00756029"/>
    <w:rsid w:val="00756D28"/>
    <w:rsid w:val="00766E6B"/>
    <w:rsid w:val="00767BF4"/>
    <w:rsid w:val="00770ACE"/>
    <w:rsid w:val="00776385"/>
    <w:rsid w:val="007766A9"/>
    <w:rsid w:val="00791B70"/>
    <w:rsid w:val="00791BC7"/>
    <w:rsid w:val="00793111"/>
    <w:rsid w:val="00794D36"/>
    <w:rsid w:val="00797556"/>
    <w:rsid w:val="007A03DC"/>
    <w:rsid w:val="007A4E15"/>
    <w:rsid w:val="007C136D"/>
    <w:rsid w:val="007C1CEC"/>
    <w:rsid w:val="007C2120"/>
    <w:rsid w:val="007C6C09"/>
    <w:rsid w:val="007D0A35"/>
    <w:rsid w:val="007D2277"/>
    <w:rsid w:val="007D631D"/>
    <w:rsid w:val="007E0D09"/>
    <w:rsid w:val="007E4F87"/>
    <w:rsid w:val="007F7E38"/>
    <w:rsid w:val="00800A7B"/>
    <w:rsid w:val="0080421B"/>
    <w:rsid w:val="00810990"/>
    <w:rsid w:val="00810E4C"/>
    <w:rsid w:val="00816385"/>
    <w:rsid w:val="008168F7"/>
    <w:rsid w:val="00822583"/>
    <w:rsid w:val="0082461A"/>
    <w:rsid w:val="00824F4F"/>
    <w:rsid w:val="00830C0B"/>
    <w:rsid w:val="00834190"/>
    <w:rsid w:val="008361F0"/>
    <w:rsid w:val="008371BC"/>
    <w:rsid w:val="00837664"/>
    <w:rsid w:val="00837C9B"/>
    <w:rsid w:val="00841E8D"/>
    <w:rsid w:val="00842D05"/>
    <w:rsid w:val="00846D8B"/>
    <w:rsid w:val="008470ED"/>
    <w:rsid w:val="008519D8"/>
    <w:rsid w:val="00851CFA"/>
    <w:rsid w:val="008632F2"/>
    <w:rsid w:val="00865E94"/>
    <w:rsid w:val="008664A6"/>
    <w:rsid w:val="00866B73"/>
    <w:rsid w:val="008708E1"/>
    <w:rsid w:val="00872A46"/>
    <w:rsid w:val="008735BA"/>
    <w:rsid w:val="00874C93"/>
    <w:rsid w:val="00875951"/>
    <w:rsid w:val="00885966"/>
    <w:rsid w:val="008869C2"/>
    <w:rsid w:val="008B0C54"/>
    <w:rsid w:val="008B7C7A"/>
    <w:rsid w:val="008C0B9C"/>
    <w:rsid w:val="008C157F"/>
    <w:rsid w:val="008C7DCC"/>
    <w:rsid w:val="008D1F43"/>
    <w:rsid w:val="008D6DB0"/>
    <w:rsid w:val="008D77FE"/>
    <w:rsid w:val="008E0103"/>
    <w:rsid w:val="008E4569"/>
    <w:rsid w:val="008E75C1"/>
    <w:rsid w:val="008F61EE"/>
    <w:rsid w:val="008F7055"/>
    <w:rsid w:val="009017EF"/>
    <w:rsid w:val="0090359A"/>
    <w:rsid w:val="009101F4"/>
    <w:rsid w:val="009110C9"/>
    <w:rsid w:val="00913B25"/>
    <w:rsid w:val="00924865"/>
    <w:rsid w:val="00930F6E"/>
    <w:rsid w:val="0093119A"/>
    <w:rsid w:val="009315EA"/>
    <w:rsid w:val="00936C0F"/>
    <w:rsid w:val="0094307C"/>
    <w:rsid w:val="009438C5"/>
    <w:rsid w:val="00944A60"/>
    <w:rsid w:val="00945161"/>
    <w:rsid w:val="0096268D"/>
    <w:rsid w:val="009667E8"/>
    <w:rsid w:val="00970A29"/>
    <w:rsid w:val="00970E5D"/>
    <w:rsid w:val="009736D8"/>
    <w:rsid w:val="00975B50"/>
    <w:rsid w:val="00984143"/>
    <w:rsid w:val="00985E6C"/>
    <w:rsid w:val="00990026"/>
    <w:rsid w:val="00991886"/>
    <w:rsid w:val="00991CFE"/>
    <w:rsid w:val="009921F2"/>
    <w:rsid w:val="00993B86"/>
    <w:rsid w:val="009950D6"/>
    <w:rsid w:val="009A2963"/>
    <w:rsid w:val="009A532D"/>
    <w:rsid w:val="009A60C2"/>
    <w:rsid w:val="009B2B9C"/>
    <w:rsid w:val="009B44EA"/>
    <w:rsid w:val="009B4B13"/>
    <w:rsid w:val="009C3615"/>
    <w:rsid w:val="009D269C"/>
    <w:rsid w:val="009D4185"/>
    <w:rsid w:val="009D5CFF"/>
    <w:rsid w:val="009E7C40"/>
    <w:rsid w:val="009F1251"/>
    <w:rsid w:val="009F3AC1"/>
    <w:rsid w:val="009F4CBE"/>
    <w:rsid w:val="009F53A6"/>
    <w:rsid w:val="00A00067"/>
    <w:rsid w:val="00A02182"/>
    <w:rsid w:val="00A2386D"/>
    <w:rsid w:val="00A24C0E"/>
    <w:rsid w:val="00A3313E"/>
    <w:rsid w:val="00A50126"/>
    <w:rsid w:val="00A51C7C"/>
    <w:rsid w:val="00A55F30"/>
    <w:rsid w:val="00A5696E"/>
    <w:rsid w:val="00A56ECE"/>
    <w:rsid w:val="00A71F68"/>
    <w:rsid w:val="00A74603"/>
    <w:rsid w:val="00A85D04"/>
    <w:rsid w:val="00AA12A8"/>
    <w:rsid w:val="00AA366E"/>
    <w:rsid w:val="00AA458B"/>
    <w:rsid w:val="00AA46F2"/>
    <w:rsid w:val="00AA7FA9"/>
    <w:rsid w:val="00AB25EA"/>
    <w:rsid w:val="00AC2BFB"/>
    <w:rsid w:val="00AC40A8"/>
    <w:rsid w:val="00AC4DA2"/>
    <w:rsid w:val="00AD18CA"/>
    <w:rsid w:val="00AD278F"/>
    <w:rsid w:val="00AD3B18"/>
    <w:rsid w:val="00AD5C2F"/>
    <w:rsid w:val="00AD5E04"/>
    <w:rsid w:val="00AE200C"/>
    <w:rsid w:val="00AE2BF1"/>
    <w:rsid w:val="00AF4437"/>
    <w:rsid w:val="00AF61DB"/>
    <w:rsid w:val="00B017CB"/>
    <w:rsid w:val="00B01C1A"/>
    <w:rsid w:val="00B03713"/>
    <w:rsid w:val="00B12263"/>
    <w:rsid w:val="00B20B4C"/>
    <w:rsid w:val="00B23CB1"/>
    <w:rsid w:val="00B30630"/>
    <w:rsid w:val="00B342E6"/>
    <w:rsid w:val="00B34557"/>
    <w:rsid w:val="00B3466E"/>
    <w:rsid w:val="00B362FF"/>
    <w:rsid w:val="00B40C86"/>
    <w:rsid w:val="00B422B1"/>
    <w:rsid w:val="00B43E88"/>
    <w:rsid w:val="00B440BE"/>
    <w:rsid w:val="00B56E93"/>
    <w:rsid w:val="00B60B95"/>
    <w:rsid w:val="00B67AD1"/>
    <w:rsid w:val="00B70CE0"/>
    <w:rsid w:val="00B720B1"/>
    <w:rsid w:val="00B72231"/>
    <w:rsid w:val="00B74960"/>
    <w:rsid w:val="00B769CC"/>
    <w:rsid w:val="00B809D6"/>
    <w:rsid w:val="00B86003"/>
    <w:rsid w:val="00B86BD9"/>
    <w:rsid w:val="00B90957"/>
    <w:rsid w:val="00B91271"/>
    <w:rsid w:val="00B93B2B"/>
    <w:rsid w:val="00BA016A"/>
    <w:rsid w:val="00BA047A"/>
    <w:rsid w:val="00BA2CCD"/>
    <w:rsid w:val="00BB1DE5"/>
    <w:rsid w:val="00BC3845"/>
    <w:rsid w:val="00BC3CAB"/>
    <w:rsid w:val="00BC7B3C"/>
    <w:rsid w:val="00BD0F82"/>
    <w:rsid w:val="00BD2EE8"/>
    <w:rsid w:val="00BD7AE9"/>
    <w:rsid w:val="00BE114D"/>
    <w:rsid w:val="00BF2AE9"/>
    <w:rsid w:val="00BF7534"/>
    <w:rsid w:val="00C00591"/>
    <w:rsid w:val="00C00991"/>
    <w:rsid w:val="00C05DCF"/>
    <w:rsid w:val="00C07F46"/>
    <w:rsid w:val="00C108DD"/>
    <w:rsid w:val="00C116AE"/>
    <w:rsid w:val="00C11CF7"/>
    <w:rsid w:val="00C236A2"/>
    <w:rsid w:val="00C24ACE"/>
    <w:rsid w:val="00C27359"/>
    <w:rsid w:val="00C339A9"/>
    <w:rsid w:val="00C37910"/>
    <w:rsid w:val="00C417E8"/>
    <w:rsid w:val="00C51A90"/>
    <w:rsid w:val="00C5479E"/>
    <w:rsid w:val="00C642DA"/>
    <w:rsid w:val="00C661E8"/>
    <w:rsid w:val="00C66862"/>
    <w:rsid w:val="00C67AF4"/>
    <w:rsid w:val="00C7068E"/>
    <w:rsid w:val="00C72059"/>
    <w:rsid w:val="00C74E5E"/>
    <w:rsid w:val="00C7739F"/>
    <w:rsid w:val="00C77901"/>
    <w:rsid w:val="00C85E01"/>
    <w:rsid w:val="00C94B07"/>
    <w:rsid w:val="00C96EAB"/>
    <w:rsid w:val="00C97797"/>
    <w:rsid w:val="00CB0404"/>
    <w:rsid w:val="00CB0B21"/>
    <w:rsid w:val="00CB5126"/>
    <w:rsid w:val="00CB7AF3"/>
    <w:rsid w:val="00CC35F6"/>
    <w:rsid w:val="00CC36A8"/>
    <w:rsid w:val="00CE6955"/>
    <w:rsid w:val="00CF186B"/>
    <w:rsid w:val="00CF492F"/>
    <w:rsid w:val="00CF4964"/>
    <w:rsid w:val="00CF711B"/>
    <w:rsid w:val="00D010A0"/>
    <w:rsid w:val="00D05AAB"/>
    <w:rsid w:val="00D079D2"/>
    <w:rsid w:val="00D11158"/>
    <w:rsid w:val="00D12F54"/>
    <w:rsid w:val="00D23D84"/>
    <w:rsid w:val="00D30E04"/>
    <w:rsid w:val="00D334F5"/>
    <w:rsid w:val="00D33C9E"/>
    <w:rsid w:val="00D343D6"/>
    <w:rsid w:val="00D35280"/>
    <w:rsid w:val="00D41134"/>
    <w:rsid w:val="00D55667"/>
    <w:rsid w:val="00D562F1"/>
    <w:rsid w:val="00D6154B"/>
    <w:rsid w:val="00D67669"/>
    <w:rsid w:val="00D72AEB"/>
    <w:rsid w:val="00D73691"/>
    <w:rsid w:val="00D73BFE"/>
    <w:rsid w:val="00D740D2"/>
    <w:rsid w:val="00D74E4B"/>
    <w:rsid w:val="00D764DD"/>
    <w:rsid w:val="00D8575E"/>
    <w:rsid w:val="00D93BFF"/>
    <w:rsid w:val="00D9483A"/>
    <w:rsid w:val="00D971B1"/>
    <w:rsid w:val="00DA1AC3"/>
    <w:rsid w:val="00DA630F"/>
    <w:rsid w:val="00DB0341"/>
    <w:rsid w:val="00DB2144"/>
    <w:rsid w:val="00DB2C9C"/>
    <w:rsid w:val="00DC1012"/>
    <w:rsid w:val="00DC1601"/>
    <w:rsid w:val="00DC168D"/>
    <w:rsid w:val="00DC3F29"/>
    <w:rsid w:val="00DD353A"/>
    <w:rsid w:val="00DE4E33"/>
    <w:rsid w:val="00DF0573"/>
    <w:rsid w:val="00DF1050"/>
    <w:rsid w:val="00DF16A1"/>
    <w:rsid w:val="00DF258A"/>
    <w:rsid w:val="00E00D9F"/>
    <w:rsid w:val="00E05E4C"/>
    <w:rsid w:val="00E10095"/>
    <w:rsid w:val="00E11B2D"/>
    <w:rsid w:val="00E13258"/>
    <w:rsid w:val="00E133BC"/>
    <w:rsid w:val="00E22B81"/>
    <w:rsid w:val="00E24989"/>
    <w:rsid w:val="00E26000"/>
    <w:rsid w:val="00E26D3A"/>
    <w:rsid w:val="00E27909"/>
    <w:rsid w:val="00E334A0"/>
    <w:rsid w:val="00E35C10"/>
    <w:rsid w:val="00E37FD8"/>
    <w:rsid w:val="00E41B71"/>
    <w:rsid w:val="00E4312D"/>
    <w:rsid w:val="00E44A38"/>
    <w:rsid w:val="00E456A8"/>
    <w:rsid w:val="00E46EC3"/>
    <w:rsid w:val="00E509EF"/>
    <w:rsid w:val="00E53889"/>
    <w:rsid w:val="00E5498B"/>
    <w:rsid w:val="00E559B5"/>
    <w:rsid w:val="00E55F01"/>
    <w:rsid w:val="00E62C46"/>
    <w:rsid w:val="00E62DEE"/>
    <w:rsid w:val="00E7406A"/>
    <w:rsid w:val="00E8074E"/>
    <w:rsid w:val="00E8428B"/>
    <w:rsid w:val="00E859AC"/>
    <w:rsid w:val="00E93FCC"/>
    <w:rsid w:val="00E96BBA"/>
    <w:rsid w:val="00E96BD0"/>
    <w:rsid w:val="00E96CC4"/>
    <w:rsid w:val="00EA7B64"/>
    <w:rsid w:val="00EB167D"/>
    <w:rsid w:val="00EB2319"/>
    <w:rsid w:val="00EB2B1D"/>
    <w:rsid w:val="00EB2E77"/>
    <w:rsid w:val="00EC1430"/>
    <w:rsid w:val="00EC5C9B"/>
    <w:rsid w:val="00EC6DC5"/>
    <w:rsid w:val="00EC7F5D"/>
    <w:rsid w:val="00ED0929"/>
    <w:rsid w:val="00ED0CBB"/>
    <w:rsid w:val="00ED3430"/>
    <w:rsid w:val="00ED35AD"/>
    <w:rsid w:val="00ED6CB0"/>
    <w:rsid w:val="00EE4AFE"/>
    <w:rsid w:val="00EE5B8E"/>
    <w:rsid w:val="00F02BF4"/>
    <w:rsid w:val="00F0382F"/>
    <w:rsid w:val="00F14ACF"/>
    <w:rsid w:val="00F1703B"/>
    <w:rsid w:val="00F23E29"/>
    <w:rsid w:val="00F25043"/>
    <w:rsid w:val="00F26903"/>
    <w:rsid w:val="00F3411B"/>
    <w:rsid w:val="00F350B7"/>
    <w:rsid w:val="00F46193"/>
    <w:rsid w:val="00F47FF8"/>
    <w:rsid w:val="00F54D34"/>
    <w:rsid w:val="00F61D20"/>
    <w:rsid w:val="00F744B9"/>
    <w:rsid w:val="00F77014"/>
    <w:rsid w:val="00F80EA9"/>
    <w:rsid w:val="00F82803"/>
    <w:rsid w:val="00F82FD3"/>
    <w:rsid w:val="00F87030"/>
    <w:rsid w:val="00F87702"/>
    <w:rsid w:val="00F94805"/>
    <w:rsid w:val="00F970C8"/>
    <w:rsid w:val="00FA4102"/>
    <w:rsid w:val="00FA5CE5"/>
    <w:rsid w:val="00FB0968"/>
    <w:rsid w:val="00FB168B"/>
    <w:rsid w:val="00FB47B5"/>
    <w:rsid w:val="00FB4F3F"/>
    <w:rsid w:val="00FB5BF4"/>
    <w:rsid w:val="00FB5DAC"/>
    <w:rsid w:val="00FC25E8"/>
    <w:rsid w:val="00FC3C2C"/>
    <w:rsid w:val="00FD0384"/>
    <w:rsid w:val="00FD25FA"/>
    <w:rsid w:val="00FD5F36"/>
    <w:rsid w:val="00FD7E89"/>
    <w:rsid w:val="00FE2BA1"/>
    <w:rsid w:val="00FE2D59"/>
    <w:rsid w:val="00FE3B9B"/>
    <w:rsid w:val="00FE5516"/>
    <w:rsid w:val="00FE57F6"/>
    <w:rsid w:val="00FE79E7"/>
    <w:rsid w:val="00FF14D9"/>
    <w:rsid w:val="00FF1E65"/>
    <w:rsid w:val="00FF221D"/>
    <w:rsid w:val="00FF30BC"/>
    <w:rsid w:val="00FF5C77"/>
    <w:rsid w:val="0E30C3AF"/>
    <w:rsid w:val="57E6B63A"/>
    <w:rsid w:val="5A2E5D47"/>
    <w:rsid w:val="6BD1A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88FE0"/>
  <w15:chartTrackingRefBased/>
  <w15:docId w15:val="{9A35A53C-23FC-4B8C-9415-2945B3A4FE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63BB"/>
    <w:pPr>
      <w:spacing w:after="120" w:line="480" w:lineRule="auto"/>
      <w:jc w:val="both"/>
    </w:pPr>
    <w:rPr>
      <w:rFonts w:eastAsia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474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474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12B"/>
    <w:pPr>
      <w:keepNext/>
      <w:keepLines/>
      <w:spacing w:before="40" w:after="0"/>
      <w:outlineLvl w:val="2"/>
    </w:pPr>
    <w:rPr>
      <w:rFonts w:eastAsiaTheme="majorEastAsia" w:cstheme="majorBidi"/>
      <w:b/>
      <w:color w:val="aut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50474"/>
    <w:rPr>
      <w:rFonts w:eastAsiaTheme="majorEastAsia" w:cstheme="majorBidi"/>
      <w:b/>
      <w:sz w:val="2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4307C"/>
    <w:pPr>
      <w:outlineLvl w:val="9"/>
    </w:pPr>
  </w:style>
  <w:style w:type="character" w:styleId="Heading2Char" w:customStyle="1">
    <w:name w:val="Heading 2 Char"/>
    <w:basedOn w:val="DefaultParagraphFont"/>
    <w:link w:val="Heading2"/>
    <w:uiPriority w:val="9"/>
    <w:rsid w:val="00650474"/>
    <w:rPr>
      <w:rFonts w:eastAsiaTheme="majorEastAsia" w:cstheme="majorBidi"/>
      <w:b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91CF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91CFE"/>
    <w:rPr>
      <w:rFonts w:eastAsia="Times New Roman" w:cs="Times New Roman"/>
      <w:color w:val="000000" w:themeColor="text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91CF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91CFE"/>
    <w:rPr>
      <w:rFonts w:eastAsia="Times New Roman" w:cs="Times New Roman"/>
      <w:color w:val="000000" w:themeColor="text1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B6C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6C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0970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12312B"/>
    <w:rPr>
      <w:rFonts w:eastAsiaTheme="majorEastAsia" w:cstheme="majorBidi"/>
      <w:b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736D8"/>
    <w:pPr>
      <w:spacing w:after="200" w:line="240" w:lineRule="auto"/>
    </w:pPr>
    <w:rPr>
      <w:i/>
      <w:iCs/>
      <w:color w:val="auto"/>
      <w:sz w:val="22"/>
      <w:szCs w:val="18"/>
    </w:rPr>
  </w:style>
  <w:style w:type="table" w:styleId="TableGrid">
    <w:name w:val="Table Grid"/>
    <w:basedOn w:val="TableNormal"/>
    <w:uiPriority w:val="39"/>
    <w:rsid w:val="001F1E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AA46F2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866B7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66B73"/>
    <w:pPr>
      <w:spacing w:after="100"/>
      <w:ind w:left="480"/>
    </w:pPr>
  </w:style>
  <w:style w:type="paragraph" w:styleId="Revision">
    <w:name w:val="Revision"/>
    <w:hidden/>
    <w:uiPriority w:val="99"/>
    <w:semiHidden/>
    <w:rsid w:val="00184E1F"/>
    <w:pPr>
      <w:spacing w:after="0" w:line="240" w:lineRule="auto"/>
    </w:pPr>
    <w:rPr>
      <w:rFonts w:eastAsia="Times New Roman" w:cs="Times New Roman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header" Target="header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068CD-872F-4C2D-BCD6-18171E86B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</Pages>
  <Words>1441</Words>
  <Characters>8214</Characters>
  <Application>Microsoft Office Word</Application>
  <DocSecurity>4</DocSecurity>
  <Lines>68</Lines>
  <Paragraphs>19</Paragraphs>
  <ScaleCrop>false</ScaleCrop>
  <Company/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Jennifer Tram Su</dc:creator>
  <cp:keywords/>
  <dc:description/>
  <cp:lastModifiedBy>Ngan Jennifer Tram Su</cp:lastModifiedBy>
  <cp:revision>676</cp:revision>
  <cp:lastPrinted>2021-10-19T07:41:00Z</cp:lastPrinted>
  <dcterms:created xsi:type="dcterms:W3CDTF">2021-09-29T01:48:00Z</dcterms:created>
  <dcterms:modified xsi:type="dcterms:W3CDTF">2021-10-19T07:43:00Z</dcterms:modified>
</cp:coreProperties>
</file>