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300" w:lineRule="auto"/>
        <w:rPr>
          <w:b w:val="1"/>
          <w:color w:val="212529"/>
          <w:sz w:val="34"/>
          <w:szCs w:val="34"/>
        </w:rPr>
      </w:pPr>
      <w:bookmarkStart w:colFirst="0" w:colLast="0" w:name="_sgay0xaruw5n" w:id="0"/>
      <w:bookmarkEnd w:id="0"/>
      <w:r w:rsidDel="00000000" w:rsidR="00000000" w:rsidRPr="00000000">
        <w:rPr>
          <w:b w:val="1"/>
          <w:color w:val="212529"/>
          <w:sz w:val="34"/>
          <w:szCs w:val="34"/>
          <w:rtl w:val="0"/>
        </w:rPr>
        <w:t xml:space="preserve">Aloe veran kasvattaminen</w:t>
      </w:r>
    </w:p>
    <w:p w:rsidR="00000000" w:rsidDel="00000000" w:rsidP="00000000" w:rsidRDefault="00000000" w:rsidRPr="00000000" w14:paraId="00000002">
      <w:pPr>
        <w:shd w:fill="ffffff" w:val="clear"/>
        <w:spacing w:after="380" w:line="360" w:lineRule="auto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A</w:t>
      </w:r>
      <w:r w:rsidDel="00000000" w:rsidR="00000000" w:rsidRPr="00000000">
        <w:rPr>
          <w:color w:val="3f3f3f"/>
          <w:rtl w:val="0"/>
        </w:rPr>
        <w:t xml:space="preserve">loe veran istuttaminen ja kasvattaminen kotona on varsin helppoa. Istuttamista varten tarvitsen ison ruukun, tavallista viherkasvimultaa, soraa tai pieniä kiviä ja itse aloe veran taimen. </w:t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before="0" w:line="300" w:lineRule="auto"/>
        <w:rPr/>
      </w:pPr>
      <w:r w:rsidDel="00000000" w:rsidR="00000000" w:rsidRPr="00000000">
        <w:rPr>
          <w:b w:val="1"/>
          <w:rtl w:val="0"/>
        </w:rPr>
        <w:t xml:space="preserve">Istuttaminen:</w:t>
        <w:br w:type="textWrapping"/>
      </w:r>
      <w:r w:rsidDel="00000000" w:rsidR="00000000" w:rsidRPr="00000000">
        <w:rPr>
          <w:rtl w:val="0"/>
        </w:rPr>
        <w:t xml:space="preserve">Kaada ruukun pohjalle kerros sokaa tai pieniä kiviä. Tämä kerros auttaa liian kasteluveden valumista pois, ja näin ollen kasvin juuret eivät pääse helposti mätänemään. </w:t>
        <w:br w:type="textWrapping"/>
        <w:t xml:space="preserve">Täytä ruukku viherkasvimullalla, ja istuta aloe veran taimi keskelle multaa noin 2 cm syvyyteen.</w:t>
        <w:br w:type="textWrapping"/>
        <w:t xml:space="preserve">Aseta istutus aurinkoiselle paikalle, mielellään lähelle ikkunaa jotta taimi saa luonnonvaloa. Talvella voit tehostaa valonsaantia kasvilampulla.  </w:t>
      </w:r>
    </w:p>
    <w:p w:rsidR="00000000" w:rsidDel="00000000" w:rsidP="00000000" w:rsidRDefault="00000000" w:rsidRPr="00000000" w14:paraId="00000004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Kastele istutus ensimmäisen kerran kahden viikon kuluttua istutuksesta ja jatka tämän jälkeen kastelua kahden viikon välein.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