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ind w:start="1418" w:end="0" w:hanging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-243205</wp:posOffset>
            </wp:positionH>
            <wp:positionV relativeFrom="paragraph">
              <wp:posOffset>-38735</wp:posOffset>
            </wp:positionV>
            <wp:extent cx="1494790" cy="1141095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9" r="-1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Cs/>
          <w:sz w:val="32"/>
          <w:szCs w:val="32"/>
        </w:rPr>
        <w:t xml:space="preserve">     </w:t>
      </w:r>
      <w:r>
        <w:rPr>
          <w:rFonts w:cs="Times New Roman" w:ascii="Times New Roman" w:hAnsi="Times New Roman"/>
          <w:bCs/>
          <w:sz w:val="32"/>
          <w:szCs w:val="32"/>
        </w:rPr>
        <w:t xml:space="preserve">KEMENTERIAN PENDIDIKAN </w:t>
      </w:r>
      <w:r>
        <w:rPr>
          <w:rFonts w:cs="Times New Roman" w:ascii="Times New Roman" w:hAnsi="Times New Roman"/>
          <w:bCs/>
          <w:sz w:val="32"/>
          <w:szCs w:val="32"/>
        </w:rPr>
        <w:t xml:space="preserve">DASAR DAN MENENGAH </w:t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ind w:start="1418" w:end="0" w:hanging="0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/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ind w:start="1622" w:end="0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Jalan Jenderal Sudirman - Senayan Jakarta 10270</w:t>
      </w:r>
    </w:p>
    <w:p>
      <w:pPr>
        <w:pStyle w:val="Normal"/>
        <w:spacing w:lineRule="auto" w:line="240" w:before="0" w:after="0"/>
        <w:ind w:start="1622" w:end="0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Telephone No. (021) 5711144 (Hunting)</w:t>
      </w:r>
    </w:p>
    <w:p>
      <w:pPr>
        <w:pStyle w:val="Normal"/>
        <w:spacing w:lineRule="auto" w:line="240" w:before="0" w:after="0"/>
        <w:ind w:start="1620" w:end="0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Laman : </w:t>
      </w:r>
      <w:hyperlink r:id="rId3">
        <w:r>
          <w:rPr>
            <w:rStyle w:val="InternetLink"/>
            <w:rFonts w:cs="Times New Roman" w:ascii="Times New Roman" w:hAnsi="Times New Roman"/>
            <w:i w:val="false"/>
            <w:iCs w:val="false"/>
            <w:sz w:val="24"/>
            <w:szCs w:val="24"/>
          </w:rPr>
          <w:t>www.kemdik</w:t>
        </w:r>
        <w:r>
          <w:rPr>
            <w:rStyle w:val="InternetLink"/>
            <w:rFonts w:cs="Times New Roman" w:ascii="Times New Roman" w:hAnsi="Times New Roman"/>
            <w:i w:val="false"/>
            <w:iCs w:val="false"/>
            <w:sz w:val="24"/>
            <w:szCs w:val="24"/>
          </w:rPr>
          <w:t>dasmen</w:t>
        </w:r>
        <w:r>
          <w:rPr>
            <w:rStyle w:val="InternetLink"/>
            <w:rFonts w:cs="Times New Roman" w:ascii="Times New Roman" w:hAnsi="Times New Roman"/>
            <w:i w:val="false"/>
            <w:iCs w:val="false"/>
            <w:sz w:val="24"/>
            <w:szCs w:val="24"/>
          </w:rPr>
          <w:t>.go.id</w:t>
        </w:r>
      </w:hyperlink>
      <w:r>
        <w:rPr>
          <w:rFonts w:cs="Times New Roman" w:ascii="Times New Roman" w:hAnsi="Times New Roman"/>
          <w:i/>
          <w:sz w:val="24"/>
        </w:rPr>
        <w:t xml:space="preserve"> </w:t>
      </w:r>
    </w:p>
    <w:p>
      <w:pPr>
        <w:pStyle w:val="Normal"/>
        <w:spacing w:lineRule="auto" w:line="240" w:before="0" w:after="0"/>
        <w:ind w:start="1620" w:end="0" w:hanging="0"/>
        <w:jc w:val="center"/>
        <w:rPr>
          <w:rFonts w:ascii="Times New Roman" w:hAnsi="Times New Roman" w:cs="Times New Roman"/>
          <w:i/>
          <w:i/>
          <w:sz w:val="16"/>
          <w:szCs w:val="16"/>
          <w:lang w:val="id-ID" w:eastAsia="en-US"/>
        </w:rPr>
      </w:pPr>
      <w:r>
        <w:rPr>
          <w:rFonts w:cs="Times New Roman" w:ascii="Times New Roman" w:hAnsi="Times New Roman"/>
          <w:i/>
          <w:sz w:val="16"/>
          <w:szCs w:val="16"/>
          <w:lang w:val="id-ID" w:eastAsia="en-US"/>
        </w:rPr>
      </w:r>
    </w:p>
    <w:p>
      <w:pPr>
        <w:pStyle w:val="Header"/>
        <w:rPr>
          <w:rFonts w:ascii="Times New Roman" w:hAnsi="Times New Roman" w:cs="Times New Roman"/>
          <w:i/>
          <w:i/>
          <w:sz w:val="6"/>
          <w:szCs w:val="16"/>
          <w:lang w:val="id-ID" w:eastAsia="en-US"/>
        </w:rPr>
      </w:pPr>
      <w:r>
        <w:rPr>
          <w:rFonts w:cs="Times New Roman" w:ascii="Times New Roman" w:hAnsi="Times New Roman"/>
          <w:i/>
          <w:sz w:val="6"/>
          <w:szCs w:val="16"/>
          <w:lang w:val="id-ID" w:eastAsia="en-US"/>
        </w:rPr>
        <mc:AlternateContent>
          <mc:Choice Requires="wps">
            <w:drawing>
              <wp:anchor behindDoc="0" distT="8890" distB="8890" distL="8890" distR="8890" simplePos="0" locked="0" layoutInCell="0" allowOverlap="1" relativeHeight="3">
                <wp:simplePos x="0" y="0"/>
                <wp:positionH relativeFrom="column">
                  <wp:posOffset>-222885</wp:posOffset>
                </wp:positionH>
                <wp:positionV relativeFrom="paragraph">
                  <wp:posOffset>6350</wp:posOffset>
                </wp:positionV>
                <wp:extent cx="6149340" cy="24765"/>
                <wp:effectExtent l="0" t="0" r="0" b="0"/>
                <wp:wrapNone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48800" cy="241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7.55pt,0.5pt" to="466.55pt,2.35pt" ID="Shape1" stroked="t" o:allowincell="f" style="position:absolute;flip:y">
                <v:stroke color="black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1418" w:leader="none"/>
          <w:tab w:val="left" w:pos="7230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Nomor</w:t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>: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 xml:space="preserve">  ${no_surat}</w:t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${tanggal_surat}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Lampiran</w:t>
        <w:tab/>
        <w:t xml:space="preserve">:  </w:t>
      </w:r>
      <w:r>
        <w:rPr>
          <w:rFonts w:cs="Times New Roman" w:ascii="Times New Roman" w:hAnsi="Times New Roman"/>
          <w:bCs/>
          <w:spacing w:val="-3"/>
          <w:sz w:val="24"/>
          <w:szCs w:val="24"/>
          <w:lang w:val="en-ID"/>
        </w:rPr>
        <w:t>Satu berkas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lineRule="auto" w:line="240"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Hal</w:t>
        <w:tab/>
        <w:t>:  Permohonan Tanda Tangan Kepmendik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>dasmen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lineRule="auto" w:line="240"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ab/>
        <w:t xml:space="preserve">   Tentang Pejabat Perbendaharaan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  <w:t>Yth. Sekretaris Jenderal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Kementerian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Jakarta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Berkenaan dengan Pelaksanaan Anggaran di lingkungan Kementerian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Tahun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${tahun_anggaran}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, dengan hormat kami sampaikan usulan Keputusan Menteri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tentang Pengangkatan Pejabat Perbendaharaan pada 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en-ID" w:eastAsia="en-US"/>
        </w:rPr>
        <w:t>${unit_kerja}</w:t>
      </w:r>
      <w:r>
        <w:rPr>
          <w:rFonts w:cs="Times New Roman" w:ascii="Times New Roman" w:hAnsi="Times New Roman"/>
          <w:bCs/>
          <w:spacing w:val="-3"/>
          <w:sz w:val="24"/>
          <w:szCs w:val="24"/>
          <w:lang w:val="id-ID"/>
        </w:rPr>
        <w:t>.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Selanjutnya apabila </w:t>
      </w:r>
      <w:r>
        <w:rPr>
          <w:rFonts w:eastAsia="Calibri" w:cs="Times New Roman" w:ascii="Times New Roman" w:hAnsi="Times New Roman"/>
          <w:color w:val="auto"/>
          <w:sz w:val="24"/>
          <w:szCs w:val="24"/>
          <w:lang w:val="en-US" w:eastAsia="zh-CN" w:bidi="ar-SA"/>
        </w:rPr>
        <w:t>Ibu</w:t>
      </w:r>
      <w:r>
        <w:rPr>
          <w:rFonts w:cs="Times New Roman" w:ascii="Times New Roman" w:hAnsi="Times New Roman"/>
          <w:sz w:val="24"/>
          <w:szCs w:val="24"/>
        </w:rPr>
        <w:t xml:space="preserve"> Se</w:t>
      </w:r>
      <w:r>
        <w:rPr>
          <w:rFonts w:cs="Times New Roman" w:ascii="Times New Roman" w:hAnsi="Times New Roman"/>
          <w:sz w:val="24"/>
          <w:szCs w:val="24"/>
        </w:rPr>
        <w:t>k</w:t>
      </w:r>
      <w:r>
        <w:rPr>
          <w:rFonts w:cs="Times New Roman" w:ascii="Times New Roman" w:hAnsi="Times New Roman"/>
          <w:sz w:val="24"/>
          <w:szCs w:val="24"/>
        </w:rPr>
        <w:t>jen tidak berpendapat lain, kami mohon berkenan untuk menandatangani Surat Keputusan dimaksud.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16"/>
          <w:szCs w:val="16"/>
        </w:rPr>
      </w:pPr>
      <w:r>
        <w:rPr>
          <w:rFonts w:cs="Times New Roman" w:ascii="Times New Roman" w:hAnsi="Times New Roman"/>
          <w:bCs/>
          <w:color w:val="000000"/>
          <w:spacing w:val="-3"/>
          <w:sz w:val="16"/>
          <w:szCs w:val="16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Atas perkenan Sekretaris Jenderal, kami ucapkan terima kasih.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ab/>
        <w:tab/>
        <w:t>Kepala Biro Keuangan dan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BMN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,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eastAsia="Times New Roman"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                     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ab/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${nama_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eastAsia="zh-CN" w:bidi="ar-SA"/>
        </w:rPr>
        <w:t>pejabat_ttd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}</w:t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NIP ${nip_pejabat_ttd}</w:t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spacing w:before="0" w:after="160"/>
        <w:rPr>
          <w:rFonts w:ascii="Times New Roman" w:hAnsi="Times New Roman" w:cs="Times New Roman"/>
          <w:bCs/>
          <w:color w:val="000000"/>
          <w:spacing w:val="-3"/>
          <w:sz w:val="32"/>
          <w:szCs w:val="32"/>
        </w:rPr>
      </w:pPr>
      <w:r>
        <w:rPr/>
      </w:r>
    </w:p>
    <w:sectPr>
      <w:type w:val="nextPage"/>
      <w:pgSz w:w="11906" w:h="16838"/>
      <w:pgMar w:left="1418" w:right="1276" w:gutter="0" w:header="0" w:top="567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Bookman Old Style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Bookman Old Style" w:hAnsi="Bookman Old Style" w:eastAsia="Calibri" w:cs="Aria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/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24z0">
    <w:name w:val="WW8Num24z0"/>
    <w:qFormat/>
    <w:rPr/>
  </w:style>
  <w:style w:type="character" w:styleId="WW8Num24z1">
    <w:name w:val="WW8Num24z1"/>
    <w:qFormat/>
    <w:rPr/>
  </w:style>
  <w:style w:type="character" w:styleId="WW8Num24z2">
    <w:name w:val="WW8Num24z2"/>
    <w:qFormat/>
    <w:rPr/>
  </w:style>
  <w:style w:type="character" w:styleId="WW8Num24z3">
    <w:name w:val="WW8Num24z3"/>
    <w:qFormat/>
    <w:rPr/>
  </w:style>
  <w:style w:type="character" w:styleId="WW8Num24z4">
    <w:name w:val="WW8Num24z4"/>
    <w:qFormat/>
    <w:rPr/>
  </w:style>
  <w:style w:type="character" w:styleId="WW8Num24z5">
    <w:name w:val="WW8Num24z5"/>
    <w:qFormat/>
    <w:rPr/>
  </w:style>
  <w:style w:type="character" w:styleId="WW8Num24z6">
    <w:name w:val="WW8Num24z6"/>
    <w:qFormat/>
    <w:rPr/>
  </w:style>
  <w:style w:type="character" w:styleId="WW8Num24z7">
    <w:name w:val="WW8Num24z7"/>
    <w:qFormat/>
    <w:rPr/>
  </w:style>
  <w:style w:type="character" w:styleId="WW8Num24z8">
    <w:name w:val="WW8Num24z8"/>
    <w:qFormat/>
    <w:rPr/>
  </w:style>
  <w:style w:type="character" w:styleId="WW8Num25z0">
    <w:name w:val="WW8Num25z0"/>
    <w:qFormat/>
    <w:rPr>
      <w:rFonts w:ascii="Bookman Old Style" w:hAnsi="Bookman Old Style" w:eastAsia="Calibri" w:cs="Aria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FF"/>
      <w:u w:val="single"/>
    </w:rPr>
  </w:style>
  <w:style w:type="character" w:styleId="Qug">
    <w:name w:val="_qug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kemdikbud.go.id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LibreOffice/7.2.2.2$Windows_X86_64 LibreOffice_project/02b2acce88a210515b4a5bb2e46cbfb63fe97d56</Application>
  <AppVersion>15.0000</AppVersion>
  <Pages>1</Pages>
  <Words>98</Words>
  <Characters>767</Characters>
  <CharactersWithSpaces>890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2021-08-26T11:20:00Z</dcterms:created>
  <dc:creator>Telephone No. (021) 5711144 (Hunting)</dc:creator>
  <dc:description/>
  <dc:language>en-US</dc:language>
  <cp:lastModifiedBy/>
  <cp:lastPrinted>2021-06-18T11:59:00Z</cp:lastPrinted>
  <dcterms:modified xsi:type="dcterms:W3CDTF">2026-01-15T14:51:39Z</dcterms:modified>
  <cp:revision>17</cp:revision>
  <dc:subject>Jln. Jenderal Sudirman - Senayan  Jakarta 10270</dc:subject>
  <dc:title>KEMENTERIAN PENDIDIKAN DAN KEBUDAYAAN</dc:title>
</cp:coreProperties>
</file>