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C5198" w14:textId="189D7837" w:rsidR="007B3CB6" w:rsidRPr="00AD7343" w:rsidRDefault="004C7C8C">
      <w:pPr>
        <w:rPr>
          <w:rFonts w:ascii="Arial" w:hAnsi="Arial" w:cs="Arial"/>
          <w:b/>
          <w:bCs/>
          <w:sz w:val="28"/>
          <w:szCs w:val="28"/>
        </w:rPr>
      </w:pPr>
      <w:bookmarkStart w:id="0" w:name="_GoBack"/>
      <w:bookmarkEnd w:id="0"/>
      <w:r w:rsidRPr="00AD7343">
        <w:rPr>
          <w:rFonts w:ascii="Arial" w:hAnsi="Arial" w:cs="Arial"/>
          <w:b/>
          <w:bCs/>
          <w:sz w:val="28"/>
          <w:szCs w:val="28"/>
        </w:rPr>
        <w:t>Kickstarter Campaign Analysis</w:t>
      </w:r>
    </w:p>
    <w:p w14:paraId="6C1996B7" w14:textId="2CB7E849" w:rsidR="004C7C8C" w:rsidRPr="00AD7343" w:rsidRDefault="004C7C8C">
      <w:pPr>
        <w:rPr>
          <w:rFonts w:ascii="Arial" w:hAnsi="Arial" w:cs="Arial"/>
          <w:sz w:val="24"/>
          <w:szCs w:val="24"/>
        </w:rPr>
      </w:pPr>
    </w:p>
    <w:p w14:paraId="54819EE9" w14:textId="77777777" w:rsidR="001B616E" w:rsidRPr="00AD7343" w:rsidRDefault="0092047A" w:rsidP="00AD7343">
      <w:pPr>
        <w:jc w:val="both"/>
        <w:rPr>
          <w:rFonts w:ascii="Arial" w:hAnsi="Arial" w:cs="Arial"/>
          <w:sz w:val="24"/>
          <w:szCs w:val="24"/>
        </w:rPr>
      </w:pPr>
      <w:r w:rsidRPr="00AD7343">
        <w:rPr>
          <w:rFonts w:ascii="Arial" w:hAnsi="Arial" w:cs="Arial"/>
          <w:sz w:val="24"/>
          <w:szCs w:val="24"/>
        </w:rPr>
        <w:t>Based on the analysis of the data, several trends can be found. From 2009 to 2017, we can see a growth in the creation of</w:t>
      </w:r>
      <w:r w:rsidR="0097116A" w:rsidRPr="00AD7343">
        <w:rPr>
          <w:rFonts w:ascii="Arial" w:hAnsi="Arial" w:cs="Arial"/>
          <w:sz w:val="24"/>
          <w:szCs w:val="24"/>
        </w:rPr>
        <w:t xml:space="preserve"> campaigns, growing substantially </w:t>
      </w:r>
      <w:r w:rsidR="00C7495F" w:rsidRPr="00AD7343">
        <w:rPr>
          <w:rFonts w:ascii="Arial" w:hAnsi="Arial" w:cs="Arial"/>
          <w:sz w:val="24"/>
          <w:szCs w:val="24"/>
        </w:rPr>
        <w:t>in 2014 and 2015 but decreasing in 2016 and 2017. During the whole period,</w:t>
      </w:r>
      <w:r w:rsidR="001254A7" w:rsidRPr="00AD7343">
        <w:rPr>
          <w:rFonts w:ascii="Arial" w:hAnsi="Arial" w:cs="Arial"/>
          <w:sz w:val="24"/>
          <w:szCs w:val="24"/>
        </w:rPr>
        <w:t xml:space="preserve"> </w:t>
      </w:r>
      <w:r w:rsidR="00C7495F" w:rsidRPr="00AD7343">
        <w:rPr>
          <w:rFonts w:ascii="Arial" w:hAnsi="Arial" w:cs="Arial"/>
          <w:sz w:val="24"/>
          <w:szCs w:val="24"/>
        </w:rPr>
        <w:t>the</w:t>
      </w:r>
      <w:r w:rsidR="001254A7" w:rsidRPr="00AD7343">
        <w:rPr>
          <w:rFonts w:ascii="Arial" w:hAnsi="Arial" w:cs="Arial"/>
          <w:sz w:val="24"/>
          <w:szCs w:val="24"/>
        </w:rPr>
        <w:t xml:space="preserve"> top funded category </w:t>
      </w:r>
      <w:r w:rsidR="00C7495F" w:rsidRPr="00AD7343">
        <w:rPr>
          <w:rFonts w:ascii="Arial" w:hAnsi="Arial" w:cs="Arial"/>
          <w:sz w:val="24"/>
          <w:szCs w:val="24"/>
        </w:rPr>
        <w:t xml:space="preserve">has been </w:t>
      </w:r>
      <w:r w:rsidR="001254A7" w:rsidRPr="00AD7343">
        <w:rPr>
          <w:rFonts w:ascii="Arial" w:hAnsi="Arial" w:cs="Arial"/>
          <w:sz w:val="24"/>
          <w:szCs w:val="24"/>
        </w:rPr>
        <w:t xml:space="preserve">Theater.  </w:t>
      </w:r>
      <w:r w:rsidR="0097116A" w:rsidRPr="00AD7343">
        <w:rPr>
          <w:rFonts w:ascii="Arial" w:hAnsi="Arial" w:cs="Arial"/>
          <w:sz w:val="24"/>
          <w:szCs w:val="24"/>
        </w:rPr>
        <w:t xml:space="preserve"> Although there is consistency of success throughout the years, campaigns launched between major holidays tend to be more successful than others launched between October and January, in which the average success rate </w:t>
      </w:r>
      <w:r w:rsidR="001254A7" w:rsidRPr="00AD7343">
        <w:rPr>
          <w:rFonts w:ascii="Arial" w:hAnsi="Arial" w:cs="Arial"/>
          <w:sz w:val="24"/>
          <w:szCs w:val="24"/>
        </w:rPr>
        <w:t>50%.</w:t>
      </w:r>
      <w:r w:rsidR="00E94988" w:rsidRPr="00AD7343">
        <w:rPr>
          <w:rFonts w:ascii="Arial" w:hAnsi="Arial" w:cs="Arial"/>
          <w:sz w:val="24"/>
          <w:szCs w:val="24"/>
        </w:rPr>
        <w:t xml:space="preserve"> </w:t>
      </w:r>
    </w:p>
    <w:p w14:paraId="03A5BE90" w14:textId="77777777" w:rsidR="001B616E" w:rsidRPr="00AD7343" w:rsidRDefault="001B616E" w:rsidP="00AD7343">
      <w:pPr>
        <w:jc w:val="both"/>
        <w:rPr>
          <w:rFonts w:ascii="Arial" w:hAnsi="Arial" w:cs="Arial"/>
          <w:sz w:val="24"/>
          <w:szCs w:val="24"/>
        </w:rPr>
      </w:pPr>
    </w:p>
    <w:p w14:paraId="7F6BFDA4" w14:textId="77777777" w:rsidR="0089272A" w:rsidRPr="00AD7343" w:rsidRDefault="00E94988" w:rsidP="00AD7343">
      <w:pPr>
        <w:jc w:val="both"/>
        <w:rPr>
          <w:rFonts w:ascii="Arial" w:hAnsi="Arial" w:cs="Arial"/>
          <w:sz w:val="24"/>
          <w:szCs w:val="24"/>
        </w:rPr>
      </w:pPr>
      <w:r w:rsidRPr="00AD7343">
        <w:rPr>
          <w:rFonts w:ascii="Arial" w:hAnsi="Arial" w:cs="Arial"/>
          <w:sz w:val="24"/>
          <w:szCs w:val="24"/>
        </w:rPr>
        <w:t xml:space="preserve">The biggest limitation on this dataset is that the success rate is dependent on how well the campaign is shared between the beneficiaries and their network. For example, well known beneficiaries within a category or community are more likely to have a bigger success rate than </w:t>
      </w:r>
      <w:r w:rsidR="004A4F45" w:rsidRPr="00AD7343">
        <w:rPr>
          <w:rFonts w:ascii="Arial" w:hAnsi="Arial" w:cs="Arial"/>
          <w:sz w:val="24"/>
          <w:szCs w:val="24"/>
        </w:rPr>
        <w:t xml:space="preserve">a </w:t>
      </w:r>
      <w:r w:rsidR="001B616E" w:rsidRPr="00AD7343">
        <w:rPr>
          <w:rFonts w:ascii="Arial" w:hAnsi="Arial" w:cs="Arial"/>
          <w:sz w:val="24"/>
          <w:szCs w:val="24"/>
        </w:rPr>
        <w:t>startup</w:t>
      </w:r>
      <w:r w:rsidR="004A4F45" w:rsidRPr="00AD7343">
        <w:rPr>
          <w:rFonts w:ascii="Arial" w:hAnsi="Arial" w:cs="Arial"/>
          <w:sz w:val="24"/>
          <w:szCs w:val="24"/>
        </w:rPr>
        <w:t xml:space="preserve">. </w:t>
      </w:r>
    </w:p>
    <w:p w14:paraId="1449F593" w14:textId="77777777" w:rsidR="0089272A" w:rsidRPr="00AD7343" w:rsidRDefault="0089272A" w:rsidP="00AD7343">
      <w:pPr>
        <w:jc w:val="both"/>
        <w:rPr>
          <w:rFonts w:ascii="Arial" w:hAnsi="Arial" w:cs="Arial"/>
          <w:sz w:val="24"/>
          <w:szCs w:val="24"/>
        </w:rPr>
      </w:pPr>
    </w:p>
    <w:p w14:paraId="26571176" w14:textId="4DFE4D6E" w:rsidR="004C7C8C" w:rsidRPr="00AD7343" w:rsidRDefault="0089272A" w:rsidP="00AD7343">
      <w:pPr>
        <w:jc w:val="both"/>
        <w:rPr>
          <w:rFonts w:ascii="Arial" w:hAnsi="Arial" w:cs="Arial"/>
          <w:sz w:val="24"/>
          <w:szCs w:val="24"/>
        </w:rPr>
      </w:pPr>
      <w:r w:rsidRPr="00AD7343">
        <w:rPr>
          <w:rFonts w:ascii="Arial" w:hAnsi="Arial" w:cs="Arial"/>
          <w:sz w:val="24"/>
          <w:szCs w:val="24"/>
        </w:rPr>
        <w:t>Also, p</w:t>
      </w:r>
      <w:r w:rsidR="004A4F45" w:rsidRPr="00AD7343">
        <w:rPr>
          <w:rFonts w:ascii="Arial" w:hAnsi="Arial" w:cs="Arial"/>
          <w:sz w:val="24"/>
          <w:szCs w:val="24"/>
        </w:rPr>
        <w:t xml:space="preserve">eople within their network may be limited in knowledge or trust on the way the </w:t>
      </w:r>
      <w:r w:rsidR="001B616E" w:rsidRPr="00AD7343">
        <w:rPr>
          <w:rFonts w:ascii="Arial" w:hAnsi="Arial" w:cs="Arial"/>
          <w:sz w:val="24"/>
          <w:szCs w:val="24"/>
        </w:rPr>
        <w:t>Kickstarter platform</w:t>
      </w:r>
      <w:r w:rsidR="004A4F45" w:rsidRPr="00AD7343">
        <w:rPr>
          <w:rFonts w:ascii="Arial" w:hAnsi="Arial" w:cs="Arial"/>
          <w:sz w:val="24"/>
          <w:szCs w:val="24"/>
        </w:rPr>
        <w:t xml:space="preserve"> work</w:t>
      </w:r>
      <w:r w:rsidRPr="00AD7343">
        <w:rPr>
          <w:rFonts w:ascii="Arial" w:hAnsi="Arial" w:cs="Arial"/>
          <w:sz w:val="24"/>
          <w:szCs w:val="24"/>
        </w:rPr>
        <w:t xml:space="preserve">s. </w:t>
      </w:r>
      <w:r w:rsidR="001B616E" w:rsidRPr="00AD7343">
        <w:rPr>
          <w:rFonts w:ascii="Arial" w:hAnsi="Arial" w:cs="Arial"/>
          <w:sz w:val="24"/>
          <w:szCs w:val="24"/>
        </w:rPr>
        <w:t xml:space="preserve">From the </w:t>
      </w:r>
      <w:r w:rsidR="004A4F45" w:rsidRPr="00AD7343">
        <w:rPr>
          <w:rFonts w:ascii="Arial" w:hAnsi="Arial" w:cs="Arial"/>
          <w:sz w:val="24"/>
          <w:szCs w:val="24"/>
        </w:rPr>
        <w:t>technology boom</w:t>
      </w:r>
      <w:r w:rsidR="001B616E" w:rsidRPr="00AD7343">
        <w:rPr>
          <w:rFonts w:ascii="Arial" w:hAnsi="Arial" w:cs="Arial"/>
          <w:sz w:val="24"/>
          <w:szCs w:val="24"/>
        </w:rPr>
        <w:t xml:space="preserve"> and </w:t>
      </w:r>
      <w:r w:rsidR="004A4F45" w:rsidRPr="00AD7343">
        <w:rPr>
          <w:rFonts w:ascii="Arial" w:hAnsi="Arial" w:cs="Arial"/>
          <w:sz w:val="24"/>
          <w:szCs w:val="24"/>
        </w:rPr>
        <w:t xml:space="preserve">the capabilities and accessibility </w:t>
      </w:r>
      <w:r w:rsidR="001B616E" w:rsidRPr="00AD7343">
        <w:rPr>
          <w:rFonts w:ascii="Arial" w:hAnsi="Arial" w:cs="Arial"/>
          <w:sz w:val="24"/>
          <w:szCs w:val="24"/>
        </w:rPr>
        <w:t>to</w:t>
      </w:r>
      <w:r w:rsidR="004A4F45" w:rsidRPr="00AD7343">
        <w:rPr>
          <w:rFonts w:ascii="Arial" w:hAnsi="Arial" w:cs="Arial"/>
          <w:sz w:val="24"/>
          <w:szCs w:val="24"/>
        </w:rPr>
        <w:t xml:space="preserve"> smartphones, the amount of launched campaigns increased. </w:t>
      </w:r>
      <w:r w:rsidR="001B616E" w:rsidRPr="00AD7343">
        <w:rPr>
          <w:rFonts w:ascii="Arial" w:hAnsi="Arial" w:cs="Arial"/>
          <w:sz w:val="24"/>
          <w:szCs w:val="24"/>
        </w:rPr>
        <w:t xml:space="preserve">Social media was an important factor in the results. However, with the misconception of the internet not being safe for monetary transactions the amount of pledges may had been reduced. </w:t>
      </w:r>
      <w:r w:rsidRPr="00AD7343">
        <w:rPr>
          <w:rFonts w:ascii="Arial" w:hAnsi="Arial" w:cs="Arial"/>
          <w:sz w:val="24"/>
          <w:szCs w:val="24"/>
        </w:rPr>
        <w:t>Innovative ways of collecting funds such as this platform, may have been seen as a scam to those who are used to more traditional fundraisers. Gaining the trust of possible pledgers by educating on the way information is encrypted for protection may not happen by the end of the campaign.</w:t>
      </w:r>
    </w:p>
    <w:p w14:paraId="304B40F1" w14:textId="520730F2" w:rsidR="00271169" w:rsidRPr="00AD7343" w:rsidRDefault="00271169" w:rsidP="00AD7343">
      <w:pPr>
        <w:jc w:val="both"/>
        <w:rPr>
          <w:rFonts w:ascii="Arial" w:hAnsi="Arial" w:cs="Arial"/>
          <w:sz w:val="24"/>
          <w:szCs w:val="24"/>
        </w:rPr>
      </w:pPr>
    </w:p>
    <w:p w14:paraId="44CFFAD2" w14:textId="77777777" w:rsidR="00271169" w:rsidRPr="00AD7343" w:rsidRDefault="00271169" w:rsidP="00AD7343">
      <w:pPr>
        <w:jc w:val="both"/>
        <w:rPr>
          <w:rFonts w:ascii="Arial" w:hAnsi="Arial" w:cs="Arial"/>
          <w:sz w:val="24"/>
          <w:szCs w:val="24"/>
        </w:rPr>
      </w:pPr>
      <w:r w:rsidRPr="00AD7343">
        <w:rPr>
          <w:rFonts w:ascii="Arial" w:hAnsi="Arial" w:cs="Arial"/>
          <w:sz w:val="24"/>
          <w:szCs w:val="24"/>
        </w:rPr>
        <w:t>Given the dataset we could analyze the following:</w:t>
      </w:r>
    </w:p>
    <w:p w14:paraId="2D07788A" w14:textId="73395998" w:rsidR="00271169" w:rsidRPr="00AD7343" w:rsidRDefault="00271169" w:rsidP="00AD7343">
      <w:pPr>
        <w:pStyle w:val="ListParagraph"/>
        <w:numPr>
          <w:ilvl w:val="0"/>
          <w:numId w:val="1"/>
        </w:numPr>
        <w:jc w:val="both"/>
        <w:rPr>
          <w:rFonts w:ascii="Arial" w:hAnsi="Arial" w:cs="Arial"/>
          <w:color w:val="auto"/>
          <w:sz w:val="24"/>
          <w:szCs w:val="24"/>
        </w:rPr>
      </w:pPr>
      <w:r w:rsidRPr="00AD7343">
        <w:rPr>
          <w:rFonts w:ascii="Arial" w:hAnsi="Arial" w:cs="Arial"/>
          <w:color w:val="auto"/>
          <w:sz w:val="24"/>
          <w:szCs w:val="24"/>
        </w:rPr>
        <w:t>Trends on the amount of pledges by year vs the average donation</w:t>
      </w:r>
    </w:p>
    <w:p w14:paraId="7944693D" w14:textId="46E249AE" w:rsidR="00271169" w:rsidRPr="00AD7343" w:rsidRDefault="00271169" w:rsidP="00AD7343">
      <w:pPr>
        <w:pStyle w:val="ListParagraph"/>
        <w:numPr>
          <w:ilvl w:val="0"/>
          <w:numId w:val="1"/>
        </w:numPr>
        <w:jc w:val="both"/>
        <w:rPr>
          <w:rFonts w:ascii="Arial" w:hAnsi="Arial" w:cs="Arial"/>
          <w:color w:val="auto"/>
          <w:sz w:val="24"/>
          <w:szCs w:val="24"/>
        </w:rPr>
      </w:pPr>
      <w:r w:rsidRPr="00AD7343">
        <w:rPr>
          <w:rFonts w:ascii="Arial" w:hAnsi="Arial" w:cs="Arial"/>
          <w:color w:val="auto"/>
          <w:sz w:val="24"/>
          <w:szCs w:val="24"/>
        </w:rPr>
        <w:t>Number of successful campaigns above 100% of goal</w:t>
      </w:r>
    </w:p>
    <w:p w14:paraId="78ED941E" w14:textId="332446E8" w:rsidR="00271169" w:rsidRPr="00AD7343" w:rsidRDefault="00271169" w:rsidP="00AD7343">
      <w:pPr>
        <w:pStyle w:val="ListParagraph"/>
        <w:numPr>
          <w:ilvl w:val="0"/>
          <w:numId w:val="1"/>
        </w:numPr>
        <w:jc w:val="both"/>
        <w:rPr>
          <w:rFonts w:ascii="Arial" w:hAnsi="Arial" w:cs="Arial"/>
          <w:color w:val="auto"/>
          <w:sz w:val="24"/>
          <w:szCs w:val="24"/>
        </w:rPr>
      </w:pPr>
      <w:r w:rsidRPr="00AD7343">
        <w:rPr>
          <w:rFonts w:ascii="Arial" w:hAnsi="Arial" w:cs="Arial"/>
          <w:color w:val="auto"/>
          <w:sz w:val="24"/>
          <w:szCs w:val="24"/>
        </w:rPr>
        <w:t>Amount collected over goal per year</w:t>
      </w:r>
    </w:p>
    <w:p w14:paraId="11C0F8CB" w14:textId="75102E2B" w:rsidR="00271169" w:rsidRPr="00AD7343" w:rsidRDefault="00271169" w:rsidP="00AD7343">
      <w:pPr>
        <w:pStyle w:val="ListParagraph"/>
        <w:numPr>
          <w:ilvl w:val="0"/>
          <w:numId w:val="1"/>
        </w:numPr>
        <w:jc w:val="both"/>
        <w:rPr>
          <w:rFonts w:ascii="Arial" w:hAnsi="Arial" w:cs="Arial"/>
          <w:color w:val="auto"/>
          <w:sz w:val="24"/>
          <w:szCs w:val="24"/>
        </w:rPr>
      </w:pPr>
      <w:r w:rsidRPr="00AD7343">
        <w:rPr>
          <w:rFonts w:ascii="Arial" w:hAnsi="Arial" w:cs="Arial"/>
          <w:color w:val="auto"/>
          <w:sz w:val="24"/>
          <w:szCs w:val="24"/>
        </w:rPr>
        <w:t>Total of funds collected per year</w:t>
      </w:r>
    </w:p>
    <w:p w14:paraId="08C80BF4" w14:textId="60D22BCD" w:rsidR="00271169" w:rsidRPr="00AD7343" w:rsidRDefault="00271169" w:rsidP="00AD7343">
      <w:pPr>
        <w:pStyle w:val="ListParagraph"/>
        <w:numPr>
          <w:ilvl w:val="0"/>
          <w:numId w:val="1"/>
        </w:numPr>
        <w:jc w:val="both"/>
        <w:rPr>
          <w:rFonts w:ascii="Arial" w:hAnsi="Arial" w:cs="Arial"/>
          <w:color w:val="auto"/>
          <w:sz w:val="24"/>
          <w:szCs w:val="24"/>
        </w:rPr>
      </w:pPr>
      <w:r w:rsidRPr="00AD7343">
        <w:rPr>
          <w:rFonts w:ascii="Arial" w:hAnsi="Arial" w:cs="Arial"/>
          <w:color w:val="auto"/>
          <w:sz w:val="24"/>
          <w:szCs w:val="24"/>
        </w:rPr>
        <w:t xml:space="preserve">Total of accumulative </w:t>
      </w:r>
      <w:r w:rsidR="00AD7343" w:rsidRPr="00AD7343">
        <w:rPr>
          <w:rFonts w:ascii="Arial" w:hAnsi="Arial" w:cs="Arial"/>
          <w:color w:val="auto"/>
          <w:sz w:val="24"/>
          <w:szCs w:val="24"/>
        </w:rPr>
        <w:t>funds</w:t>
      </w:r>
    </w:p>
    <w:p w14:paraId="79E73EDF" w14:textId="4F01C8EF" w:rsidR="00AD7343" w:rsidRPr="00AD7343" w:rsidRDefault="00AD7343" w:rsidP="00AD7343">
      <w:pPr>
        <w:pStyle w:val="ListParagraph"/>
        <w:numPr>
          <w:ilvl w:val="0"/>
          <w:numId w:val="1"/>
        </w:numPr>
        <w:jc w:val="both"/>
        <w:rPr>
          <w:rFonts w:ascii="Arial" w:hAnsi="Arial" w:cs="Arial"/>
          <w:color w:val="auto"/>
          <w:sz w:val="24"/>
          <w:szCs w:val="24"/>
        </w:rPr>
      </w:pPr>
      <w:r w:rsidRPr="00AD7343">
        <w:rPr>
          <w:rFonts w:ascii="Arial" w:hAnsi="Arial" w:cs="Arial"/>
          <w:color w:val="auto"/>
          <w:sz w:val="24"/>
          <w:szCs w:val="24"/>
        </w:rPr>
        <w:t>Comparison of the amount of successful campaigns vs the total funds collected</w:t>
      </w:r>
    </w:p>
    <w:p w14:paraId="4FF2C1E3" w14:textId="77777777" w:rsidR="00AD7343" w:rsidRPr="00AD7343" w:rsidRDefault="00AD7343" w:rsidP="00AD7343">
      <w:pPr>
        <w:pStyle w:val="ListParagraph"/>
        <w:ind w:firstLine="0"/>
        <w:jc w:val="both"/>
        <w:rPr>
          <w:rFonts w:ascii="Apple Symbols" w:hAnsi="Apple Symbols" w:cs="Apple Symbols"/>
          <w:color w:val="auto"/>
          <w:sz w:val="24"/>
          <w:szCs w:val="24"/>
        </w:rPr>
      </w:pPr>
    </w:p>
    <w:p w14:paraId="4E66E40B" w14:textId="77777777" w:rsidR="0089272A" w:rsidRDefault="0089272A" w:rsidP="00AD7343">
      <w:pPr>
        <w:jc w:val="both"/>
      </w:pPr>
    </w:p>
    <w:sectPr w:rsidR="0089272A" w:rsidSect="000F26A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F0D46" w14:textId="77777777" w:rsidR="00AD7343" w:rsidRDefault="00AD7343" w:rsidP="00AD7343">
      <w:pPr>
        <w:spacing w:after="0" w:line="240" w:lineRule="auto"/>
      </w:pPr>
      <w:r>
        <w:separator/>
      </w:r>
    </w:p>
  </w:endnote>
  <w:endnote w:type="continuationSeparator" w:id="0">
    <w:p w14:paraId="37F697ED" w14:textId="77777777" w:rsidR="00AD7343" w:rsidRDefault="00AD7343" w:rsidP="00A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Symbols">
    <w:panose1 w:val="02000000000000000000"/>
    <w:charset w:val="B1"/>
    <w:family w:val="auto"/>
    <w:pitch w:val="variable"/>
    <w:sig w:usb0="800008A3" w:usb1="08007BEB" w:usb2="01840034"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C891" w14:textId="64A05DA2" w:rsidR="00AD7343" w:rsidRDefault="00AD7343">
    <w:pPr>
      <w:pStyle w:val="Footer"/>
    </w:pPr>
    <w:proofErr w:type="spellStart"/>
    <w:r>
      <w:t>Jennis</w:t>
    </w:r>
    <w:proofErr w:type="spellEnd"/>
    <w:r>
      <w:t xml:space="preserve"> M. Vicente Feliciano</w:t>
    </w:r>
    <w:r>
      <w:ptab w:relativeTo="margin" w:alignment="center" w:leader="none"/>
    </w:r>
    <w:r>
      <w:t>Data Analytics</w:t>
    </w:r>
    <w:r>
      <w:ptab w:relativeTo="margin" w:alignment="right" w:leader="none"/>
    </w:r>
    <w:r>
      <w:t>Kickstarter Campaign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2701B" w14:textId="77777777" w:rsidR="00AD7343" w:rsidRDefault="00AD7343" w:rsidP="00AD7343">
      <w:pPr>
        <w:spacing w:after="0" w:line="240" w:lineRule="auto"/>
      </w:pPr>
      <w:r>
        <w:separator/>
      </w:r>
    </w:p>
  </w:footnote>
  <w:footnote w:type="continuationSeparator" w:id="0">
    <w:p w14:paraId="336CFC49" w14:textId="77777777" w:rsidR="00AD7343" w:rsidRDefault="00AD7343" w:rsidP="00A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34032"/>
    <w:multiLevelType w:val="hybridMultilevel"/>
    <w:tmpl w:val="DEB2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8C"/>
    <w:rsid w:val="000F26A0"/>
    <w:rsid w:val="001254A7"/>
    <w:rsid w:val="001B616E"/>
    <w:rsid w:val="00271169"/>
    <w:rsid w:val="0031095C"/>
    <w:rsid w:val="004A4F45"/>
    <w:rsid w:val="004C7C8C"/>
    <w:rsid w:val="0089272A"/>
    <w:rsid w:val="0092047A"/>
    <w:rsid w:val="0097116A"/>
    <w:rsid w:val="00A14C0C"/>
    <w:rsid w:val="00A263C4"/>
    <w:rsid w:val="00AD7343"/>
    <w:rsid w:val="00C7495F"/>
    <w:rsid w:val="00E9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8CBD"/>
  <w15:chartTrackingRefBased/>
  <w15:docId w15:val="{B568A472-A3C1-B94E-B9E6-A006255B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343"/>
    <w:pPr>
      <w:spacing w:after="180" w:line="274" w:lineRule="auto"/>
    </w:pPr>
    <w:rPr>
      <w:sz w:val="21"/>
    </w:rPr>
  </w:style>
  <w:style w:type="paragraph" w:styleId="Heading1">
    <w:name w:val="heading 1"/>
    <w:basedOn w:val="Normal"/>
    <w:next w:val="Normal"/>
    <w:link w:val="Heading1Char"/>
    <w:uiPriority w:val="9"/>
    <w:qFormat/>
    <w:rsid w:val="00AD7343"/>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AD7343"/>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AD7343"/>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AD7343"/>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AD7343"/>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AD7343"/>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AD7343"/>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AD734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D734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343"/>
    <w:pPr>
      <w:spacing w:line="240" w:lineRule="auto"/>
      <w:ind w:left="720" w:hanging="288"/>
      <w:contextualSpacing/>
    </w:pPr>
    <w:rPr>
      <w:color w:val="44546A" w:themeColor="text2"/>
    </w:rPr>
  </w:style>
  <w:style w:type="character" w:customStyle="1" w:styleId="Heading1Char">
    <w:name w:val="Heading 1 Char"/>
    <w:basedOn w:val="DefaultParagraphFont"/>
    <w:link w:val="Heading1"/>
    <w:uiPriority w:val="9"/>
    <w:rsid w:val="00AD7343"/>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AD7343"/>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AD7343"/>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AD7343"/>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AD734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D7343"/>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AD734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D734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D734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AD7343"/>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AD7343"/>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AD7343"/>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AD7343"/>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AD7343"/>
    <w:rPr>
      <w:rFonts w:eastAsiaTheme="majorEastAsia" w:cstheme="majorBidi"/>
      <w:iCs/>
      <w:color w:val="44546A" w:themeColor="text2"/>
      <w:sz w:val="40"/>
      <w:szCs w:val="24"/>
    </w:rPr>
  </w:style>
  <w:style w:type="character" w:styleId="Strong">
    <w:name w:val="Strong"/>
    <w:basedOn w:val="DefaultParagraphFont"/>
    <w:uiPriority w:val="22"/>
    <w:qFormat/>
    <w:rsid w:val="00AD7343"/>
    <w:rPr>
      <w:b w:val="0"/>
      <w:bCs/>
      <w:i/>
      <w:color w:val="44546A" w:themeColor="text2"/>
    </w:rPr>
  </w:style>
  <w:style w:type="character" w:styleId="Emphasis">
    <w:name w:val="Emphasis"/>
    <w:basedOn w:val="DefaultParagraphFont"/>
    <w:uiPriority w:val="20"/>
    <w:qFormat/>
    <w:rsid w:val="00AD7343"/>
    <w:rPr>
      <w:b/>
      <w:i/>
      <w:iCs/>
    </w:rPr>
  </w:style>
  <w:style w:type="paragraph" w:styleId="NoSpacing">
    <w:name w:val="No Spacing"/>
    <w:link w:val="NoSpacingChar"/>
    <w:uiPriority w:val="1"/>
    <w:qFormat/>
    <w:rsid w:val="00AD7343"/>
    <w:pPr>
      <w:spacing w:after="0" w:line="240" w:lineRule="auto"/>
    </w:pPr>
  </w:style>
  <w:style w:type="character" w:customStyle="1" w:styleId="NoSpacingChar">
    <w:name w:val="No Spacing Char"/>
    <w:basedOn w:val="DefaultParagraphFont"/>
    <w:link w:val="NoSpacing"/>
    <w:uiPriority w:val="1"/>
    <w:rsid w:val="00AD7343"/>
  </w:style>
  <w:style w:type="paragraph" w:styleId="Quote">
    <w:name w:val="Quote"/>
    <w:basedOn w:val="Normal"/>
    <w:next w:val="Normal"/>
    <w:link w:val="QuoteChar"/>
    <w:uiPriority w:val="29"/>
    <w:qFormat/>
    <w:rsid w:val="00AD7343"/>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AD7343"/>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AD7343"/>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AD7343"/>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AD7343"/>
    <w:rPr>
      <w:i/>
      <w:iCs/>
      <w:color w:val="000000"/>
    </w:rPr>
  </w:style>
  <w:style w:type="character" w:styleId="IntenseEmphasis">
    <w:name w:val="Intense Emphasis"/>
    <w:basedOn w:val="DefaultParagraphFont"/>
    <w:uiPriority w:val="21"/>
    <w:qFormat/>
    <w:rsid w:val="00AD7343"/>
    <w:rPr>
      <w:b/>
      <w:bCs/>
      <w:i/>
      <w:iCs/>
      <w:color w:val="4472C4" w:themeColor="accent1"/>
    </w:rPr>
  </w:style>
  <w:style w:type="character" w:styleId="SubtleReference">
    <w:name w:val="Subtle Reference"/>
    <w:basedOn w:val="DefaultParagraphFont"/>
    <w:uiPriority w:val="31"/>
    <w:qFormat/>
    <w:rsid w:val="00AD7343"/>
    <w:rPr>
      <w:smallCaps/>
      <w:color w:val="000000"/>
      <w:u w:val="single"/>
    </w:rPr>
  </w:style>
  <w:style w:type="character" w:styleId="IntenseReference">
    <w:name w:val="Intense Reference"/>
    <w:basedOn w:val="DefaultParagraphFont"/>
    <w:uiPriority w:val="32"/>
    <w:qFormat/>
    <w:rsid w:val="00AD7343"/>
    <w:rPr>
      <w:b w:val="0"/>
      <w:bCs/>
      <w:smallCaps/>
      <w:color w:val="4472C4" w:themeColor="accent1"/>
      <w:spacing w:val="5"/>
      <w:u w:val="single"/>
    </w:rPr>
  </w:style>
  <w:style w:type="character" w:styleId="BookTitle">
    <w:name w:val="Book Title"/>
    <w:basedOn w:val="DefaultParagraphFont"/>
    <w:uiPriority w:val="33"/>
    <w:qFormat/>
    <w:rsid w:val="00AD7343"/>
    <w:rPr>
      <w:b/>
      <w:bCs/>
      <w:caps/>
      <w:smallCaps w:val="0"/>
      <w:color w:val="44546A" w:themeColor="text2"/>
      <w:spacing w:val="10"/>
    </w:rPr>
  </w:style>
  <w:style w:type="paragraph" w:styleId="TOCHeading">
    <w:name w:val="TOC Heading"/>
    <w:basedOn w:val="Heading1"/>
    <w:next w:val="Normal"/>
    <w:uiPriority w:val="39"/>
    <w:semiHidden/>
    <w:unhideWhenUsed/>
    <w:qFormat/>
    <w:rsid w:val="00AD7343"/>
    <w:pPr>
      <w:spacing w:before="480" w:line="264" w:lineRule="auto"/>
      <w:outlineLvl w:val="9"/>
    </w:pPr>
    <w:rPr>
      <w:b/>
    </w:rPr>
  </w:style>
  <w:style w:type="paragraph" w:customStyle="1" w:styleId="PersonalName">
    <w:name w:val="Personal Name"/>
    <w:basedOn w:val="Title"/>
    <w:qFormat/>
    <w:rsid w:val="00AD7343"/>
    <w:rPr>
      <w:b/>
      <w:caps/>
      <w:color w:val="000000"/>
      <w:sz w:val="28"/>
      <w:szCs w:val="28"/>
    </w:rPr>
  </w:style>
  <w:style w:type="paragraph" w:styleId="Header">
    <w:name w:val="header"/>
    <w:basedOn w:val="Normal"/>
    <w:link w:val="HeaderChar"/>
    <w:uiPriority w:val="99"/>
    <w:unhideWhenUsed/>
    <w:rsid w:val="00AD7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343"/>
    <w:rPr>
      <w:sz w:val="21"/>
    </w:rPr>
  </w:style>
  <w:style w:type="paragraph" w:styleId="Footer">
    <w:name w:val="footer"/>
    <w:basedOn w:val="Normal"/>
    <w:link w:val="FooterChar"/>
    <w:uiPriority w:val="99"/>
    <w:unhideWhenUsed/>
    <w:rsid w:val="00AD7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343"/>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34E08-0EEB-5D48-B78B-C1C2A7CDE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Nieves</dc:creator>
  <cp:keywords/>
  <dc:description/>
  <cp:lastModifiedBy>Anthony Nieves</cp:lastModifiedBy>
  <cp:revision>2</cp:revision>
  <dcterms:created xsi:type="dcterms:W3CDTF">2019-06-05T23:50:00Z</dcterms:created>
  <dcterms:modified xsi:type="dcterms:W3CDTF">2019-06-05T23:50:00Z</dcterms:modified>
</cp:coreProperties>
</file>