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2134BB" w14:textId="77777777" w:rsidR="00647FA5" w:rsidRDefault="00000000">
      <w:pPr>
        <w:pStyle w:val="Heading1"/>
        <w:spacing w:before="63"/>
      </w:pPr>
      <w:r>
        <w:t>TY</w:t>
      </w:r>
      <w:r>
        <w:rPr>
          <w:spacing w:val="-5"/>
        </w:rPr>
        <w:t xml:space="preserve"> </w:t>
      </w:r>
      <w:r>
        <w:t>B.Tech.</w:t>
      </w:r>
      <w:r>
        <w:rPr>
          <w:spacing w:val="-4"/>
        </w:rPr>
        <w:t xml:space="preserve"> </w:t>
      </w:r>
      <w:r>
        <w:t>(CSE)</w:t>
      </w:r>
      <w:r>
        <w:rPr>
          <w:spacing w:val="-2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II</w:t>
      </w:r>
      <w:r>
        <w:rPr>
          <w:spacing w:val="-4"/>
        </w:rPr>
        <w:t xml:space="preserve"> </w:t>
      </w:r>
      <w:r>
        <w:t>[</w:t>
      </w:r>
      <w:r>
        <w:rPr>
          <w:spacing w:val="-6"/>
        </w:rPr>
        <w:t xml:space="preserve"> </w:t>
      </w:r>
      <w:r>
        <w:t>2024-25</w:t>
      </w:r>
      <w:r>
        <w:rPr>
          <w:spacing w:val="-4"/>
        </w:rPr>
        <w:t xml:space="preserve"> </w:t>
      </w:r>
      <w:r>
        <w:rPr>
          <w:spacing w:val="-10"/>
        </w:rPr>
        <w:t>]</w:t>
      </w:r>
    </w:p>
    <w:p w14:paraId="0DF0CD97" w14:textId="77777777" w:rsidR="00647FA5" w:rsidRDefault="00000000">
      <w:pPr>
        <w:spacing w:before="241"/>
        <w:ind w:left="1" w:right="5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6CS371</w:t>
      </w:r>
      <w:r>
        <w:rPr>
          <w:rFonts w:ascii="Arial"/>
          <w:b/>
          <w:spacing w:val="-10"/>
          <w:sz w:val="26"/>
        </w:rPr>
        <w:t xml:space="preserve"> </w:t>
      </w:r>
      <w:r>
        <w:rPr>
          <w:rFonts w:ascii="Arial"/>
          <w:b/>
          <w:sz w:val="26"/>
        </w:rPr>
        <w:t>: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Advanced</w:t>
      </w:r>
      <w:r>
        <w:rPr>
          <w:rFonts w:ascii="Arial"/>
          <w:b/>
          <w:spacing w:val="-8"/>
          <w:sz w:val="26"/>
        </w:rPr>
        <w:t xml:space="preserve"> </w:t>
      </w:r>
      <w:r>
        <w:rPr>
          <w:rFonts w:ascii="Arial"/>
          <w:b/>
          <w:sz w:val="26"/>
        </w:rPr>
        <w:t>Database</w:t>
      </w:r>
      <w:r>
        <w:rPr>
          <w:rFonts w:ascii="Arial"/>
          <w:b/>
          <w:spacing w:val="-9"/>
          <w:sz w:val="26"/>
        </w:rPr>
        <w:t xml:space="preserve"> </w:t>
      </w:r>
      <w:r>
        <w:rPr>
          <w:rFonts w:ascii="Arial"/>
          <w:b/>
          <w:sz w:val="26"/>
        </w:rPr>
        <w:t>System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pacing w:val="-4"/>
          <w:sz w:val="26"/>
        </w:rPr>
        <w:t>Lab.</w:t>
      </w:r>
    </w:p>
    <w:p w14:paraId="6A0BE3A8" w14:textId="77777777" w:rsidR="00647FA5" w:rsidRDefault="00647FA5">
      <w:pPr>
        <w:pStyle w:val="BodyText"/>
        <w:spacing w:before="35"/>
        <w:rPr>
          <w:rFonts w:ascii="Arial"/>
          <w:b/>
          <w:sz w:val="26"/>
        </w:rPr>
      </w:pPr>
    </w:p>
    <w:p w14:paraId="6529A102" w14:textId="77777777" w:rsidR="00647FA5" w:rsidRDefault="00000000">
      <w:pPr>
        <w:ind w:left="5" w:right="4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t>Assignment</w:t>
      </w:r>
      <w:r>
        <w:rPr>
          <w:rFonts w:ascii="Arial"/>
          <w:b/>
          <w:spacing w:val="-4"/>
          <w:sz w:val="24"/>
          <w:u w:val="single"/>
        </w:rPr>
        <w:t xml:space="preserve"> </w:t>
      </w:r>
      <w:r>
        <w:rPr>
          <w:rFonts w:ascii="Arial"/>
          <w:b/>
          <w:sz w:val="24"/>
          <w:u w:val="single"/>
        </w:rPr>
        <w:t>No.</w:t>
      </w:r>
      <w:r>
        <w:rPr>
          <w:rFonts w:ascii="Arial"/>
          <w:b/>
          <w:spacing w:val="-2"/>
          <w:sz w:val="24"/>
          <w:u w:val="single"/>
        </w:rPr>
        <w:t xml:space="preserve"> </w:t>
      </w:r>
      <w:r>
        <w:rPr>
          <w:rFonts w:ascii="Arial"/>
          <w:b/>
          <w:spacing w:val="-5"/>
          <w:sz w:val="24"/>
          <w:u w:val="single"/>
        </w:rPr>
        <w:t>11</w:t>
      </w:r>
    </w:p>
    <w:p w14:paraId="0912C909" w14:textId="77777777" w:rsidR="00647FA5" w:rsidRDefault="00647FA5">
      <w:pPr>
        <w:pStyle w:val="BodyText"/>
        <w:rPr>
          <w:rFonts w:ascii="Arial"/>
          <w:b/>
        </w:rPr>
      </w:pPr>
    </w:p>
    <w:p w14:paraId="30B702B0" w14:textId="77777777" w:rsidR="00647FA5" w:rsidRDefault="00000000">
      <w:pPr>
        <w:pStyle w:val="Heading1"/>
      </w:pPr>
      <w:r>
        <w:t>Neo4j</w:t>
      </w:r>
      <w:r>
        <w:rPr>
          <w:spacing w:val="-8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rPr>
          <w:spacing w:val="-2"/>
        </w:rPr>
        <w:t>Database</w:t>
      </w:r>
    </w:p>
    <w:p w14:paraId="77EED80D" w14:textId="77777777" w:rsidR="00647FA5" w:rsidRDefault="00647FA5">
      <w:pPr>
        <w:pStyle w:val="BodyText"/>
        <w:rPr>
          <w:rFonts w:ascii="Arial"/>
          <w:b/>
          <w:sz w:val="26"/>
        </w:rPr>
      </w:pPr>
    </w:p>
    <w:p w14:paraId="20E35AD1" w14:textId="77777777" w:rsidR="00647FA5" w:rsidRDefault="00000000">
      <w:pPr>
        <w:ind w:left="100"/>
        <w:jc w:val="both"/>
        <w:rPr>
          <w:sz w:val="26"/>
        </w:rPr>
      </w:pPr>
      <w:r>
        <w:rPr>
          <w:sz w:val="26"/>
        </w:rPr>
        <w:t>Consider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“</w:t>
      </w:r>
      <w:r>
        <w:rPr>
          <w:rFonts w:ascii="Arial" w:hAnsi="Arial"/>
          <w:b/>
          <w:sz w:val="26"/>
        </w:rPr>
        <w:t>Research</w:t>
      </w:r>
      <w:r>
        <w:rPr>
          <w:rFonts w:ascii="Arial" w:hAnsi="Arial"/>
          <w:b/>
          <w:spacing w:val="-9"/>
          <w:sz w:val="26"/>
        </w:rPr>
        <w:t xml:space="preserve"> </w:t>
      </w:r>
      <w:r>
        <w:rPr>
          <w:rFonts w:ascii="Arial" w:hAnsi="Arial"/>
          <w:b/>
          <w:sz w:val="26"/>
        </w:rPr>
        <w:t>Papers</w:t>
      </w:r>
      <w:r>
        <w:rPr>
          <w:rFonts w:ascii="Arial" w:hAnsi="Arial"/>
          <w:b/>
          <w:spacing w:val="-10"/>
          <w:sz w:val="26"/>
        </w:rPr>
        <w:t xml:space="preserve"> </w:t>
      </w:r>
      <w:r>
        <w:rPr>
          <w:rFonts w:ascii="Arial" w:hAnsi="Arial"/>
          <w:b/>
          <w:sz w:val="26"/>
        </w:rPr>
        <w:t>Database”</w:t>
      </w:r>
      <w:r>
        <w:rPr>
          <w:rFonts w:ascii="Arial" w:hAnsi="Arial"/>
          <w:b/>
          <w:spacing w:val="-9"/>
          <w:sz w:val="26"/>
        </w:rPr>
        <w:t xml:space="preserve"> </w:t>
      </w:r>
      <w:r>
        <w:rPr>
          <w:sz w:val="26"/>
        </w:rPr>
        <w:t>scenario</w:t>
      </w:r>
      <w:r>
        <w:rPr>
          <w:spacing w:val="-10"/>
          <w:sz w:val="26"/>
        </w:rPr>
        <w:t xml:space="preserve"> </w:t>
      </w:r>
      <w:r>
        <w:rPr>
          <w:sz w:val="26"/>
        </w:rPr>
        <w:t>as</w:t>
      </w:r>
      <w:r>
        <w:rPr>
          <w:spacing w:val="-10"/>
          <w:sz w:val="26"/>
        </w:rPr>
        <w:t xml:space="preserve"> </w:t>
      </w:r>
      <w:r>
        <w:rPr>
          <w:sz w:val="26"/>
        </w:rPr>
        <w:t>follows</w:t>
      </w:r>
      <w:r>
        <w:rPr>
          <w:spacing w:val="-9"/>
          <w:sz w:val="26"/>
        </w:rPr>
        <w:t xml:space="preserve"> </w:t>
      </w:r>
      <w:r>
        <w:rPr>
          <w:spacing w:val="-10"/>
          <w:sz w:val="26"/>
        </w:rPr>
        <w:t>:</w:t>
      </w:r>
    </w:p>
    <w:p w14:paraId="4D1FD393" w14:textId="77777777" w:rsidR="00647FA5" w:rsidRDefault="00000000">
      <w:pPr>
        <w:pStyle w:val="BodyText"/>
        <w:spacing w:before="277"/>
        <w:ind w:left="100" w:right="92"/>
        <w:jc w:val="both"/>
      </w:pPr>
      <w:r>
        <w:t>The research</w:t>
      </w:r>
      <w:r>
        <w:rPr>
          <w:spacing w:val="-2"/>
        </w:rPr>
        <w:t xml:space="preserve"> </w:t>
      </w:r>
      <w:r>
        <w:t>papers</w:t>
      </w:r>
      <w:r>
        <w:rPr>
          <w:spacing w:val="-2"/>
        </w:rPr>
        <w:t xml:space="preserve"> </w:t>
      </w:r>
      <w:r>
        <w:t>have authors</w:t>
      </w:r>
      <w:r>
        <w:rPr>
          <w:spacing w:val="-2"/>
        </w:rPr>
        <w:t xml:space="preserve"> </w:t>
      </w:r>
      <w:r>
        <w:t>(often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one).</w:t>
      </w:r>
      <w:r>
        <w:rPr>
          <w:spacing w:val="-1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papers have a classification (what the paper is about). The classifications form a hierarchy in several levels (for example, the classification “Databases” has the sub- classifications “Relational” and “Object-Oriented”). A paper usually has a list</w:t>
      </w:r>
      <w:r>
        <w:rPr>
          <w:spacing w:val="80"/>
        </w:rPr>
        <w:t xml:space="preserve"> </w:t>
      </w:r>
      <w:r>
        <w:t>of references, which are other papers. These are called citations.</w:t>
      </w:r>
    </w:p>
    <w:p w14:paraId="59048B76" w14:textId="77777777" w:rsidR="00647FA5" w:rsidRDefault="00647FA5">
      <w:pPr>
        <w:pStyle w:val="BodyText"/>
        <w:spacing w:before="25"/>
      </w:pPr>
    </w:p>
    <w:p w14:paraId="1E671EA3" w14:textId="77777777" w:rsidR="00647FA5" w:rsidRPr="00B14045" w:rsidRDefault="00000000">
      <w:pPr>
        <w:pStyle w:val="Heading2"/>
        <w:numPr>
          <w:ilvl w:val="0"/>
          <w:numId w:val="1"/>
        </w:numPr>
        <w:tabs>
          <w:tab w:val="left" w:pos="818"/>
          <w:tab w:val="left" w:pos="820"/>
        </w:tabs>
        <w:ind w:right="102"/>
        <w:jc w:val="both"/>
      </w:pPr>
      <w:r>
        <w:t>Design/model the graph database using Neo4j for above</w:t>
      </w:r>
      <w:r>
        <w:rPr>
          <w:spacing w:val="40"/>
        </w:rPr>
        <w:t xml:space="preserve"> </w:t>
      </w:r>
      <w:r>
        <w:rPr>
          <w:spacing w:val="-2"/>
        </w:rPr>
        <w:t>scenario.</w:t>
      </w:r>
    </w:p>
    <w:p w14:paraId="5116865D" w14:textId="4A7BC3D5" w:rsidR="00B14045" w:rsidRPr="00B14045" w:rsidRDefault="00B14045" w:rsidP="00B14045">
      <w:pPr>
        <w:pStyle w:val="Heading2"/>
        <w:tabs>
          <w:tab w:val="left" w:pos="818"/>
          <w:tab w:val="left" w:pos="820"/>
        </w:tabs>
        <w:ind w:right="102" w:firstLine="0"/>
        <w:jc w:val="left"/>
      </w:pPr>
      <w:r w:rsidRPr="00B14045">
        <w:drawing>
          <wp:inline distT="0" distB="0" distL="0" distR="0" wp14:anchorId="09149D58" wp14:editId="0C37A073">
            <wp:extent cx="5403850" cy="1701800"/>
            <wp:effectExtent l="0" t="0" r="6350" b="0"/>
            <wp:docPr id="58705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568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09BA" w14:textId="16471FCF" w:rsidR="00B14045" w:rsidRDefault="00B14045" w:rsidP="00B14045">
      <w:pPr>
        <w:pStyle w:val="Heading2"/>
        <w:tabs>
          <w:tab w:val="left" w:pos="818"/>
          <w:tab w:val="left" w:pos="820"/>
        </w:tabs>
        <w:ind w:right="102" w:firstLine="0"/>
        <w:jc w:val="left"/>
      </w:pPr>
      <w:r>
        <w:rPr>
          <w:noProof/>
        </w:rPr>
        <w:drawing>
          <wp:inline distT="0" distB="0" distL="0" distR="0" wp14:anchorId="0356D191" wp14:editId="2CB017F2">
            <wp:extent cx="5403850" cy="536575"/>
            <wp:effectExtent l="0" t="0" r="6350" b="0"/>
            <wp:docPr id="2149275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2578E" wp14:editId="6D366A2A">
            <wp:extent cx="5403850" cy="2660650"/>
            <wp:effectExtent l="0" t="0" r="6350" b="6350"/>
            <wp:docPr id="165179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5BF0C" wp14:editId="318093BA">
            <wp:extent cx="5403850" cy="584200"/>
            <wp:effectExtent l="0" t="0" r="6350" b="6350"/>
            <wp:docPr id="1973487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0F0EBD" wp14:editId="51151983">
            <wp:extent cx="5403850" cy="2136775"/>
            <wp:effectExtent l="0" t="0" r="6350" b="0"/>
            <wp:docPr id="21236366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571A2" wp14:editId="6FEF7980">
            <wp:extent cx="5403850" cy="1982470"/>
            <wp:effectExtent l="0" t="0" r="6350" b="0"/>
            <wp:docPr id="1219069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508D3" wp14:editId="1DB6267E">
            <wp:extent cx="5403850" cy="2118360"/>
            <wp:effectExtent l="0" t="0" r="6350" b="0"/>
            <wp:docPr id="153057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1723C" w14:textId="610A10DB" w:rsidR="00B14045" w:rsidRDefault="00B14045" w:rsidP="00B14045">
      <w:pPr>
        <w:pStyle w:val="Heading2"/>
        <w:tabs>
          <w:tab w:val="left" w:pos="818"/>
          <w:tab w:val="left" w:pos="820"/>
        </w:tabs>
        <w:ind w:right="102" w:firstLine="0"/>
        <w:jc w:val="left"/>
      </w:pPr>
      <w:r>
        <w:rPr>
          <w:noProof/>
        </w:rPr>
        <w:drawing>
          <wp:inline distT="0" distB="0" distL="0" distR="0" wp14:anchorId="71442F39" wp14:editId="279BC3E0">
            <wp:extent cx="5403850" cy="1722120"/>
            <wp:effectExtent l="0" t="0" r="6350" b="0"/>
            <wp:docPr id="5830082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491D8" wp14:editId="27F61BF8">
            <wp:extent cx="5403850" cy="585470"/>
            <wp:effectExtent l="0" t="0" r="6350" b="5080"/>
            <wp:docPr id="172934367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EBFA49" wp14:editId="1F76B478">
            <wp:extent cx="5403850" cy="1911350"/>
            <wp:effectExtent l="0" t="0" r="6350" b="0"/>
            <wp:docPr id="176207085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DB52A" wp14:editId="13903CBC">
            <wp:extent cx="5403850" cy="2038350"/>
            <wp:effectExtent l="0" t="0" r="6350" b="0"/>
            <wp:docPr id="10721350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BBC70" wp14:editId="005D3A3F">
            <wp:extent cx="5403850" cy="1711325"/>
            <wp:effectExtent l="0" t="0" r="6350" b="3175"/>
            <wp:docPr id="13955257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8E6A9" wp14:editId="1E74C2AD">
            <wp:extent cx="5403850" cy="1845310"/>
            <wp:effectExtent l="0" t="0" r="6350" b="2540"/>
            <wp:docPr id="181887127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05B04C" wp14:editId="254D3847">
            <wp:extent cx="5403850" cy="2203450"/>
            <wp:effectExtent l="0" t="0" r="6350" b="6350"/>
            <wp:docPr id="9649941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9115A" wp14:editId="69F98AC3">
            <wp:extent cx="5403850" cy="1880870"/>
            <wp:effectExtent l="0" t="0" r="6350" b="5080"/>
            <wp:docPr id="17160454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B76F2" wp14:editId="7165D06B">
            <wp:extent cx="5403850" cy="785495"/>
            <wp:effectExtent l="0" t="0" r="6350" b="0"/>
            <wp:docPr id="8658868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F062C" wp14:editId="3488710D">
            <wp:extent cx="5403850" cy="2098675"/>
            <wp:effectExtent l="0" t="0" r="6350" b="0"/>
            <wp:docPr id="1793532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1C7ACF" wp14:editId="3426188C">
            <wp:extent cx="5403850" cy="2710180"/>
            <wp:effectExtent l="0" t="0" r="6350" b="0"/>
            <wp:docPr id="14215139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03337" wp14:editId="3A7BA2EC">
            <wp:extent cx="5403850" cy="572135"/>
            <wp:effectExtent l="0" t="0" r="6350" b="0"/>
            <wp:docPr id="3683954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97A8F" wp14:editId="022AAEAC">
            <wp:extent cx="5403850" cy="1394460"/>
            <wp:effectExtent l="0" t="0" r="6350" b="0"/>
            <wp:docPr id="20171958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F6E8F" wp14:editId="4CF58636">
            <wp:extent cx="5403850" cy="394970"/>
            <wp:effectExtent l="0" t="0" r="6350" b="5080"/>
            <wp:docPr id="6447165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116AD" wp14:editId="48179D2C">
            <wp:extent cx="5403850" cy="2891155"/>
            <wp:effectExtent l="0" t="0" r="6350" b="4445"/>
            <wp:docPr id="698442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4FC391" wp14:editId="7C64F4FE">
            <wp:extent cx="5403850" cy="2837815"/>
            <wp:effectExtent l="0" t="0" r="6350" b="635"/>
            <wp:docPr id="16580647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E5E8D" wp14:editId="4FD368B6">
            <wp:extent cx="5403850" cy="2823845"/>
            <wp:effectExtent l="0" t="0" r="6350" b="0"/>
            <wp:docPr id="15551074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E2F00" wp14:editId="29B9969A">
            <wp:extent cx="5403850" cy="449580"/>
            <wp:effectExtent l="0" t="0" r="6350" b="7620"/>
            <wp:docPr id="11739207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DDC6F" wp14:editId="4F2A9299">
            <wp:extent cx="5403850" cy="2672715"/>
            <wp:effectExtent l="0" t="0" r="6350" b="0"/>
            <wp:docPr id="10378713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AE4219" wp14:editId="21CBFD1A">
            <wp:extent cx="5403850" cy="1313180"/>
            <wp:effectExtent l="0" t="0" r="6350" b="1270"/>
            <wp:docPr id="2428208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AA6A1" wp14:editId="6C79CFE9">
            <wp:extent cx="5403850" cy="2781935"/>
            <wp:effectExtent l="0" t="0" r="6350" b="0"/>
            <wp:docPr id="15241466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14D9" w14:textId="77777777" w:rsidR="00647FA5" w:rsidRDefault="00647FA5">
      <w:pPr>
        <w:pStyle w:val="BodyText"/>
        <w:rPr>
          <w:sz w:val="26"/>
        </w:rPr>
      </w:pPr>
    </w:p>
    <w:p w14:paraId="5E9FCD87" w14:textId="77777777" w:rsidR="00647FA5" w:rsidRDefault="00000000">
      <w:pPr>
        <w:pStyle w:val="ListParagraph"/>
        <w:numPr>
          <w:ilvl w:val="0"/>
          <w:numId w:val="1"/>
        </w:numPr>
        <w:tabs>
          <w:tab w:val="left" w:pos="818"/>
          <w:tab w:val="left" w:pos="820"/>
        </w:tabs>
        <w:spacing w:before="0" w:line="237" w:lineRule="auto"/>
        <w:jc w:val="both"/>
        <w:rPr>
          <w:sz w:val="24"/>
        </w:rPr>
      </w:pPr>
      <w:r>
        <w:rPr>
          <w:sz w:val="24"/>
        </w:rPr>
        <w:t xml:space="preserve">Download the raw data from </w:t>
      </w:r>
      <w:r>
        <w:rPr>
          <w:rFonts w:ascii="Arial"/>
          <w:b/>
          <w:sz w:val="24"/>
        </w:rPr>
        <w:t xml:space="preserve">Cora Research Paper Classification Project </w:t>
      </w:r>
      <w:r>
        <w:rPr>
          <w:sz w:val="24"/>
        </w:rPr>
        <w:t xml:space="preserve">: </w:t>
      </w:r>
      <w:hyperlink r:id="rId33">
        <w:r>
          <w:rPr>
            <w:color w:val="0462C1"/>
            <w:sz w:val="24"/>
            <w:u w:val="single" w:color="0462C1"/>
          </w:rPr>
          <w:t>http://people.cs.umass.edu/~mccallum/data.html</w:t>
        </w:r>
      </w:hyperlink>
      <w:r>
        <w:rPr>
          <w:color w:val="0462C1"/>
          <w:sz w:val="24"/>
        </w:rPr>
        <w:t xml:space="preserve"> </w:t>
      </w:r>
      <w:r>
        <w:rPr>
          <w:sz w:val="24"/>
        </w:rPr>
        <w:t>The database contains approximately 25,000 authors, 37,000 papers and 220,000 relationships.</w:t>
      </w:r>
    </w:p>
    <w:p w14:paraId="339CA842" w14:textId="77777777" w:rsidR="00647FA5" w:rsidRDefault="00647FA5">
      <w:pPr>
        <w:pStyle w:val="BodyText"/>
        <w:spacing w:before="29"/>
      </w:pPr>
    </w:p>
    <w:p w14:paraId="1BEFBB41" w14:textId="77777777" w:rsidR="00647FA5" w:rsidRPr="00AE5677" w:rsidRDefault="00000000">
      <w:pPr>
        <w:pStyle w:val="Heading2"/>
        <w:numPr>
          <w:ilvl w:val="0"/>
          <w:numId w:val="1"/>
        </w:numPr>
        <w:tabs>
          <w:tab w:val="left" w:pos="358"/>
        </w:tabs>
        <w:spacing w:before="1"/>
        <w:ind w:left="358" w:right="2965" w:hanging="358"/>
        <w:jc w:val="right"/>
      </w:pPr>
      <w:r>
        <w:t>Load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Neo4j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rPr>
          <w:spacing w:val="-2"/>
        </w:rPr>
        <w:t>Browser</w:t>
      </w:r>
    </w:p>
    <w:p w14:paraId="2A57FA35" w14:textId="77777777" w:rsidR="00AE5677" w:rsidRDefault="00AE5677" w:rsidP="00AE5677">
      <w:pPr>
        <w:pStyle w:val="ListParagraph"/>
      </w:pPr>
    </w:p>
    <w:p w14:paraId="22C63E7D" w14:textId="27AA0AD5" w:rsidR="00AE5677" w:rsidRDefault="00AE5677" w:rsidP="00AE5677">
      <w:pPr>
        <w:pStyle w:val="Heading2"/>
        <w:tabs>
          <w:tab w:val="left" w:pos="358"/>
        </w:tabs>
        <w:spacing w:before="1"/>
        <w:ind w:right="2965"/>
        <w:jc w:val="left"/>
      </w:pPr>
      <w:r w:rsidRPr="00AE5677">
        <w:drawing>
          <wp:inline distT="0" distB="0" distL="0" distR="0" wp14:anchorId="416E6545" wp14:editId="0A0BD849">
            <wp:extent cx="5403850" cy="1826895"/>
            <wp:effectExtent l="0" t="0" r="6350" b="1905"/>
            <wp:docPr id="125539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960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5D00" w14:textId="77777777" w:rsidR="00AE5677" w:rsidRDefault="00AE5677" w:rsidP="00AE5677">
      <w:pPr>
        <w:pStyle w:val="Heading2"/>
        <w:tabs>
          <w:tab w:val="left" w:pos="358"/>
        </w:tabs>
        <w:spacing w:before="1"/>
        <w:ind w:right="2965"/>
        <w:jc w:val="left"/>
      </w:pPr>
    </w:p>
    <w:p w14:paraId="79F4E23E" w14:textId="5701F9AB" w:rsidR="00FF3759" w:rsidRDefault="00FF3759" w:rsidP="00AE5677">
      <w:pPr>
        <w:pStyle w:val="Heading2"/>
        <w:tabs>
          <w:tab w:val="left" w:pos="358"/>
        </w:tabs>
        <w:spacing w:before="1"/>
        <w:ind w:right="2965"/>
        <w:jc w:val="left"/>
      </w:pPr>
      <w:r w:rsidRPr="00FF3759">
        <w:lastRenderedPageBreak/>
        <w:drawing>
          <wp:inline distT="0" distB="0" distL="0" distR="0" wp14:anchorId="01D3E8D2" wp14:editId="20F07052">
            <wp:extent cx="5403850" cy="2040890"/>
            <wp:effectExtent l="0" t="0" r="6350" b="0"/>
            <wp:docPr id="179908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824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DD72" w14:textId="77777777" w:rsidR="00FF3759" w:rsidRDefault="00FF3759" w:rsidP="00AE5677">
      <w:pPr>
        <w:pStyle w:val="Heading2"/>
        <w:tabs>
          <w:tab w:val="left" w:pos="358"/>
        </w:tabs>
        <w:spacing w:before="1"/>
        <w:ind w:right="2965"/>
        <w:jc w:val="left"/>
      </w:pPr>
    </w:p>
    <w:p w14:paraId="56EF66D5" w14:textId="77777777" w:rsidR="00647FA5" w:rsidRDefault="00000000">
      <w:pPr>
        <w:pStyle w:val="ListParagraph"/>
        <w:numPr>
          <w:ilvl w:val="0"/>
          <w:numId w:val="1"/>
        </w:numPr>
        <w:tabs>
          <w:tab w:val="left" w:pos="818"/>
          <w:tab w:val="left" w:pos="820"/>
        </w:tabs>
        <w:spacing w:before="299"/>
        <w:ind w:right="99"/>
        <w:jc w:val="both"/>
        <w:rPr>
          <w:sz w:val="26"/>
        </w:rPr>
      </w:pPr>
      <w:r>
        <w:rPr>
          <w:sz w:val="26"/>
        </w:rPr>
        <w:t xml:space="preserve">Design the </w:t>
      </w:r>
      <w:r>
        <w:rPr>
          <w:rFonts w:ascii="Arial"/>
          <w:b/>
          <w:sz w:val="26"/>
        </w:rPr>
        <w:t xml:space="preserve">Angular form </w:t>
      </w:r>
      <w:r>
        <w:rPr>
          <w:sz w:val="26"/>
        </w:rPr>
        <w:t>for any kind of search on above database. The form should able to answer queries like</w:t>
      </w:r>
    </w:p>
    <w:p w14:paraId="3948D864" w14:textId="77777777" w:rsidR="00647FA5" w:rsidRDefault="00000000">
      <w:pPr>
        <w:pStyle w:val="ListParagraph"/>
        <w:numPr>
          <w:ilvl w:val="1"/>
          <w:numId w:val="1"/>
        </w:numPr>
        <w:tabs>
          <w:tab w:val="left" w:pos="1178"/>
          <w:tab w:val="left" w:pos="1180"/>
        </w:tabs>
        <w:spacing w:before="229"/>
        <w:rPr>
          <w:sz w:val="24"/>
        </w:rPr>
      </w:pPr>
      <w:r>
        <w:rPr>
          <w:sz w:val="24"/>
        </w:rPr>
        <w:t>Does</w:t>
      </w:r>
      <w:r>
        <w:rPr>
          <w:spacing w:val="40"/>
          <w:sz w:val="24"/>
        </w:rPr>
        <w:t xml:space="preserve"> </w:t>
      </w:r>
      <w:r>
        <w:rPr>
          <w:sz w:val="24"/>
        </w:rPr>
        <w:t>paper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cite</w:t>
      </w:r>
      <w:r>
        <w:rPr>
          <w:spacing w:val="40"/>
          <w:sz w:val="24"/>
        </w:rPr>
        <w:t xml:space="preserve"> </w:t>
      </w:r>
      <w:r>
        <w:rPr>
          <w:sz w:val="24"/>
        </w:rPr>
        <w:t>paper</w:t>
      </w:r>
      <w:r>
        <w:rPr>
          <w:spacing w:val="40"/>
          <w:sz w:val="24"/>
        </w:rPr>
        <w:t xml:space="preserve"> </w:t>
      </w:r>
      <w:r>
        <w:rPr>
          <w:sz w:val="24"/>
        </w:rPr>
        <w:t>B?</w:t>
      </w:r>
      <w:r>
        <w:rPr>
          <w:spacing w:val="40"/>
          <w:sz w:val="24"/>
        </w:rPr>
        <w:t xml:space="preserve"> </w:t>
      </w:r>
      <w:r>
        <w:rPr>
          <w:sz w:val="24"/>
        </w:rPr>
        <w:t>If</w:t>
      </w:r>
      <w:r>
        <w:rPr>
          <w:spacing w:val="40"/>
          <w:sz w:val="24"/>
        </w:rPr>
        <w:t xml:space="preserve"> </w:t>
      </w:r>
      <w:r>
        <w:rPr>
          <w:sz w:val="24"/>
        </w:rPr>
        <w:t>not</w:t>
      </w:r>
      <w:r>
        <w:rPr>
          <w:spacing w:val="40"/>
          <w:sz w:val="24"/>
        </w:rPr>
        <w:t xml:space="preserve"> </w:t>
      </w:r>
      <w:r>
        <w:rPr>
          <w:sz w:val="24"/>
        </w:rPr>
        <w:t>directly,</w:t>
      </w:r>
      <w:r>
        <w:rPr>
          <w:spacing w:val="40"/>
          <w:sz w:val="24"/>
        </w:rPr>
        <w:t xml:space="preserve"> </w:t>
      </w:r>
      <w:r>
        <w:rPr>
          <w:sz w:val="24"/>
        </w:rPr>
        <w:t>does</w:t>
      </w:r>
      <w:r>
        <w:rPr>
          <w:spacing w:val="40"/>
          <w:sz w:val="24"/>
        </w:rPr>
        <w:t xml:space="preserve"> </w:t>
      </w:r>
      <w:r>
        <w:rPr>
          <w:sz w:val="24"/>
        </w:rPr>
        <w:t>paper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cite</w:t>
      </w:r>
      <w:r>
        <w:rPr>
          <w:spacing w:val="40"/>
          <w:sz w:val="24"/>
        </w:rPr>
        <w:t xml:space="preserve"> </w:t>
      </w:r>
      <w:r>
        <w:rPr>
          <w:sz w:val="24"/>
        </w:rPr>
        <w:t>a paper which in its turn cites paper B? And so on, in several levels.</w:t>
      </w:r>
    </w:p>
    <w:p w14:paraId="3AA23418" w14:textId="77777777" w:rsidR="00647FA5" w:rsidRDefault="00647FA5">
      <w:pPr>
        <w:pStyle w:val="BodyText"/>
        <w:spacing w:before="2"/>
      </w:pPr>
    </w:p>
    <w:p w14:paraId="7BB5464C" w14:textId="77777777" w:rsidR="00647FA5" w:rsidRDefault="00000000">
      <w:pPr>
        <w:pStyle w:val="ListParagraph"/>
        <w:numPr>
          <w:ilvl w:val="1"/>
          <w:numId w:val="1"/>
        </w:numPr>
        <w:tabs>
          <w:tab w:val="left" w:pos="1178"/>
          <w:tab w:val="left" w:pos="1180"/>
        </w:tabs>
        <w:spacing w:line="237" w:lineRule="auto"/>
        <w:ind w:right="101"/>
        <w:rPr>
          <w:sz w:val="24"/>
        </w:rPr>
      </w:pPr>
      <w:r>
        <w:rPr>
          <w:sz w:val="24"/>
        </w:rPr>
        <w:t>Show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full</w:t>
      </w:r>
      <w:r>
        <w:rPr>
          <w:spacing w:val="40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paper</w:t>
      </w:r>
      <w:r>
        <w:rPr>
          <w:spacing w:val="40"/>
          <w:sz w:val="24"/>
        </w:rPr>
        <w:t xml:space="preserve"> </w:t>
      </w:r>
      <w:r>
        <w:rPr>
          <w:sz w:val="24"/>
        </w:rPr>
        <w:t>(for</w:t>
      </w:r>
      <w:r>
        <w:rPr>
          <w:spacing w:val="40"/>
          <w:sz w:val="24"/>
        </w:rPr>
        <w:t xml:space="preserve"> </w:t>
      </w:r>
      <w:r>
        <w:rPr>
          <w:sz w:val="24"/>
        </w:rPr>
        <w:t>example,</w:t>
      </w:r>
      <w:r>
        <w:rPr>
          <w:spacing w:val="40"/>
          <w:sz w:val="24"/>
        </w:rPr>
        <w:t xml:space="preserve"> </w:t>
      </w:r>
      <w:r>
        <w:rPr>
          <w:sz w:val="24"/>
        </w:rPr>
        <w:t>Databases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/ </w:t>
      </w:r>
      <w:r>
        <w:rPr>
          <w:spacing w:val="-2"/>
          <w:sz w:val="24"/>
        </w:rPr>
        <w:t>Relational)</w:t>
      </w:r>
    </w:p>
    <w:p w14:paraId="7456B9AF" w14:textId="77777777" w:rsidR="00647FA5" w:rsidRDefault="00647FA5">
      <w:pPr>
        <w:pStyle w:val="BodyText"/>
      </w:pPr>
    </w:p>
    <w:p w14:paraId="3E1E53F4" w14:textId="54FA5F3D" w:rsidR="00647FA5" w:rsidRDefault="00000000" w:rsidP="009B26F8">
      <w:pPr>
        <w:pStyle w:val="ListParagraph"/>
        <w:numPr>
          <w:ilvl w:val="1"/>
          <w:numId w:val="1"/>
        </w:numPr>
        <w:tabs>
          <w:tab w:val="left" w:pos="359"/>
        </w:tabs>
        <w:ind w:left="359" w:right="2883" w:hanging="359"/>
        <w:jc w:val="center"/>
        <w:rPr>
          <w:sz w:val="24"/>
        </w:rPr>
      </w:pPr>
      <w:r>
        <w:rPr>
          <w:sz w:val="24"/>
        </w:rPr>
        <w:t>Any</w:t>
      </w:r>
      <w:r>
        <w:rPr>
          <w:spacing w:val="-10"/>
          <w:sz w:val="24"/>
        </w:rPr>
        <w:t xml:space="preserve"> </w:t>
      </w:r>
      <w:r>
        <w:rPr>
          <w:sz w:val="24"/>
        </w:rPr>
        <w:t>miscellaneous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defined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queries.</w:t>
      </w:r>
    </w:p>
    <w:p w14:paraId="2C878857" w14:textId="77777777" w:rsidR="00647FA5" w:rsidRDefault="00647FA5">
      <w:pPr>
        <w:pStyle w:val="BodyText"/>
      </w:pPr>
    </w:p>
    <w:p w14:paraId="0E89CB8E" w14:textId="1CBF0A2A" w:rsidR="009B26F8" w:rsidRDefault="00CC5A11" w:rsidP="00CC5A11">
      <w:pPr>
        <w:spacing w:line="480" w:lineRule="auto"/>
        <w:ind w:left="-170" w:right="-170"/>
        <w:rPr>
          <w:rFonts w:ascii="Arial"/>
          <w:b/>
          <w:sz w:val="24"/>
        </w:rPr>
      </w:pPr>
      <w:r w:rsidRPr="00CC5A11">
        <w:rPr>
          <w:rFonts w:ascii="Arial"/>
          <w:b/>
          <w:sz w:val="24"/>
        </w:rPr>
        <w:drawing>
          <wp:inline distT="0" distB="0" distL="0" distR="0" wp14:anchorId="67F5A7A0" wp14:editId="7E53DE71">
            <wp:extent cx="5734050" cy="2905760"/>
            <wp:effectExtent l="0" t="0" r="0" b="8890"/>
            <wp:docPr id="165540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014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6F8" w:rsidSect="009B26F8">
      <w:type w:val="continuous"/>
      <w:pgSz w:w="11910" w:h="16840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135692"/>
    <w:multiLevelType w:val="hybridMultilevel"/>
    <w:tmpl w:val="F1A6FD28"/>
    <w:lvl w:ilvl="0" w:tplc="9912B570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6"/>
        <w:szCs w:val="26"/>
        <w:lang w:val="en-US" w:eastAsia="en-US" w:bidi="ar-SA"/>
      </w:rPr>
    </w:lvl>
    <w:lvl w:ilvl="1" w:tplc="3CFAD7E6">
      <w:start w:val="1"/>
      <w:numFmt w:val="lowerLetter"/>
      <w:lvlText w:val="%2)"/>
      <w:lvlJc w:val="left"/>
      <w:pPr>
        <w:ind w:left="118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 w:tplc="28BAD93E"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3" w:tplc="CF160E90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4" w:tplc="EDF462EA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5" w:tplc="11FE8A8C">
      <w:numFmt w:val="bullet"/>
      <w:lvlText w:val="•"/>
      <w:lvlJc w:val="left"/>
      <w:pPr>
        <w:ind w:left="4437" w:hanging="360"/>
      </w:pPr>
      <w:rPr>
        <w:rFonts w:hint="default"/>
        <w:lang w:val="en-US" w:eastAsia="en-US" w:bidi="ar-SA"/>
      </w:rPr>
    </w:lvl>
    <w:lvl w:ilvl="6" w:tplc="B5D42C3E">
      <w:numFmt w:val="bullet"/>
      <w:lvlText w:val="•"/>
      <w:lvlJc w:val="left"/>
      <w:pPr>
        <w:ind w:left="5251" w:hanging="360"/>
      </w:pPr>
      <w:rPr>
        <w:rFonts w:hint="default"/>
        <w:lang w:val="en-US" w:eastAsia="en-US" w:bidi="ar-SA"/>
      </w:rPr>
    </w:lvl>
    <w:lvl w:ilvl="7" w:tplc="D286FA18">
      <w:numFmt w:val="bullet"/>
      <w:lvlText w:val="•"/>
      <w:lvlJc w:val="left"/>
      <w:pPr>
        <w:ind w:left="6065" w:hanging="360"/>
      </w:pPr>
      <w:rPr>
        <w:rFonts w:hint="default"/>
        <w:lang w:val="en-US" w:eastAsia="en-US" w:bidi="ar-SA"/>
      </w:rPr>
    </w:lvl>
    <w:lvl w:ilvl="8" w:tplc="01E29F02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</w:abstractNum>
  <w:num w:numId="1" w16cid:durableId="1869222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47FA5"/>
    <w:rsid w:val="001623CD"/>
    <w:rsid w:val="00312615"/>
    <w:rsid w:val="00647FA5"/>
    <w:rsid w:val="009B26F8"/>
    <w:rsid w:val="009B7D8E"/>
    <w:rsid w:val="00AE09A3"/>
    <w:rsid w:val="00AE5677"/>
    <w:rsid w:val="00B14045"/>
    <w:rsid w:val="00CC5A11"/>
    <w:rsid w:val="00F86844"/>
    <w:rsid w:val="00FF3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BA1BD"/>
  <w15:docId w15:val="{9733F100-1D31-4EE5-87D5-FC8130515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4" w:right="4"/>
      <w:jc w:val="center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ind w:left="820" w:right="99" w:hanging="360"/>
      <w:jc w:val="both"/>
      <w:outlineLvl w:val="1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"/>
      <w:ind w:left="820" w:right="94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people.cs.umass.edu/~mccallum/data.html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aaa</dc:creator>
  <cp:lastModifiedBy>Siya pondkule</cp:lastModifiedBy>
  <cp:revision>8</cp:revision>
  <dcterms:created xsi:type="dcterms:W3CDTF">2025-04-10T17:43:00Z</dcterms:created>
  <dcterms:modified xsi:type="dcterms:W3CDTF">2025-04-10T18:43:00Z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2025-04-10T00:00:00Z</vt:filetime>
  </property>
  <property fmtid="{D5CDD505-2E9C-101B-9397-08002B2CF9AE}" pid="5" name="Producer">
    <vt:lpwstr>Microsoft® Word 2016</vt:lpwstr>
  </property>
</Properties>
</file>