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382F9" w14:textId="77777777" w:rsidR="00144FE6" w:rsidRDefault="00144FE6">
      <w:pPr>
        <w:spacing w:after="0" w:line="240" w:lineRule="auto"/>
        <w:ind w:left="2" w:hanging="4"/>
        <w:jc w:val="center"/>
        <w:rPr>
          <w:rFonts w:ascii="Arial" w:eastAsia="Arial" w:hAnsi="Arial" w:cs="Arial"/>
          <w:b/>
          <w:sz w:val="36"/>
          <w:szCs w:val="36"/>
        </w:rPr>
      </w:pPr>
    </w:p>
    <w:p w14:paraId="4694736E" w14:textId="77777777" w:rsidR="00144FE6" w:rsidRDefault="00144FE6">
      <w:pPr>
        <w:spacing w:after="0" w:line="240" w:lineRule="auto"/>
        <w:ind w:left="2" w:hanging="4"/>
        <w:jc w:val="center"/>
        <w:rPr>
          <w:rFonts w:ascii="Arial" w:eastAsia="Arial" w:hAnsi="Arial" w:cs="Arial"/>
          <w:b/>
          <w:sz w:val="36"/>
          <w:szCs w:val="36"/>
        </w:rPr>
      </w:pPr>
    </w:p>
    <w:p w14:paraId="481D2F28" w14:textId="77777777" w:rsidR="00144FE6" w:rsidRDefault="00144FE6">
      <w:pPr>
        <w:spacing w:after="0" w:line="240" w:lineRule="auto"/>
        <w:ind w:left="2" w:hanging="4"/>
        <w:jc w:val="center"/>
        <w:rPr>
          <w:rFonts w:ascii="Arial" w:eastAsia="Arial" w:hAnsi="Arial" w:cs="Arial"/>
          <w:b/>
          <w:sz w:val="36"/>
          <w:szCs w:val="36"/>
        </w:rPr>
      </w:pPr>
    </w:p>
    <w:p w14:paraId="22A6F676" w14:textId="77777777" w:rsidR="00144FE6" w:rsidRDefault="00144FE6">
      <w:pPr>
        <w:spacing w:after="0" w:line="240" w:lineRule="auto"/>
        <w:ind w:left="2" w:hanging="4"/>
        <w:jc w:val="center"/>
        <w:rPr>
          <w:rFonts w:ascii="Arial" w:eastAsia="Arial" w:hAnsi="Arial" w:cs="Arial"/>
          <w:b/>
          <w:sz w:val="36"/>
          <w:szCs w:val="36"/>
        </w:rPr>
      </w:pPr>
    </w:p>
    <w:p w14:paraId="7A49DA0A" w14:textId="77777777" w:rsidR="00144FE6" w:rsidRDefault="00144FE6">
      <w:pPr>
        <w:spacing w:after="0" w:line="240" w:lineRule="auto"/>
        <w:ind w:left="2" w:hanging="4"/>
        <w:jc w:val="center"/>
        <w:rPr>
          <w:rFonts w:ascii="Arial" w:eastAsia="Arial" w:hAnsi="Arial" w:cs="Arial"/>
          <w:b/>
          <w:sz w:val="36"/>
          <w:szCs w:val="36"/>
        </w:rPr>
      </w:pPr>
    </w:p>
    <w:p w14:paraId="7E3EB547" w14:textId="77777777" w:rsidR="00144FE6" w:rsidRDefault="00144FE6">
      <w:pPr>
        <w:spacing w:after="0" w:line="240" w:lineRule="auto"/>
        <w:ind w:left="2" w:hanging="4"/>
        <w:jc w:val="center"/>
        <w:rPr>
          <w:rFonts w:ascii="Arial" w:eastAsia="Arial" w:hAnsi="Arial" w:cs="Arial"/>
          <w:b/>
          <w:sz w:val="36"/>
          <w:szCs w:val="36"/>
        </w:rPr>
      </w:pPr>
    </w:p>
    <w:p w14:paraId="09C0ED65" w14:textId="77777777" w:rsidR="00144FE6" w:rsidRDefault="00144FE6" w:rsidP="009547A1">
      <w:pPr>
        <w:spacing w:after="0" w:line="240" w:lineRule="auto"/>
        <w:ind w:leftChars="0" w:left="0" w:firstLineChars="0" w:firstLine="0"/>
        <w:rPr>
          <w:rFonts w:ascii="Arial" w:eastAsia="Arial" w:hAnsi="Arial" w:cs="Arial"/>
          <w:b/>
          <w:sz w:val="36"/>
          <w:szCs w:val="36"/>
        </w:rPr>
      </w:pPr>
    </w:p>
    <w:p w14:paraId="495FE786" w14:textId="77777777" w:rsidR="00144FE6" w:rsidRDefault="00144FE6">
      <w:pPr>
        <w:spacing w:after="0" w:line="240" w:lineRule="auto"/>
        <w:ind w:left="2" w:hanging="4"/>
        <w:jc w:val="center"/>
        <w:rPr>
          <w:rFonts w:ascii="Arial" w:eastAsia="Arial" w:hAnsi="Arial" w:cs="Arial"/>
          <w:b/>
          <w:sz w:val="36"/>
          <w:szCs w:val="36"/>
        </w:rPr>
      </w:pPr>
    </w:p>
    <w:p w14:paraId="7F41E37B" w14:textId="434C183A" w:rsidR="00144FE6" w:rsidRPr="009547A1" w:rsidRDefault="00000000" w:rsidP="009547A1">
      <w:pPr>
        <w:pStyle w:val="Ttulo2"/>
        <w:ind w:left="5" w:hanging="7"/>
        <w:jc w:val="center"/>
        <w:rPr>
          <w:rFonts w:asciiTheme="majorHAnsi" w:eastAsia="Arial" w:hAnsiTheme="majorHAnsi" w:cstheme="majorHAnsi"/>
          <w:sz w:val="72"/>
          <w:szCs w:val="72"/>
        </w:rPr>
      </w:pPr>
      <w:r w:rsidRPr="009547A1">
        <w:rPr>
          <w:rFonts w:asciiTheme="majorHAnsi" w:eastAsia="Arial" w:hAnsiTheme="majorHAnsi" w:cstheme="majorHAnsi"/>
          <w:sz w:val="72"/>
          <w:szCs w:val="72"/>
        </w:rPr>
        <w:t>Resumen de</w:t>
      </w:r>
    </w:p>
    <w:p w14:paraId="0BEF8AD6" w14:textId="1FA70A09" w:rsidR="00144FE6" w:rsidRPr="009547A1" w:rsidRDefault="00000000" w:rsidP="009547A1">
      <w:pPr>
        <w:pStyle w:val="Ttulo2"/>
        <w:ind w:left="5" w:hanging="7"/>
        <w:jc w:val="center"/>
        <w:rPr>
          <w:rFonts w:asciiTheme="majorHAnsi" w:eastAsia="Arial" w:hAnsiTheme="majorHAnsi" w:cstheme="majorHAnsi"/>
          <w:sz w:val="72"/>
          <w:szCs w:val="72"/>
        </w:rPr>
      </w:pPr>
      <w:r w:rsidRPr="009547A1">
        <w:rPr>
          <w:rFonts w:asciiTheme="majorHAnsi" w:eastAsia="Arial" w:hAnsiTheme="majorHAnsi" w:cstheme="majorHAnsi"/>
          <w:sz w:val="72"/>
          <w:szCs w:val="72"/>
        </w:rPr>
        <w:t>Reunión Retrospectiva</w:t>
      </w:r>
    </w:p>
    <w:p w14:paraId="7FADEE08" w14:textId="552BD8C2" w:rsidR="00144FE6" w:rsidRPr="009547A1" w:rsidRDefault="009547A1" w:rsidP="009547A1">
      <w:pPr>
        <w:pStyle w:val="Ttulo2"/>
        <w:ind w:left="3" w:hanging="5"/>
        <w:jc w:val="center"/>
        <w:rPr>
          <w:rFonts w:asciiTheme="majorHAnsi" w:eastAsia="Arial" w:hAnsiTheme="majorHAnsi" w:cstheme="majorHAnsi"/>
          <w:b w:val="0"/>
          <w:bCs w:val="0"/>
          <w:sz w:val="48"/>
          <w:szCs w:val="48"/>
        </w:rPr>
      </w:pPr>
      <w:r w:rsidRPr="009547A1">
        <w:rPr>
          <w:rFonts w:asciiTheme="majorHAnsi" w:eastAsia="Arial" w:hAnsiTheme="majorHAnsi" w:cstheme="majorHAnsi"/>
          <w:b w:val="0"/>
          <w:bCs w:val="0"/>
          <w:sz w:val="48"/>
          <w:szCs w:val="48"/>
        </w:rPr>
        <w:t>Fase de Planificación</w:t>
      </w:r>
    </w:p>
    <w:p w14:paraId="4E91B53F" w14:textId="77777777" w:rsidR="00144FE6" w:rsidRDefault="00144FE6" w:rsidP="009547A1">
      <w:pPr>
        <w:pStyle w:val="Ttulo1"/>
        <w:ind w:left="0" w:hanging="2"/>
        <w:jc w:val="center"/>
        <w:rPr>
          <w:rFonts w:eastAsia="Arial"/>
          <w:color w:val="365F91"/>
          <w:sz w:val="24"/>
          <w:szCs w:val="24"/>
        </w:rPr>
      </w:pPr>
    </w:p>
    <w:p w14:paraId="46E313F8" w14:textId="77777777" w:rsidR="00144FE6" w:rsidRDefault="00144FE6">
      <w:pPr>
        <w:spacing w:after="0" w:line="240" w:lineRule="auto"/>
        <w:ind w:left="0" w:hanging="2"/>
        <w:rPr>
          <w:rFonts w:ascii="Arial" w:eastAsia="Arial" w:hAnsi="Arial" w:cs="Arial"/>
          <w:color w:val="365F91"/>
          <w:sz w:val="24"/>
          <w:szCs w:val="24"/>
        </w:rPr>
      </w:pPr>
    </w:p>
    <w:p w14:paraId="1081E205" w14:textId="77777777" w:rsidR="00144FE6" w:rsidRDefault="00144FE6">
      <w:pPr>
        <w:spacing w:after="0" w:line="240" w:lineRule="auto"/>
        <w:ind w:left="0" w:hanging="2"/>
        <w:rPr>
          <w:rFonts w:ascii="Arial" w:eastAsia="Arial" w:hAnsi="Arial" w:cs="Arial"/>
          <w:color w:val="365F91"/>
          <w:sz w:val="24"/>
          <w:szCs w:val="24"/>
        </w:rPr>
      </w:pPr>
    </w:p>
    <w:p w14:paraId="61C893E2" w14:textId="77777777" w:rsidR="00144FE6" w:rsidRDefault="00144FE6">
      <w:pPr>
        <w:spacing w:after="0" w:line="240" w:lineRule="auto"/>
        <w:ind w:left="0" w:hanging="2"/>
        <w:rPr>
          <w:rFonts w:ascii="Arial" w:eastAsia="Arial" w:hAnsi="Arial" w:cs="Arial"/>
          <w:color w:val="365F91"/>
          <w:sz w:val="24"/>
          <w:szCs w:val="24"/>
        </w:rPr>
      </w:pPr>
    </w:p>
    <w:p w14:paraId="66DE3C89" w14:textId="77777777" w:rsidR="00144FE6" w:rsidRDefault="00144FE6">
      <w:pPr>
        <w:spacing w:after="0" w:line="240" w:lineRule="auto"/>
        <w:ind w:left="0" w:hanging="2"/>
        <w:rPr>
          <w:rFonts w:ascii="Arial" w:eastAsia="Arial" w:hAnsi="Arial" w:cs="Arial"/>
          <w:color w:val="365F91"/>
          <w:sz w:val="24"/>
          <w:szCs w:val="24"/>
        </w:rPr>
      </w:pPr>
    </w:p>
    <w:p w14:paraId="76C54223" w14:textId="77777777" w:rsidR="00144FE6" w:rsidRDefault="00144FE6">
      <w:pPr>
        <w:spacing w:after="0" w:line="240" w:lineRule="auto"/>
        <w:ind w:left="0" w:hanging="2"/>
        <w:rPr>
          <w:rFonts w:ascii="Arial" w:eastAsia="Arial" w:hAnsi="Arial" w:cs="Arial"/>
          <w:color w:val="365F91"/>
          <w:sz w:val="24"/>
          <w:szCs w:val="24"/>
        </w:rPr>
      </w:pPr>
    </w:p>
    <w:p w14:paraId="088727EA" w14:textId="77777777" w:rsidR="00144FE6" w:rsidRDefault="00144FE6">
      <w:pPr>
        <w:spacing w:after="0" w:line="240" w:lineRule="auto"/>
        <w:ind w:left="0" w:hanging="2"/>
        <w:rPr>
          <w:rFonts w:ascii="Arial" w:eastAsia="Arial" w:hAnsi="Arial" w:cs="Arial"/>
          <w:color w:val="365F91"/>
          <w:sz w:val="24"/>
          <w:szCs w:val="24"/>
        </w:rPr>
      </w:pPr>
    </w:p>
    <w:p w14:paraId="4412DE66" w14:textId="77777777" w:rsidR="00144FE6" w:rsidRDefault="00144FE6">
      <w:pPr>
        <w:spacing w:after="0" w:line="240" w:lineRule="auto"/>
        <w:ind w:left="0" w:hanging="2"/>
        <w:rPr>
          <w:rFonts w:ascii="Arial" w:eastAsia="Arial" w:hAnsi="Arial" w:cs="Arial"/>
          <w:color w:val="365F91"/>
          <w:sz w:val="24"/>
          <w:szCs w:val="24"/>
        </w:rPr>
      </w:pPr>
    </w:p>
    <w:p w14:paraId="22EAD735" w14:textId="77777777" w:rsidR="00144FE6" w:rsidRDefault="00000000">
      <w:pPr>
        <w:spacing w:after="0" w:line="240" w:lineRule="auto"/>
        <w:ind w:left="0" w:hanging="2"/>
        <w:rPr>
          <w:rFonts w:ascii="Arial" w:eastAsia="Arial" w:hAnsi="Arial" w:cs="Arial"/>
          <w:color w:val="365F91"/>
          <w:sz w:val="24"/>
          <w:szCs w:val="24"/>
        </w:rPr>
      </w:pPr>
      <w:r>
        <w:br w:type="page"/>
      </w:r>
    </w:p>
    <w:p w14:paraId="264ED22A" w14:textId="77777777" w:rsidR="00144FE6" w:rsidRDefault="00000000">
      <w:pPr>
        <w:spacing w:after="0" w:line="240" w:lineRule="auto"/>
        <w:ind w:left="0" w:hanging="2"/>
        <w:rPr>
          <w:rFonts w:ascii="Arial" w:eastAsia="Arial" w:hAnsi="Arial" w:cs="Arial"/>
          <w:color w:val="365F91"/>
          <w:sz w:val="24"/>
          <w:szCs w:val="24"/>
        </w:rPr>
      </w:pPr>
      <w:r>
        <w:rPr>
          <w:rFonts w:ascii="Arial" w:eastAsia="Arial" w:hAnsi="Arial" w:cs="Arial"/>
          <w:b/>
          <w:color w:val="365F91"/>
          <w:sz w:val="24"/>
          <w:szCs w:val="24"/>
        </w:rPr>
        <w:lastRenderedPageBreak/>
        <w:t>Información de la empresa y proyecto:</w:t>
      </w:r>
    </w:p>
    <w:p w14:paraId="38E15ACB" w14:textId="77777777" w:rsidR="00144FE6" w:rsidRDefault="00144FE6">
      <w:pPr>
        <w:spacing w:after="0" w:line="240" w:lineRule="auto"/>
        <w:ind w:left="0" w:hanging="2"/>
        <w:rPr>
          <w:rFonts w:ascii="Arial" w:eastAsia="Arial" w:hAnsi="Arial" w:cs="Arial"/>
          <w:color w:val="365F91"/>
          <w:sz w:val="24"/>
          <w:szCs w:val="24"/>
        </w:rPr>
      </w:pPr>
    </w:p>
    <w:tbl>
      <w:tblPr>
        <w:tblStyle w:val="a2"/>
        <w:tblW w:w="88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6035"/>
      </w:tblGrid>
      <w:tr w:rsidR="00144FE6" w14:paraId="51320823" w14:textId="77777777">
        <w:trPr>
          <w:trHeight w:val="435"/>
        </w:trPr>
        <w:tc>
          <w:tcPr>
            <w:tcW w:w="2835" w:type="dxa"/>
          </w:tcPr>
          <w:p w14:paraId="3864E6CD" w14:textId="77777777" w:rsidR="00144FE6" w:rsidRDefault="00000000">
            <w:pPr>
              <w:spacing w:after="0" w:line="240" w:lineRule="auto"/>
              <w:ind w:left="0" w:hanging="2"/>
              <w:rPr>
                <w:rFonts w:ascii="Arial" w:eastAsia="Arial" w:hAnsi="Arial" w:cs="Arial"/>
                <w:color w:val="000000"/>
                <w:sz w:val="24"/>
                <w:szCs w:val="24"/>
              </w:rPr>
            </w:pPr>
            <w:r>
              <w:rPr>
                <w:rFonts w:ascii="Arial" w:eastAsia="Arial" w:hAnsi="Arial" w:cs="Arial"/>
                <w:color w:val="000000"/>
                <w:sz w:val="24"/>
                <w:szCs w:val="24"/>
              </w:rPr>
              <w:t>Empresa / Organización</w:t>
            </w:r>
          </w:p>
        </w:tc>
        <w:tc>
          <w:tcPr>
            <w:tcW w:w="6035" w:type="dxa"/>
          </w:tcPr>
          <w:p w14:paraId="11F72423" w14:textId="4E6BC688" w:rsidR="00144FE6" w:rsidRDefault="009547A1" w:rsidP="009547A1">
            <w:pPr>
              <w:spacing w:after="0" w:line="240" w:lineRule="auto"/>
              <w:ind w:leftChars="0" w:left="0" w:firstLineChars="0" w:firstLine="0"/>
              <w:rPr>
                <w:rFonts w:ascii="Arial" w:eastAsia="Arial" w:hAnsi="Arial" w:cs="Arial"/>
                <w:color w:val="000000"/>
                <w:sz w:val="24"/>
                <w:szCs w:val="24"/>
              </w:rPr>
            </w:pPr>
            <w:r>
              <w:rPr>
                <w:rFonts w:ascii="Arial" w:eastAsia="Arial" w:hAnsi="Arial" w:cs="Arial"/>
                <w:sz w:val="24"/>
                <w:szCs w:val="24"/>
              </w:rPr>
              <w:t>Restaurant La Picá de la Chabelita</w:t>
            </w:r>
          </w:p>
        </w:tc>
      </w:tr>
      <w:tr w:rsidR="00144FE6" w14:paraId="3D20C7D4" w14:textId="77777777">
        <w:trPr>
          <w:trHeight w:val="440"/>
        </w:trPr>
        <w:tc>
          <w:tcPr>
            <w:tcW w:w="2835" w:type="dxa"/>
          </w:tcPr>
          <w:p w14:paraId="076F141D" w14:textId="77777777" w:rsidR="00144FE6" w:rsidRDefault="00000000">
            <w:pPr>
              <w:spacing w:after="0" w:line="240" w:lineRule="auto"/>
              <w:ind w:left="0" w:hanging="2"/>
              <w:rPr>
                <w:rFonts w:ascii="Arial" w:eastAsia="Arial" w:hAnsi="Arial" w:cs="Arial"/>
                <w:color w:val="000000"/>
                <w:sz w:val="24"/>
                <w:szCs w:val="24"/>
              </w:rPr>
            </w:pPr>
            <w:r>
              <w:rPr>
                <w:rFonts w:ascii="Arial" w:eastAsia="Arial" w:hAnsi="Arial" w:cs="Arial"/>
                <w:color w:val="000000"/>
                <w:sz w:val="24"/>
                <w:szCs w:val="24"/>
              </w:rPr>
              <w:t>Proyecto</w:t>
            </w:r>
          </w:p>
        </w:tc>
        <w:tc>
          <w:tcPr>
            <w:tcW w:w="6035" w:type="dxa"/>
          </w:tcPr>
          <w:p w14:paraId="4B635781" w14:textId="466FE483" w:rsidR="00144FE6" w:rsidRDefault="009547A1">
            <w:pPr>
              <w:spacing w:after="0" w:line="240" w:lineRule="auto"/>
              <w:ind w:left="0" w:hanging="2"/>
              <w:rPr>
                <w:rFonts w:ascii="Arial" w:eastAsia="Arial" w:hAnsi="Arial" w:cs="Arial"/>
                <w:sz w:val="24"/>
                <w:szCs w:val="24"/>
              </w:rPr>
            </w:pPr>
            <w:r w:rsidRPr="009547A1">
              <w:rPr>
                <w:rFonts w:ascii="Arial" w:eastAsia="Arial" w:hAnsi="Arial" w:cs="Arial"/>
                <w:sz w:val="24"/>
                <w:szCs w:val="24"/>
              </w:rPr>
              <w:t>Plataforma web Restaurant “La Picá de la Chabelita”</w:t>
            </w:r>
          </w:p>
        </w:tc>
      </w:tr>
    </w:tbl>
    <w:p w14:paraId="2D9EF34C" w14:textId="77777777" w:rsidR="00144FE6" w:rsidRDefault="00144FE6">
      <w:pPr>
        <w:spacing w:after="0" w:line="240" w:lineRule="auto"/>
        <w:ind w:left="0" w:hanging="2"/>
        <w:rPr>
          <w:rFonts w:ascii="Arial" w:eastAsia="Arial" w:hAnsi="Arial" w:cs="Arial"/>
          <w:color w:val="365F91"/>
          <w:sz w:val="24"/>
          <w:szCs w:val="24"/>
        </w:rPr>
      </w:pPr>
    </w:p>
    <w:p w14:paraId="45E877EF" w14:textId="77777777" w:rsidR="00144FE6" w:rsidRDefault="00000000">
      <w:pPr>
        <w:spacing w:after="0" w:line="240" w:lineRule="auto"/>
        <w:ind w:left="0" w:hanging="2"/>
        <w:rPr>
          <w:rFonts w:ascii="Arial" w:eastAsia="Arial" w:hAnsi="Arial" w:cs="Arial"/>
          <w:color w:val="365F91"/>
          <w:sz w:val="24"/>
          <w:szCs w:val="24"/>
        </w:rPr>
      </w:pPr>
      <w:r>
        <w:rPr>
          <w:rFonts w:ascii="Arial" w:eastAsia="Arial" w:hAnsi="Arial" w:cs="Arial"/>
          <w:b/>
          <w:color w:val="365F91"/>
          <w:sz w:val="24"/>
          <w:szCs w:val="24"/>
        </w:rPr>
        <w:t>Información de la reunión:</w:t>
      </w:r>
    </w:p>
    <w:p w14:paraId="024DF70D" w14:textId="77777777" w:rsidR="00144FE6" w:rsidRDefault="00144FE6">
      <w:pPr>
        <w:spacing w:after="0" w:line="240" w:lineRule="auto"/>
        <w:ind w:left="0" w:hanging="2"/>
        <w:rPr>
          <w:rFonts w:ascii="Arial" w:eastAsia="Arial" w:hAnsi="Arial" w:cs="Arial"/>
          <w:color w:val="365F91"/>
          <w:sz w:val="24"/>
          <w:szCs w:val="24"/>
        </w:rPr>
      </w:pPr>
    </w:p>
    <w:tbl>
      <w:tblPr>
        <w:tblStyle w:val="a3"/>
        <w:tblW w:w="88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5609"/>
      </w:tblGrid>
      <w:tr w:rsidR="00144FE6" w14:paraId="7D664DF4" w14:textId="77777777">
        <w:trPr>
          <w:trHeight w:val="435"/>
        </w:trPr>
        <w:tc>
          <w:tcPr>
            <w:tcW w:w="3261" w:type="dxa"/>
          </w:tcPr>
          <w:p w14:paraId="040B5E6E" w14:textId="77777777" w:rsidR="00144FE6" w:rsidRDefault="00000000">
            <w:pPr>
              <w:spacing w:after="0" w:line="240" w:lineRule="auto"/>
              <w:ind w:left="0" w:hanging="2"/>
              <w:rPr>
                <w:rFonts w:ascii="Arial" w:eastAsia="Arial" w:hAnsi="Arial" w:cs="Arial"/>
                <w:color w:val="000000"/>
                <w:sz w:val="24"/>
                <w:szCs w:val="24"/>
              </w:rPr>
            </w:pPr>
            <w:r>
              <w:rPr>
                <w:rFonts w:ascii="Arial" w:eastAsia="Arial" w:hAnsi="Arial" w:cs="Arial"/>
                <w:color w:val="000000"/>
                <w:sz w:val="24"/>
                <w:szCs w:val="24"/>
              </w:rPr>
              <w:t>Lugar</w:t>
            </w:r>
          </w:p>
        </w:tc>
        <w:tc>
          <w:tcPr>
            <w:tcW w:w="5609" w:type="dxa"/>
          </w:tcPr>
          <w:p w14:paraId="5BC47B34" w14:textId="77777777" w:rsidR="00144FE6" w:rsidRDefault="00000000">
            <w:pPr>
              <w:spacing w:after="0" w:line="240" w:lineRule="auto"/>
              <w:ind w:left="0" w:hanging="2"/>
              <w:rPr>
                <w:rFonts w:ascii="Arial" w:eastAsia="Arial" w:hAnsi="Arial" w:cs="Arial"/>
                <w:sz w:val="24"/>
                <w:szCs w:val="24"/>
              </w:rPr>
            </w:pPr>
            <w:r>
              <w:rPr>
                <w:rFonts w:ascii="Arial" w:eastAsia="Arial" w:hAnsi="Arial" w:cs="Arial"/>
                <w:sz w:val="24"/>
                <w:szCs w:val="24"/>
              </w:rPr>
              <w:t>Online / Discord</w:t>
            </w:r>
          </w:p>
          <w:p w14:paraId="433257FD" w14:textId="77777777" w:rsidR="005A0C47" w:rsidRDefault="005A0C47">
            <w:pPr>
              <w:spacing w:after="0" w:line="240" w:lineRule="auto"/>
              <w:ind w:left="0" w:hanging="2"/>
              <w:rPr>
                <w:rFonts w:ascii="Arial" w:eastAsia="Arial" w:hAnsi="Arial" w:cs="Arial"/>
                <w:color w:val="000000"/>
                <w:sz w:val="24"/>
                <w:szCs w:val="24"/>
              </w:rPr>
            </w:pPr>
          </w:p>
        </w:tc>
      </w:tr>
      <w:tr w:rsidR="00144FE6" w14:paraId="7EEEB5EF" w14:textId="77777777">
        <w:trPr>
          <w:trHeight w:val="435"/>
        </w:trPr>
        <w:tc>
          <w:tcPr>
            <w:tcW w:w="3261" w:type="dxa"/>
          </w:tcPr>
          <w:p w14:paraId="58C97E61" w14:textId="77777777" w:rsidR="00144FE6" w:rsidRDefault="00000000">
            <w:pPr>
              <w:spacing w:after="0" w:line="240" w:lineRule="auto"/>
              <w:ind w:left="0" w:hanging="2"/>
              <w:rPr>
                <w:rFonts w:ascii="Arial" w:eastAsia="Arial" w:hAnsi="Arial" w:cs="Arial"/>
                <w:color w:val="000000"/>
                <w:sz w:val="24"/>
                <w:szCs w:val="24"/>
              </w:rPr>
            </w:pPr>
            <w:r>
              <w:rPr>
                <w:rFonts w:ascii="Arial" w:eastAsia="Arial" w:hAnsi="Arial" w:cs="Arial"/>
                <w:color w:val="000000"/>
                <w:sz w:val="24"/>
                <w:szCs w:val="24"/>
              </w:rPr>
              <w:t>Fecha</w:t>
            </w:r>
          </w:p>
        </w:tc>
        <w:tc>
          <w:tcPr>
            <w:tcW w:w="5609" w:type="dxa"/>
          </w:tcPr>
          <w:p w14:paraId="45022914" w14:textId="77A790B1" w:rsidR="00144FE6" w:rsidRDefault="00000000">
            <w:pPr>
              <w:spacing w:after="0" w:line="240" w:lineRule="auto"/>
              <w:ind w:left="0" w:hanging="2"/>
              <w:rPr>
                <w:rFonts w:ascii="Arial" w:eastAsia="Arial" w:hAnsi="Arial" w:cs="Arial"/>
                <w:color w:val="000000"/>
                <w:sz w:val="24"/>
                <w:szCs w:val="24"/>
              </w:rPr>
            </w:pPr>
            <w:r>
              <w:rPr>
                <w:rFonts w:ascii="Arial" w:eastAsia="Arial" w:hAnsi="Arial" w:cs="Arial"/>
                <w:sz w:val="24"/>
                <w:szCs w:val="24"/>
              </w:rPr>
              <w:t>1</w:t>
            </w:r>
            <w:r w:rsidR="005A0C47">
              <w:rPr>
                <w:rFonts w:ascii="Arial" w:eastAsia="Arial" w:hAnsi="Arial" w:cs="Arial"/>
                <w:sz w:val="24"/>
                <w:szCs w:val="24"/>
              </w:rPr>
              <w:t>3</w:t>
            </w:r>
            <w:r>
              <w:rPr>
                <w:rFonts w:ascii="Arial" w:eastAsia="Arial" w:hAnsi="Arial" w:cs="Arial"/>
                <w:sz w:val="24"/>
                <w:szCs w:val="24"/>
              </w:rPr>
              <w:t>/0</w:t>
            </w:r>
            <w:r w:rsidR="005A0C47">
              <w:rPr>
                <w:rFonts w:ascii="Arial" w:eastAsia="Arial" w:hAnsi="Arial" w:cs="Arial"/>
                <w:sz w:val="24"/>
                <w:szCs w:val="24"/>
              </w:rPr>
              <w:t>9</w:t>
            </w:r>
            <w:r>
              <w:rPr>
                <w:rFonts w:ascii="Arial" w:eastAsia="Arial" w:hAnsi="Arial" w:cs="Arial"/>
                <w:sz w:val="24"/>
                <w:szCs w:val="24"/>
              </w:rPr>
              <w:t>/2024</w:t>
            </w:r>
          </w:p>
        </w:tc>
      </w:tr>
      <w:tr w:rsidR="00144FE6" w14:paraId="6221C3E5" w14:textId="77777777">
        <w:trPr>
          <w:trHeight w:val="395"/>
        </w:trPr>
        <w:tc>
          <w:tcPr>
            <w:tcW w:w="3261" w:type="dxa"/>
          </w:tcPr>
          <w:p w14:paraId="26C69194" w14:textId="77777777" w:rsidR="00144FE6" w:rsidRDefault="00000000">
            <w:pPr>
              <w:spacing w:after="0" w:line="240" w:lineRule="auto"/>
              <w:ind w:left="0" w:hanging="2"/>
              <w:rPr>
                <w:rFonts w:ascii="Arial" w:eastAsia="Arial" w:hAnsi="Arial" w:cs="Arial"/>
                <w:color w:val="000000"/>
                <w:sz w:val="24"/>
                <w:szCs w:val="24"/>
              </w:rPr>
            </w:pPr>
            <w:r>
              <w:rPr>
                <w:rFonts w:ascii="Arial" w:eastAsia="Arial" w:hAnsi="Arial" w:cs="Arial"/>
                <w:color w:val="000000"/>
                <w:sz w:val="24"/>
                <w:szCs w:val="24"/>
              </w:rPr>
              <w:t>Número de iteración / sprint</w:t>
            </w:r>
          </w:p>
        </w:tc>
        <w:tc>
          <w:tcPr>
            <w:tcW w:w="5609" w:type="dxa"/>
          </w:tcPr>
          <w:p w14:paraId="5715B2C0" w14:textId="77777777" w:rsidR="00144FE6" w:rsidRDefault="005A0C47" w:rsidP="005A0C47">
            <w:pPr>
              <w:spacing w:after="0" w:line="240" w:lineRule="auto"/>
              <w:ind w:leftChars="0" w:left="0" w:firstLineChars="0" w:firstLine="0"/>
              <w:rPr>
                <w:rFonts w:ascii="Arial" w:eastAsia="Arial" w:hAnsi="Arial" w:cs="Arial"/>
                <w:sz w:val="24"/>
                <w:szCs w:val="24"/>
              </w:rPr>
            </w:pPr>
            <w:r>
              <w:rPr>
                <w:rFonts w:ascii="Arial" w:eastAsia="Arial" w:hAnsi="Arial" w:cs="Arial"/>
                <w:sz w:val="24"/>
                <w:szCs w:val="24"/>
              </w:rPr>
              <w:t>Fase de Planificación</w:t>
            </w:r>
          </w:p>
          <w:p w14:paraId="2ACBA911" w14:textId="241F1645" w:rsidR="005A0C47" w:rsidRDefault="005A0C47" w:rsidP="005A0C47">
            <w:pPr>
              <w:spacing w:after="0" w:line="240" w:lineRule="auto"/>
              <w:ind w:leftChars="0" w:left="0" w:firstLineChars="0" w:firstLine="0"/>
              <w:rPr>
                <w:rFonts w:ascii="Arial" w:eastAsia="Arial" w:hAnsi="Arial" w:cs="Arial"/>
                <w:color w:val="000000"/>
                <w:sz w:val="24"/>
                <w:szCs w:val="24"/>
              </w:rPr>
            </w:pPr>
          </w:p>
        </w:tc>
      </w:tr>
      <w:tr w:rsidR="00144FE6" w14:paraId="2A83E38B" w14:textId="77777777">
        <w:tc>
          <w:tcPr>
            <w:tcW w:w="3261" w:type="dxa"/>
          </w:tcPr>
          <w:p w14:paraId="44651669" w14:textId="77777777" w:rsidR="00144FE6" w:rsidRDefault="00000000">
            <w:pPr>
              <w:spacing w:after="0" w:line="240" w:lineRule="auto"/>
              <w:ind w:left="0" w:hanging="2"/>
              <w:rPr>
                <w:rFonts w:ascii="Arial" w:eastAsia="Arial" w:hAnsi="Arial" w:cs="Arial"/>
                <w:color w:val="000000"/>
                <w:sz w:val="24"/>
                <w:szCs w:val="24"/>
              </w:rPr>
            </w:pPr>
            <w:r>
              <w:rPr>
                <w:rFonts w:ascii="Arial" w:eastAsia="Arial" w:hAnsi="Arial" w:cs="Arial"/>
                <w:color w:val="000000"/>
                <w:sz w:val="24"/>
                <w:szCs w:val="24"/>
              </w:rPr>
              <w:t>Personas convocadas a la reunión</w:t>
            </w:r>
          </w:p>
        </w:tc>
        <w:tc>
          <w:tcPr>
            <w:tcW w:w="5609" w:type="dxa"/>
          </w:tcPr>
          <w:p w14:paraId="75199B66" w14:textId="18C2013D" w:rsidR="00144FE6" w:rsidRDefault="00000000">
            <w:pPr>
              <w:spacing w:after="0" w:line="240" w:lineRule="auto"/>
              <w:ind w:left="0" w:hanging="2"/>
              <w:rPr>
                <w:rFonts w:ascii="Arial" w:eastAsia="Arial" w:hAnsi="Arial" w:cs="Arial"/>
                <w:sz w:val="24"/>
                <w:szCs w:val="24"/>
              </w:rPr>
            </w:pPr>
            <w:r>
              <w:rPr>
                <w:rFonts w:ascii="Arial" w:eastAsia="Arial" w:hAnsi="Arial" w:cs="Arial"/>
                <w:sz w:val="24"/>
                <w:szCs w:val="24"/>
              </w:rPr>
              <w:t xml:space="preserve">Scrum </w:t>
            </w:r>
            <w:r w:rsidR="005A0C47">
              <w:rPr>
                <w:rFonts w:ascii="Arial" w:eastAsia="Arial" w:hAnsi="Arial" w:cs="Arial"/>
                <w:sz w:val="24"/>
                <w:szCs w:val="24"/>
              </w:rPr>
              <w:t>Máster</w:t>
            </w:r>
          </w:p>
          <w:p w14:paraId="726B8F6A" w14:textId="77777777" w:rsidR="00144FE6" w:rsidRDefault="00000000">
            <w:pPr>
              <w:spacing w:after="0" w:line="240" w:lineRule="auto"/>
              <w:ind w:left="0" w:hanging="2"/>
              <w:rPr>
                <w:rFonts w:ascii="Arial" w:eastAsia="Arial" w:hAnsi="Arial" w:cs="Arial"/>
                <w:sz w:val="24"/>
                <w:szCs w:val="24"/>
              </w:rPr>
            </w:pPr>
            <w:r>
              <w:rPr>
                <w:rFonts w:ascii="Arial" w:eastAsia="Arial" w:hAnsi="Arial" w:cs="Arial"/>
                <w:sz w:val="24"/>
                <w:szCs w:val="24"/>
              </w:rPr>
              <w:t>Product Owner</w:t>
            </w:r>
          </w:p>
          <w:p w14:paraId="40E6119C" w14:textId="77777777" w:rsidR="00144FE6" w:rsidRDefault="00000000">
            <w:pPr>
              <w:spacing w:after="0" w:line="240" w:lineRule="auto"/>
              <w:ind w:left="0" w:hanging="2"/>
              <w:rPr>
                <w:rFonts w:ascii="Arial" w:eastAsia="Arial" w:hAnsi="Arial" w:cs="Arial"/>
                <w:sz w:val="24"/>
                <w:szCs w:val="24"/>
              </w:rPr>
            </w:pPr>
            <w:r>
              <w:rPr>
                <w:rFonts w:ascii="Arial" w:eastAsia="Arial" w:hAnsi="Arial" w:cs="Arial"/>
                <w:sz w:val="24"/>
                <w:szCs w:val="24"/>
              </w:rPr>
              <w:t>Equipo Desarrollo</w:t>
            </w:r>
          </w:p>
          <w:p w14:paraId="2369BCFC" w14:textId="77777777" w:rsidR="005A0C47" w:rsidRDefault="005A0C47">
            <w:pPr>
              <w:spacing w:after="0" w:line="240" w:lineRule="auto"/>
              <w:ind w:left="0" w:hanging="2"/>
              <w:rPr>
                <w:rFonts w:ascii="Arial" w:eastAsia="Arial" w:hAnsi="Arial" w:cs="Arial"/>
                <w:sz w:val="24"/>
                <w:szCs w:val="24"/>
              </w:rPr>
            </w:pPr>
          </w:p>
        </w:tc>
      </w:tr>
      <w:tr w:rsidR="00144FE6" w14:paraId="4E0156F4" w14:textId="77777777">
        <w:tc>
          <w:tcPr>
            <w:tcW w:w="3261" w:type="dxa"/>
          </w:tcPr>
          <w:p w14:paraId="20BD16BA" w14:textId="77777777" w:rsidR="00144FE6" w:rsidRDefault="00000000">
            <w:pPr>
              <w:spacing w:after="0" w:line="240" w:lineRule="auto"/>
              <w:ind w:left="0" w:hanging="2"/>
              <w:rPr>
                <w:rFonts w:ascii="Arial" w:eastAsia="Arial" w:hAnsi="Arial" w:cs="Arial"/>
                <w:color w:val="000000"/>
                <w:sz w:val="24"/>
                <w:szCs w:val="24"/>
              </w:rPr>
            </w:pPr>
            <w:r>
              <w:rPr>
                <w:rFonts w:ascii="Arial" w:eastAsia="Arial" w:hAnsi="Arial" w:cs="Arial"/>
                <w:color w:val="000000"/>
                <w:sz w:val="24"/>
                <w:szCs w:val="24"/>
              </w:rPr>
              <w:t>Personas que asistieron a la reunión</w:t>
            </w:r>
          </w:p>
        </w:tc>
        <w:tc>
          <w:tcPr>
            <w:tcW w:w="5609" w:type="dxa"/>
          </w:tcPr>
          <w:p w14:paraId="111D9F23" w14:textId="77777777" w:rsidR="00144FE6" w:rsidRDefault="00000000">
            <w:pPr>
              <w:spacing w:after="0" w:line="240" w:lineRule="auto"/>
              <w:ind w:left="0" w:hanging="2"/>
              <w:rPr>
                <w:rFonts w:ascii="Arial" w:eastAsia="Arial" w:hAnsi="Arial" w:cs="Arial"/>
                <w:sz w:val="24"/>
                <w:szCs w:val="24"/>
              </w:rPr>
            </w:pPr>
            <w:r>
              <w:rPr>
                <w:rFonts w:ascii="Arial" w:eastAsia="Arial" w:hAnsi="Arial" w:cs="Arial"/>
                <w:sz w:val="24"/>
                <w:szCs w:val="24"/>
              </w:rPr>
              <w:t>Jenifer Lopez</w:t>
            </w:r>
          </w:p>
          <w:p w14:paraId="363F075E" w14:textId="77777777" w:rsidR="00144FE6" w:rsidRDefault="005A0C47">
            <w:pPr>
              <w:spacing w:after="0" w:line="240" w:lineRule="auto"/>
              <w:ind w:left="0" w:hanging="2"/>
              <w:rPr>
                <w:rFonts w:ascii="Arial" w:eastAsia="Arial" w:hAnsi="Arial" w:cs="Arial"/>
                <w:sz w:val="24"/>
                <w:szCs w:val="24"/>
              </w:rPr>
            </w:pPr>
            <w:r>
              <w:rPr>
                <w:rFonts w:ascii="Arial" w:eastAsia="Arial" w:hAnsi="Arial" w:cs="Arial"/>
                <w:sz w:val="24"/>
                <w:szCs w:val="24"/>
              </w:rPr>
              <w:t>Pamela Aldana</w:t>
            </w:r>
          </w:p>
          <w:p w14:paraId="09CB0EBE" w14:textId="1F9FE18E" w:rsidR="005A0C47" w:rsidRDefault="005A0C47">
            <w:pPr>
              <w:spacing w:after="0" w:line="240" w:lineRule="auto"/>
              <w:ind w:left="0" w:hanging="2"/>
              <w:rPr>
                <w:rFonts w:ascii="Arial" w:eastAsia="Arial" w:hAnsi="Arial" w:cs="Arial"/>
                <w:sz w:val="24"/>
                <w:szCs w:val="24"/>
              </w:rPr>
            </w:pPr>
            <w:r>
              <w:rPr>
                <w:rFonts w:ascii="Arial" w:eastAsia="Arial" w:hAnsi="Arial" w:cs="Arial"/>
                <w:sz w:val="24"/>
                <w:szCs w:val="24"/>
              </w:rPr>
              <w:t>Enrique Ballestero</w:t>
            </w:r>
          </w:p>
        </w:tc>
      </w:tr>
    </w:tbl>
    <w:p w14:paraId="2471B6DE" w14:textId="77777777" w:rsidR="00144FE6" w:rsidRDefault="00144FE6">
      <w:pPr>
        <w:spacing w:after="0" w:line="240" w:lineRule="auto"/>
        <w:ind w:left="0" w:hanging="2"/>
        <w:rPr>
          <w:rFonts w:ascii="Arial" w:eastAsia="Arial" w:hAnsi="Arial" w:cs="Arial"/>
          <w:color w:val="000000"/>
          <w:sz w:val="20"/>
          <w:szCs w:val="20"/>
        </w:rPr>
        <w:sectPr w:rsidR="00144FE6">
          <w:headerReference w:type="even" r:id="rId7"/>
          <w:headerReference w:type="default" r:id="rId8"/>
          <w:footerReference w:type="even" r:id="rId9"/>
          <w:footerReference w:type="default" r:id="rId10"/>
          <w:headerReference w:type="first" r:id="rId11"/>
          <w:footerReference w:type="first" r:id="rId12"/>
          <w:pgSz w:w="12240" w:h="15840"/>
          <w:pgMar w:top="1985" w:right="1701" w:bottom="1418" w:left="1701" w:header="709" w:footer="709" w:gutter="0"/>
          <w:pgNumType w:start="1"/>
          <w:cols w:space="720"/>
        </w:sectPr>
      </w:pPr>
    </w:p>
    <w:p w14:paraId="39812F87" w14:textId="77777777" w:rsidR="00144FE6" w:rsidRDefault="00144FE6">
      <w:pPr>
        <w:pBdr>
          <w:top w:val="nil"/>
          <w:left w:val="nil"/>
          <w:bottom w:val="nil"/>
          <w:right w:val="nil"/>
          <w:between w:val="nil"/>
        </w:pBdr>
        <w:spacing w:after="0" w:line="240" w:lineRule="auto"/>
        <w:ind w:left="0" w:hanging="2"/>
        <w:rPr>
          <w:rFonts w:ascii="Arial" w:eastAsia="Arial" w:hAnsi="Arial" w:cs="Arial"/>
          <w:color w:val="365F91"/>
          <w:sz w:val="24"/>
          <w:szCs w:val="24"/>
        </w:rPr>
      </w:pPr>
    </w:p>
    <w:p w14:paraId="2C090F75" w14:textId="346B924E" w:rsidR="00144FE6" w:rsidRDefault="00000000">
      <w:pPr>
        <w:spacing w:after="0" w:line="240" w:lineRule="auto"/>
        <w:ind w:left="2" w:hanging="4"/>
        <w:jc w:val="center"/>
        <w:rPr>
          <w:rFonts w:ascii="Arial" w:eastAsia="Arial" w:hAnsi="Arial" w:cs="Arial"/>
          <w:color w:val="000000"/>
          <w:sz w:val="36"/>
          <w:szCs w:val="36"/>
        </w:rPr>
      </w:pPr>
      <w:r>
        <w:rPr>
          <w:rFonts w:ascii="Arial" w:eastAsia="Arial" w:hAnsi="Arial" w:cs="Arial"/>
          <w:b/>
          <w:color w:val="000000"/>
          <w:sz w:val="36"/>
          <w:szCs w:val="36"/>
        </w:rPr>
        <w:t xml:space="preserve">Formulario de </w:t>
      </w:r>
      <w:r>
        <w:rPr>
          <w:rFonts w:ascii="Arial" w:eastAsia="Arial" w:hAnsi="Arial" w:cs="Arial"/>
          <w:b/>
          <w:sz w:val="36"/>
          <w:szCs w:val="36"/>
        </w:rPr>
        <w:t>R</w:t>
      </w:r>
      <w:r>
        <w:rPr>
          <w:rFonts w:ascii="Arial" w:eastAsia="Arial" w:hAnsi="Arial" w:cs="Arial"/>
          <w:b/>
          <w:color w:val="000000"/>
          <w:sz w:val="36"/>
          <w:szCs w:val="36"/>
        </w:rPr>
        <w:t xml:space="preserve">eunión </w:t>
      </w:r>
      <w:r>
        <w:rPr>
          <w:rFonts w:ascii="Arial" w:eastAsia="Arial" w:hAnsi="Arial" w:cs="Arial"/>
          <w:b/>
          <w:sz w:val="36"/>
          <w:szCs w:val="36"/>
        </w:rPr>
        <w:t>R</w:t>
      </w:r>
      <w:r>
        <w:rPr>
          <w:rFonts w:ascii="Arial" w:eastAsia="Arial" w:hAnsi="Arial" w:cs="Arial"/>
          <w:b/>
          <w:color w:val="000000"/>
          <w:sz w:val="36"/>
          <w:szCs w:val="36"/>
        </w:rPr>
        <w:t xml:space="preserve">etrospectiva </w:t>
      </w:r>
      <w:r w:rsidR="005A0C47">
        <w:rPr>
          <w:rFonts w:ascii="Arial" w:eastAsia="Arial" w:hAnsi="Arial" w:cs="Arial"/>
          <w:b/>
          <w:color w:val="000000"/>
          <w:sz w:val="36"/>
          <w:szCs w:val="36"/>
        </w:rPr>
        <w:t>Fase de Planificación</w:t>
      </w:r>
    </w:p>
    <w:p w14:paraId="72A2C4EE" w14:textId="77777777" w:rsidR="00144FE6" w:rsidRDefault="00144FE6">
      <w:pPr>
        <w:pBdr>
          <w:top w:val="nil"/>
          <w:left w:val="nil"/>
          <w:bottom w:val="nil"/>
          <w:right w:val="nil"/>
          <w:between w:val="nil"/>
        </w:pBdr>
        <w:spacing w:after="0" w:line="240" w:lineRule="auto"/>
        <w:ind w:left="0" w:hanging="2"/>
        <w:rPr>
          <w:rFonts w:ascii="Arial" w:eastAsia="Arial" w:hAnsi="Arial" w:cs="Arial"/>
          <w:color w:val="365F91"/>
          <w:sz w:val="24"/>
          <w:szCs w:val="24"/>
        </w:rPr>
      </w:pPr>
    </w:p>
    <w:tbl>
      <w:tblPr>
        <w:tblStyle w:val="a4"/>
        <w:tblW w:w="13260"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50"/>
        <w:gridCol w:w="3990"/>
        <w:gridCol w:w="4320"/>
      </w:tblGrid>
      <w:tr w:rsidR="00144FE6" w14:paraId="14C90FA0" w14:textId="77777777">
        <w:trPr>
          <w:cantSplit/>
          <w:trHeight w:val="855"/>
          <w:tblHeader/>
        </w:trPr>
        <w:tc>
          <w:tcPr>
            <w:tcW w:w="4950" w:type="dxa"/>
            <w:shd w:val="clear" w:color="auto" w:fill="D9D9D9"/>
          </w:tcPr>
          <w:p w14:paraId="6969DEF6" w14:textId="77777777" w:rsidR="00144FE6" w:rsidRDefault="00000000">
            <w:pPr>
              <w:pBdr>
                <w:top w:val="nil"/>
                <w:left w:val="nil"/>
                <w:bottom w:val="nil"/>
                <w:right w:val="nil"/>
                <w:between w:val="nil"/>
              </w:pBdr>
              <w:spacing w:after="0" w:line="240" w:lineRule="auto"/>
              <w:ind w:left="0" w:hanging="2"/>
              <w:jc w:val="center"/>
              <w:rPr>
                <w:rFonts w:ascii="Arial" w:eastAsia="Arial" w:hAnsi="Arial" w:cs="Arial"/>
                <w:color w:val="365F91"/>
                <w:sz w:val="24"/>
                <w:szCs w:val="24"/>
              </w:rPr>
            </w:pPr>
            <w:r>
              <w:rPr>
                <w:rFonts w:ascii="Arial" w:eastAsia="Arial" w:hAnsi="Arial" w:cs="Arial"/>
                <w:b/>
                <w:color w:val="365F91"/>
                <w:sz w:val="24"/>
                <w:szCs w:val="24"/>
              </w:rPr>
              <w:t>¿Qué salió bien en la iteración? (aciertos)</w:t>
            </w:r>
          </w:p>
        </w:tc>
        <w:tc>
          <w:tcPr>
            <w:tcW w:w="3990" w:type="dxa"/>
            <w:shd w:val="clear" w:color="auto" w:fill="D9D9D9"/>
          </w:tcPr>
          <w:p w14:paraId="1D9B70FD" w14:textId="77777777" w:rsidR="00144FE6" w:rsidRDefault="00000000">
            <w:pPr>
              <w:pBdr>
                <w:top w:val="nil"/>
                <w:left w:val="nil"/>
                <w:bottom w:val="nil"/>
                <w:right w:val="nil"/>
                <w:between w:val="nil"/>
              </w:pBdr>
              <w:spacing w:after="0" w:line="240" w:lineRule="auto"/>
              <w:ind w:left="0" w:hanging="2"/>
              <w:jc w:val="center"/>
              <w:rPr>
                <w:rFonts w:ascii="Arial" w:eastAsia="Arial" w:hAnsi="Arial" w:cs="Arial"/>
                <w:color w:val="365F91"/>
                <w:sz w:val="24"/>
                <w:szCs w:val="24"/>
              </w:rPr>
            </w:pPr>
            <w:r>
              <w:rPr>
                <w:rFonts w:ascii="Arial" w:eastAsia="Arial" w:hAnsi="Arial" w:cs="Arial"/>
                <w:b/>
                <w:color w:val="365F91"/>
                <w:sz w:val="24"/>
                <w:szCs w:val="24"/>
              </w:rPr>
              <w:t>¿Qué no salió bien en la iteración? (errores)</w:t>
            </w:r>
          </w:p>
        </w:tc>
        <w:tc>
          <w:tcPr>
            <w:tcW w:w="4320" w:type="dxa"/>
            <w:shd w:val="clear" w:color="auto" w:fill="D9D9D9"/>
          </w:tcPr>
          <w:p w14:paraId="6F4A69C8" w14:textId="77777777" w:rsidR="00144FE6" w:rsidRDefault="00000000">
            <w:pPr>
              <w:pBdr>
                <w:top w:val="nil"/>
                <w:left w:val="nil"/>
                <w:bottom w:val="nil"/>
                <w:right w:val="nil"/>
                <w:between w:val="nil"/>
              </w:pBdr>
              <w:spacing w:after="0" w:line="240" w:lineRule="auto"/>
              <w:ind w:left="0" w:hanging="2"/>
              <w:jc w:val="center"/>
              <w:rPr>
                <w:rFonts w:ascii="Arial" w:eastAsia="Arial" w:hAnsi="Arial" w:cs="Arial"/>
                <w:color w:val="365F91"/>
                <w:sz w:val="24"/>
                <w:szCs w:val="24"/>
              </w:rPr>
            </w:pPr>
            <w:r>
              <w:rPr>
                <w:rFonts w:ascii="Arial" w:eastAsia="Arial" w:hAnsi="Arial" w:cs="Arial"/>
                <w:b/>
                <w:color w:val="365F91"/>
                <w:sz w:val="24"/>
                <w:szCs w:val="24"/>
              </w:rPr>
              <w:t>¿Qué mejoras vamos a implementar en la próxima iteración? (recomendaciones de mejora continua)</w:t>
            </w:r>
          </w:p>
        </w:tc>
      </w:tr>
      <w:tr w:rsidR="00144FE6" w14:paraId="19B54BD9" w14:textId="77777777">
        <w:tc>
          <w:tcPr>
            <w:tcW w:w="4950" w:type="dxa"/>
          </w:tcPr>
          <w:p w14:paraId="45659443" w14:textId="4DAC1C9F" w:rsidR="00144FE6" w:rsidRPr="00BD72B1" w:rsidRDefault="00BD72B1" w:rsidP="00BD72B1">
            <w:pPr>
              <w:spacing w:after="0" w:line="360" w:lineRule="auto"/>
              <w:ind w:left="0" w:hanging="2"/>
              <w:jc w:val="both"/>
              <w:rPr>
                <w:rFonts w:asciiTheme="majorHAnsi" w:eastAsia="Arial" w:hAnsiTheme="majorHAnsi" w:cstheme="majorHAnsi"/>
                <w:color w:val="365F91"/>
                <w:sz w:val="24"/>
                <w:szCs w:val="24"/>
              </w:rPr>
            </w:pPr>
            <w:r w:rsidRPr="00BD72B1">
              <w:rPr>
                <w:rFonts w:asciiTheme="majorHAnsi" w:eastAsia="Arial" w:hAnsiTheme="majorHAnsi" w:cstheme="majorHAnsi"/>
                <w:sz w:val="24"/>
                <w:szCs w:val="24"/>
              </w:rPr>
              <w:t>Durante la fase de planificación del proyecto "La Picá de la Chabelita", el equipo logró completar diversas tareas clave, incluyendo la toma de requerimientos y la definición de la visión del proyecto, junto con la identificación de las cuatro áreas pilares. Se desarrollaron artefactos importantes como el Mapa Mental, el Mapa de Actores y el Customer Journey, que facilitaron la comprensión del usuario y el entorno del restaurante. Además, se llevó a cabo un Sprint Planning efectivo, donde se asignaron responsabilidades y se establecieron plazos claros, lo que mejoró la organización del equipo.</w:t>
            </w:r>
          </w:p>
        </w:tc>
        <w:tc>
          <w:tcPr>
            <w:tcW w:w="3990" w:type="dxa"/>
          </w:tcPr>
          <w:p w14:paraId="12D4C34D" w14:textId="0F2CD388" w:rsidR="00144FE6" w:rsidRPr="00BD72B1" w:rsidRDefault="00BD72B1" w:rsidP="00BD72B1">
            <w:pPr>
              <w:spacing w:after="0" w:line="360" w:lineRule="auto"/>
              <w:ind w:left="0" w:hanging="2"/>
              <w:jc w:val="both"/>
              <w:rPr>
                <w:rFonts w:asciiTheme="majorHAnsi" w:eastAsia="Arial" w:hAnsiTheme="majorHAnsi" w:cstheme="majorHAnsi"/>
                <w:color w:val="365F91"/>
                <w:sz w:val="24"/>
                <w:szCs w:val="24"/>
              </w:rPr>
            </w:pPr>
            <w:r w:rsidRPr="00BD72B1">
              <w:rPr>
                <w:rFonts w:asciiTheme="majorHAnsi" w:eastAsia="Arial" w:hAnsiTheme="majorHAnsi" w:cstheme="majorHAnsi"/>
                <w:sz w:val="24"/>
                <w:szCs w:val="24"/>
              </w:rPr>
              <w:t>A pesar de estos logros, surgieron varios impedimentos que afectaron el progreso. Dos miembros del equipo, Pamela Aldana y Jenifer López, tuvieron dificultades en la gestión del tiempo, lo que resultó en la entrega tardía de algunos artefactos asignados sin previo aviso. Además, la suspensión de las reuniones diarias sin aviso comprometió la continuidad en la comunicación del equipo, dificultando la supervisión de avances y la reasignación de tareas cuando fue necesario.</w:t>
            </w:r>
          </w:p>
        </w:tc>
        <w:tc>
          <w:tcPr>
            <w:tcW w:w="4320" w:type="dxa"/>
          </w:tcPr>
          <w:p w14:paraId="184A88C1" w14:textId="70317704" w:rsidR="00BD72B1" w:rsidRPr="00BD72B1" w:rsidRDefault="00BD72B1" w:rsidP="00BD72B1">
            <w:pPr>
              <w:spacing w:after="0"/>
              <w:ind w:left="0" w:hanging="2"/>
              <w:jc w:val="both"/>
              <w:rPr>
                <w:rFonts w:asciiTheme="majorHAnsi" w:eastAsia="Roboto" w:hAnsiTheme="majorHAnsi" w:cstheme="majorHAnsi"/>
                <w:sz w:val="24"/>
                <w:szCs w:val="24"/>
              </w:rPr>
            </w:pPr>
            <w:r w:rsidRPr="00BD72B1">
              <w:rPr>
                <w:rFonts w:asciiTheme="majorHAnsi" w:eastAsia="Roboto" w:hAnsiTheme="majorHAnsi" w:cstheme="majorHAnsi"/>
                <w:sz w:val="24"/>
                <w:szCs w:val="24"/>
              </w:rPr>
              <w:t xml:space="preserve">Para abordar </w:t>
            </w:r>
            <w:r>
              <w:rPr>
                <w:rFonts w:asciiTheme="majorHAnsi" w:eastAsia="Roboto" w:hAnsiTheme="majorHAnsi" w:cstheme="majorHAnsi"/>
                <w:sz w:val="24"/>
                <w:szCs w:val="24"/>
              </w:rPr>
              <w:t>los</w:t>
            </w:r>
            <w:r w:rsidRPr="00BD72B1">
              <w:rPr>
                <w:rFonts w:asciiTheme="majorHAnsi" w:eastAsia="Roboto" w:hAnsiTheme="majorHAnsi" w:cstheme="majorHAnsi"/>
                <w:sz w:val="24"/>
                <w:szCs w:val="24"/>
              </w:rPr>
              <w:t xml:space="preserve"> </w:t>
            </w:r>
            <w:r>
              <w:rPr>
                <w:rFonts w:asciiTheme="majorHAnsi" w:eastAsia="Roboto" w:hAnsiTheme="majorHAnsi" w:cstheme="majorHAnsi"/>
                <w:sz w:val="24"/>
                <w:szCs w:val="24"/>
              </w:rPr>
              <w:t>impedimentos</w:t>
            </w:r>
            <w:r w:rsidRPr="00BD72B1">
              <w:rPr>
                <w:rFonts w:asciiTheme="majorHAnsi" w:eastAsia="Roboto" w:hAnsiTheme="majorHAnsi" w:cstheme="majorHAnsi"/>
                <w:sz w:val="24"/>
                <w:szCs w:val="24"/>
              </w:rPr>
              <w:t>, se implementarán varias mejoras en la próxima iteración. Se establecerá un protocolo claro para la comunicación de impedimentos, donde cada miembro deberá informar cualquier dificultad con anticipación. Las reuniones diarias se reorganizarán con recordatorios, y se fomentará la puntualidad y asistencia.</w:t>
            </w:r>
          </w:p>
          <w:p w14:paraId="4D60E81C" w14:textId="7E6D20E9" w:rsidR="00144FE6" w:rsidRDefault="00BD72B1" w:rsidP="00BD72B1">
            <w:pPr>
              <w:spacing w:after="0"/>
              <w:ind w:left="0" w:hanging="2"/>
              <w:jc w:val="both"/>
              <w:rPr>
                <w:rFonts w:ascii="Roboto" w:eastAsia="Roboto" w:hAnsi="Roboto" w:cs="Roboto"/>
                <w:sz w:val="26"/>
                <w:szCs w:val="26"/>
                <w:highlight w:val="white"/>
              </w:rPr>
            </w:pPr>
            <w:r w:rsidRPr="00BD72B1">
              <w:rPr>
                <w:rFonts w:asciiTheme="majorHAnsi" w:eastAsia="Roboto" w:hAnsiTheme="majorHAnsi" w:cstheme="majorHAnsi"/>
                <w:sz w:val="24"/>
                <w:szCs w:val="24"/>
              </w:rPr>
              <w:t>Asimismo, se revisará la asignación de tareas, asegurando que cada miembro tenga una carga de trabajo equilibrada, y se ajustarán los plazos de entrega en función de la capacidad del equipo. Finalmente, se promoverá la utilización de herramientas de gestión de proyectos para facilitar la visualización del progreso y el cumplimiento de tareas.</w:t>
            </w:r>
          </w:p>
        </w:tc>
      </w:tr>
    </w:tbl>
    <w:p w14:paraId="5B2B76DB" w14:textId="77777777" w:rsidR="00144FE6" w:rsidRDefault="00144FE6">
      <w:pPr>
        <w:spacing w:after="0" w:line="240" w:lineRule="auto"/>
        <w:ind w:left="0" w:hanging="2"/>
        <w:rPr>
          <w:rFonts w:ascii="Arial" w:eastAsia="Arial" w:hAnsi="Arial" w:cs="Arial"/>
          <w:color w:val="000000"/>
          <w:sz w:val="20"/>
          <w:szCs w:val="20"/>
        </w:rPr>
      </w:pPr>
    </w:p>
    <w:sectPr w:rsidR="00144FE6">
      <w:headerReference w:type="default" r:id="rId13"/>
      <w:pgSz w:w="15840" w:h="12240" w:orient="landscape"/>
      <w:pgMar w:top="1701" w:right="1418" w:bottom="1701" w:left="1985"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C32FB" w14:textId="77777777" w:rsidR="001E4BD9" w:rsidRDefault="001E4BD9">
      <w:pPr>
        <w:spacing w:after="0" w:line="240" w:lineRule="auto"/>
        <w:ind w:left="0" w:hanging="2"/>
      </w:pPr>
      <w:r>
        <w:separator/>
      </w:r>
    </w:p>
  </w:endnote>
  <w:endnote w:type="continuationSeparator" w:id="0">
    <w:p w14:paraId="30C5FACD" w14:textId="77777777" w:rsidR="001E4BD9" w:rsidRDefault="001E4BD9">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7D05A28A-0E50-44BD-B2AF-75F93EF70DA1}"/>
    <w:embedBold r:id="rId2" w:fontKey="{6EBD1C0B-14C9-421D-914E-C170D4BABFB8}"/>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F86B11CC-C81A-481E-BB18-CC1923F8212D}"/>
    <w:embedBold r:id="rId4" w:fontKey="{0C627034-04E5-4C07-9711-2AD47A0A5F0B}"/>
  </w:font>
  <w:font w:name="Tahoma">
    <w:panose1 w:val="020B0604030504040204"/>
    <w:charset w:val="00"/>
    <w:family w:val="swiss"/>
    <w:pitch w:val="variable"/>
    <w:sig w:usb0="E1002EFF" w:usb1="C000605B" w:usb2="00000029" w:usb3="00000000" w:csb0="000101FF" w:csb1="00000000"/>
    <w:embedRegular r:id="rId5" w:fontKey="{775E1992-139C-4F6A-952F-39A7CDF0414A}"/>
  </w:font>
  <w:font w:name="Georgia">
    <w:panose1 w:val="02040502050405020303"/>
    <w:charset w:val="00"/>
    <w:family w:val="roman"/>
    <w:pitch w:val="variable"/>
    <w:sig w:usb0="00000287" w:usb1="00000000" w:usb2="00000000" w:usb3="00000000" w:csb0="0000009F" w:csb1="00000000"/>
    <w:embedRegular r:id="rId6" w:fontKey="{434A470D-EAEB-4050-8DC6-AD285DEE5C12}"/>
    <w:embedItalic r:id="rId7" w:fontKey="{F9CECAAD-5D7D-4385-927E-DA4E2770A4A2}"/>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8" w:fontKey="{89B6C79A-28FB-43C0-9ECD-79AFCF80DF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C7F63" w14:textId="77777777" w:rsidR="009547A1" w:rsidRDefault="009547A1">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140CD" w14:textId="77777777" w:rsidR="00144FE6" w:rsidRDefault="00144FE6">
    <w:pPr>
      <w:pBdr>
        <w:top w:val="nil"/>
        <w:left w:val="nil"/>
        <w:bottom w:val="nil"/>
        <w:right w:val="nil"/>
        <w:between w:val="nil"/>
      </w:pBdr>
      <w:tabs>
        <w:tab w:val="center" w:pos="4419"/>
        <w:tab w:val="right" w:pos="8838"/>
      </w:tabs>
      <w:ind w:left="0" w:hanging="2"/>
      <w:jc w:val="center"/>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58A5C" w14:textId="77777777" w:rsidR="009547A1" w:rsidRDefault="009547A1">
    <w:pPr>
      <w:pStyle w:val="Piedepgina"/>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CBE053" w14:textId="77777777" w:rsidR="001E4BD9" w:rsidRDefault="001E4BD9">
      <w:pPr>
        <w:spacing w:after="0" w:line="240" w:lineRule="auto"/>
        <w:ind w:left="0" w:hanging="2"/>
      </w:pPr>
      <w:r>
        <w:separator/>
      </w:r>
    </w:p>
  </w:footnote>
  <w:footnote w:type="continuationSeparator" w:id="0">
    <w:p w14:paraId="624FA21A" w14:textId="77777777" w:rsidR="001E4BD9" w:rsidRDefault="001E4BD9">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B877B" w14:textId="77777777" w:rsidR="009547A1" w:rsidRDefault="009547A1">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4A1A9" w14:textId="3CDF3FFC" w:rsidR="00144FE6" w:rsidRDefault="009547A1">
    <w:pPr>
      <w:pBdr>
        <w:top w:val="nil"/>
        <w:left w:val="nil"/>
        <w:bottom w:val="nil"/>
        <w:right w:val="nil"/>
        <w:between w:val="nil"/>
      </w:pBdr>
      <w:tabs>
        <w:tab w:val="center" w:pos="4419"/>
        <w:tab w:val="right" w:pos="8838"/>
      </w:tabs>
      <w:spacing w:after="0"/>
      <w:ind w:left="0" w:hanging="2"/>
      <w:jc w:val="right"/>
      <w:rPr>
        <w:color w:val="365F91"/>
        <w:sz w:val="24"/>
        <w:szCs w:val="24"/>
      </w:rPr>
    </w:pPr>
    <w:r>
      <w:rPr>
        <w:noProof/>
      </w:rPr>
      <w:drawing>
        <wp:anchor distT="114300" distB="114300" distL="114300" distR="114300" simplePos="0" relativeHeight="251658240" behindDoc="0" locked="0" layoutInCell="1" hidden="0" allowOverlap="1" wp14:anchorId="16EFDE2B" wp14:editId="19177969">
          <wp:simplePos x="0" y="0"/>
          <wp:positionH relativeFrom="column">
            <wp:posOffset>-805815</wp:posOffset>
          </wp:positionH>
          <wp:positionV relativeFrom="paragraph">
            <wp:posOffset>-259715</wp:posOffset>
          </wp:positionV>
          <wp:extent cx="1744980" cy="541020"/>
          <wp:effectExtent l="0" t="0" r="762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44980" cy="54102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94FB751" wp14:editId="2394AB2B">
          <wp:simplePos x="0" y="0"/>
          <wp:positionH relativeFrom="rightMargin">
            <wp:align>left</wp:align>
          </wp:positionH>
          <wp:positionV relativeFrom="paragraph">
            <wp:posOffset>-328295</wp:posOffset>
          </wp:positionV>
          <wp:extent cx="731520" cy="731520"/>
          <wp:effectExtent l="0" t="0" r="0" b="0"/>
          <wp:wrapNone/>
          <wp:docPr id="2013316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p w14:paraId="070AB088" w14:textId="77777777" w:rsidR="00144FE6" w:rsidRDefault="00144FE6">
    <w:pPr>
      <w:pBdr>
        <w:top w:val="nil"/>
        <w:left w:val="nil"/>
        <w:bottom w:val="nil"/>
        <w:right w:val="nil"/>
        <w:between w:val="nil"/>
      </w:pBdr>
      <w:tabs>
        <w:tab w:val="center" w:pos="4419"/>
        <w:tab w:val="right" w:pos="8838"/>
      </w:tabs>
      <w:spacing w:after="0"/>
      <w:ind w:left="0" w:hanging="2"/>
      <w:jc w:val="center"/>
      <w:rPr>
        <w:color w:val="365F91"/>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622DC" w14:textId="77777777" w:rsidR="009547A1" w:rsidRDefault="009547A1">
    <w:pPr>
      <w:pStyle w:val="Encabezado"/>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E18AD" w14:textId="77777777" w:rsidR="00144FE6" w:rsidRDefault="00144FE6">
    <w:pPr>
      <w:pBdr>
        <w:top w:val="nil"/>
        <w:left w:val="nil"/>
        <w:bottom w:val="nil"/>
        <w:right w:val="nil"/>
        <w:between w:val="nil"/>
      </w:pBdr>
      <w:tabs>
        <w:tab w:val="center" w:pos="4419"/>
        <w:tab w:val="right" w:pos="8838"/>
      </w:tabs>
      <w:spacing w:after="0"/>
      <w:ind w:left="0" w:hanging="2"/>
      <w:jc w:val="right"/>
      <w:rPr>
        <w:color w:val="365F91"/>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FE6"/>
    <w:rsid w:val="00144FE6"/>
    <w:rsid w:val="001E4BD9"/>
    <w:rsid w:val="003804E0"/>
    <w:rsid w:val="005A0C47"/>
    <w:rsid w:val="009547A1"/>
    <w:rsid w:val="00BD72B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7ABBC"/>
  <w15:docId w15:val="{612FFED0-E57C-4A4A-A603-7B078629B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VE"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eastAsia="en-US"/>
    </w:rPr>
  </w:style>
  <w:style w:type="paragraph" w:styleId="Ttulo1">
    <w:name w:val="heading 1"/>
    <w:basedOn w:val="Normal"/>
    <w:uiPriority w:val="9"/>
    <w:qFormat/>
    <w:pPr>
      <w:spacing w:before="100" w:beforeAutospacing="1" w:after="100" w:afterAutospacing="1" w:line="240" w:lineRule="auto"/>
    </w:pPr>
    <w:rPr>
      <w:rFonts w:ascii="Times New Roman" w:eastAsia="Times New Roman" w:hAnsi="Times New Roman" w:cs="Times New Roman"/>
      <w:b/>
      <w:bCs/>
      <w:kern w:val="36"/>
      <w:sz w:val="48"/>
      <w:szCs w:val="48"/>
      <w:lang w:eastAsia="es-VE"/>
    </w:rPr>
  </w:style>
  <w:style w:type="paragraph" w:styleId="Ttulo2">
    <w:name w:val="heading 2"/>
    <w:basedOn w:val="Normal"/>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paragraph" w:styleId="Ttulo3">
    <w:name w:val="heading 3"/>
    <w:basedOn w:val="Normal"/>
    <w:next w:val="Normal"/>
    <w:uiPriority w:val="9"/>
    <w:semiHidden/>
    <w:unhideWhenUsed/>
    <w:qFormat/>
    <w:pPr>
      <w:keepNext/>
      <w:spacing w:before="240" w:after="60"/>
      <w:outlineLvl w:val="2"/>
    </w:pPr>
    <w:rPr>
      <w:rFonts w:ascii="Cambria" w:eastAsia="Times New Roman" w:hAnsi="Cambria" w:cs="Times New Roman"/>
      <w:b/>
      <w:bCs/>
      <w:sz w:val="26"/>
      <w:szCs w:val="26"/>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apple-converted-space">
    <w:name w:val="apple-converted-space"/>
    <w:basedOn w:val="Fuentedeprrafopredeter"/>
    <w:rPr>
      <w:w w:val="100"/>
      <w:position w:val="-1"/>
      <w:effect w:val="none"/>
      <w:vertAlign w:val="baseline"/>
      <w:cs w:val="0"/>
      <w:em w:val="none"/>
    </w:rPr>
  </w:style>
  <w:style w:type="character" w:styleId="Textoennegrita">
    <w:name w:val="Strong"/>
    <w:rPr>
      <w:b/>
      <w:bCs/>
      <w:w w:val="100"/>
      <w:position w:val="-1"/>
      <w:effect w:val="none"/>
      <w:vertAlign w:val="baseline"/>
      <w:cs w:val="0"/>
      <w:em w:val="none"/>
    </w:rPr>
  </w:style>
  <w:style w:type="paragraph" w:styleId="Prrafodelista">
    <w:name w:val="List Paragraph"/>
    <w:basedOn w:val="Normal"/>
    <w:pPr>
      <w:ind w:left="720"/>
      <w:contextualSpacing/>
    </w:pPr>
  </w:style>
  <w:style w:type="character" w:styleId="Hipervnculo">
    <w:name w:val="Hyperlink"/>
    <w:qFormat/>
    <w:rPr>
      <w:color w:val="0000FF"/>
      <w:w w:val="100"/>
      <w:position w:val="-1"/>
      <w:u w:val="single"/>
      <w:effect w:val="none"/>
      <w:vertAlign w:val="baseline"/>
      <w:cs w:val="0"/>
      <w:em w:val="none"/>
    </w:rPr>
  </w:style>
  <w:style w:type="table" w:styleId="Tablaconcuadrcula">
    <w:name w:val="Table Grid"/>
    <w:basedOn w:val="Tablanormal"/>
    <w:pPr>
      <w:suppressAutoHyphens/>
      <w:spacing w:after="0" w:line="240" w:lineRule="auto"/>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pPr>
      <w:spacing w:after="0" w:line="240" w:lineRule="auto"/>
    </w:pPr>
    <w:rPr>
      <w:rFonts w:ascii="Times New Roman" w:eastAsia="Times New Roman" w:hAnsi="Times New Roman" w:cs="Times New Roman"/>
      <w:sz w:val="20"/>
      <w:szCs w:val="20"/>
      <w:lang w:val="en-US"/>
    </w:rPr>
  </w:style>
  <w:style w:type="character" w:customStyle="1" w:styleId="TextocomentarioCar">
    <w:name w:val="Texto comentario Car"/>
    <w:rPr>
      <w:rFonts w:ascii="Times New Roman" w:eastAsia="Times New Roman" w:hAnsi="Times New Roman" w:cs="Times New Roman"/>
      <w:w w:val="100"/>
      <w:position w:val="-1"/>
      <w:sz w:val="20"/>
      <w:szCs w:val="20"/>
      <w:effect w:val="none"/>
      <w:vertAlign w:val="baseline"/>
      <w:cs w:val="0"/>
      <w:em w:val="none"/>
      <w:lang w:val="en-US"/>
    </w:rPr>
  </w:style>
  <w:style w:type="character" w:customStyle="1" w:styleId="Ttulo1Car">
    <w:name w:val="Título 1 Car"/>
    <w:rPr>
      <w:rFonts w:ascii="Times New Roman" w:eastAsia="Times New Roman" w:hAnsi="Times New Roman" w:cs="Times New Roman"/>
      <w:b/>
      <w:bCs/>
      <w:w w:val="100"/>
      <w:kern w:val="36"/>
      <w:position w:val="-1"/>
      <w:sz w:val="48"/>
      <w:szCs w:val="48"/>
      <w:effect w:val="none"/>
      <w:vertAlign w:val="baseline"/>
      <w:cs w:val="0"/>
      <w:em w:val="none"/>
      <w:lang w:eastAsia="es-VE"/>
    </w:rPr>
  </w:style>
  <w:style w:type="character" w:customStyle="1" w:styleId="Ttulo2Car">
    <w:name w:val="Título 2 Car"/>
    <w:rPr>
      <w:rFonts w:ascii="Times New Roman" w:eastAsia="Times New Roman" w:hAnsi="Times New Roman" w:cs="Times New Roman"/>
      <w:b/>
      <w:bCs/>
      <w:w w:val="100"/>
      <w:position w:val="-1"/>
      <w:sz w:val="36"/>
      <w:szCs w:val="36"/>
      <w:effect w:val="none"/>
      <w:vertAlign w:val="baseline"/>
      <w:cs w:val="0"/>
      <w:em w:val="none"/>
      <w:lang w:eastAsia="es-VE"/>
    </w:rPr>
  </w:style>
  <w:style w:type="character" w:customStyle="1" w:styleId="vote-count-post">
    <w:name w:val="vote-count-post"/>
    <w:basedOn w:val="Fuentedeprrafopredeter"/>
    <w:rPr>
      <w:w w:val="100"/>
      <w:position w:val="-1"/>
      <w:effect w:val="none"/>
      <w:vertAlign w:val="baseline"/>
      <w:cs w:val="0"/>
      <w:em w:val="none"/>
    </w:rPr>
  </w:style>
  <w:style w:type="character" w:customStyle="1" w:styleId="relativetime">
    <w:name w:val="relativetime"/>
    <w:basedOn w:val="Fuentedeprrafopredeter"/>
    <w:rPr>
      <w:w w:val="100"/>
      <w:position w:val="-1"/>
      <w:effect w:val="none"/>
      <w:vertAlign w:val="baseline"/>
      <w:cs w:val="0"/>
      <w:em w:val="none"/>
    </w:rPr>
  </w:style>
  <w:style w:type="character" w:customStyle="1" w:styleId="reputation-score">
    <w:name w:val="reputation-score"/>
    <w:basedOn w:val="Fuentedeprrafopredeter"/>
    <w:rPr>
      <w:w w:val="100"/>
      <w:position w:val="-1"/>
      <w:effect w:val="none"/>
      <w:vertAlign w:val="baseline"/>
      <w:cs w:val="0"/>
      <w:em w:val="none"/>
    </w:rPr>
  </w:style>
  <w:style w:type="character" w:customStyle="1" w:styleId="badgecount">
    <w:name w:val="badgecount"/>
    <w:basedOn w:val="Fuentedeprrafopredeter"/>
    <w:rPr>
      <w:w w:val="100"/>
      <w:position w:val="-1"/>
      <w:effect w:val="none"/>
      <w:vertAlign w:val="baseline"/>
      <w:cs w:val="0"/>
      <w:em w:val="none"/>
    </w:rPr>
  </w:style>
  <w:style w:type="character" w:customStyle="1" w:styleId="cool">
    <w:name w:val="cool"/>
    <w:basedOn w:val="Fuentedeprrafopredeter"/>
    <w:rPr>
      <w:w w:val="100"/>
      <w:position w:val="-1"/>
      <w:effect w:val="none"/>
      <w:vertAlign w:val="baseline"/>
      <w:cs w:val="0"/>
      <w:em w:val="none"/>
    </w:rPr>
  </w:style>
  <w:style w:type="character" w:customStyle="1" w:styleId="comment-copy">
    <w:name w:val="comment-copy"/>
    <w:basedOn w:val="Fuentedeprrafopredeter"/>
    <w:rPr>
      <w:w w:val="100"/>
      <w:position w:val="-1"/>
      <w:effect w:val="none"/>
      <w:vertAlign w:val="baseline"/>
      <w:cs w:val="0"/>
      <w:em w:val="none"/>
    </w:rPr>
  </w:style>
  <w:style w:type="character" w:customStyle="1" w:styleId="comment-date">
    <w:name w:val="comment-date"/>
    <w:basedOn w:val="Fuentedeprrafopredeter"/>
    <w:rPr>
      <w:w w:val="100"/>
      <w:position w:val="-1"/>
      <w:effect w:val="none"/>
      <w:vertAlign w:val="baseline"/>
      <w:cs w:val="0"/>
      <w:em w:val="none"/>
    </w:rPr>
  </w:style>
  <w:style w:type="character" w:styleId="nfasis">
    <w:name w:val="Emphasis"/>
    <w:rPr>
      <w:i/>
      <w:iCs/>
      <w:w w:val="100"/>
      <w:position w:val="-1"/>
      <w:effect w:val="none"/>
      <w:vertAlign w:val="baseline"/>
      <w:cs w:val="0"/>
      <w:em w:val="none"/>
    </w:rPr>
  </w:style>
  <w:style w:type="paragraph" w:styleId="Textodeglobo">
    <w:name w:val="Balloon Text"/>
    <w:basedOn w:val="Normal"/>
    <w:qFormat/>
    <w:pPr>
      <w:spacing w:after="0" w:line="240" w:lineRule="auto"/>
    </w:pPr>
    <w:rPr>
      <w:rFonts w:ascii="Tahoma" w:hAnsi="Tahoma" w:cs="Tahoma"/>
      <w:sz w:val="16"/>
      <w:szCs w:val="16"/>
    </w:rPr>
  </w:style>
  <w:style w:type="character" w:customStyle="1" w:styleId="TextodegloboCar">
    <w:name w:val="Texto de globo Car"/>
    <w:rPr>
      <w:rFonts w:ascii="Tahoma" w:hAnsi="Tahoma" w:cs="Tahoma"/>
      <w:w w:val="100"/>
      <w:position w:val="-1"/>
      <w:sz w:val="16"/>
      <w:szCs w:val="16"/>
      <w:effect w:val="none"/>
      <w:vertAlign w:val="baseline"/>
      <w:cs w:val="0"/>
      <w:em w:val="none"/>
    </w:rPr>
  </w:style>
  <w:style w:type="character" w:customStyle="1" w:styleId="Ttulo3Car">
    <w:name w:val="Título 3 Car"/>
    <w:rPr>
      <w:rFonts w:ascii="Cambria" w:eastAsia="Times New Roman" w:hAnsi="Cambria" w:cs="Times New Roman"/>
      <w:b/>
      <w:bCs/>
      <w:w w:val="100"/>
      <w:position w:val="-1"/>
      <w:sz w:val="26"/>
      <w:szCs w:val="26"/>
      <w:effect w:val="none"/>
      <w:vertAlign w:val="baseline"/>
      <w:cs w:val="0"/>
      <w:em w:val="none"/>
      <w:lang w:eastAsia="en-US"/>
    </w:rPr>
  </w:style>
  <w:style w:type="character" w:customStyle="1" w:styleId="ilad">
    <w:name w:val="il_ad"/>
    <w:basedOn w:val="Fuentedeprrafopredeter"/>
    <w:rPr>
      <w:w w:val="100"/>
      <w:position w:val="-1"/>
      <w:effect w:val="none"/>
      <w:vertAlign w:val="baseline"/>
      <w:cs w:val="0"/>
      <w:em w:val="none"/>
    </w:rPr>
  </w:style>
  <w:style w:type="paragraph" w:styleId="Encabezado">
    <w:name w:val="header"/>
    <w:basedOn w:val="Normal"/>
    <w:qFormat/>
    <w:pPr>
      <w:tabs>
        <w:tab w:val="center" w:pos="4419"/>
        <w:tab w:val="right" w:pos="8838"/>
      </w:tabs>
    </w:pPr>
  </w:style>
  <w:style w:type="character" w:customStyle="1" w:styleId="EncabezadoCar">
    <w:name w:val="Encabezado Car"/>
    <w:rPr>
      <w:w w:val="100"/>
      <w:position w:val="-1"/>
      <w:sz w:val="22"/>
      <w:szCs w:val="22"/>
      <w:effect w:val="none"/>
      <w:vertAlign w:val="baseline"/>
      <w:cs w:val="0"/>
      <w:em w:val="none"/>
      <w:lang w:eastAsia="en-US"/>
    </w:rPr>
  </w:style>
  <w:style w:type="paragraph" w:styleId="Piedepgina">
    <w:name w:val="footer"/>
    <w:basedOn w:val="Normal"/>
    <w:qFormat/>
    <w:pPr>
      <w:tabs>
        <w:tab w:val="center" w:pos="4419"/>
        <w:tab w:val="right" w:pos="8838"/>
      </w:tabs>
    </w:pPr>
  </w:style>
  <w:style w:type="character" w:customStyle="1" w:styleId="PiedepginaCar">
    <w:name w:val="Pie de página Car"/>
    <w:rPr>
      <w:w w:val="100"/>
      <w:position w:val="-1"/>
      <w:sz w:val="22"/>
      <w:szCs w:val="22"/>
      <w:effect w:val="none"/>
      <w:vertAlign w:val="baseline"/>
      <w:cs w:val="0"/>
      <w:em w:val="none"/>
      <w:lang w:eastAsia="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T+wsabMB4Rw2UfRIHGtd/zadqw==">CgMxLjA4AHIhMVI4QmhidG41SGN5TE5jdkJhc0ExbVNWeE8xMFJBdEVU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Pages>
  <Words>389</Words>
  <Characters>2141</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JENIFER . LOPEZ SUAREZ</cp:lastModifiedBy>
  <cp:revision>3</cp:revision>
  <dcterms:created xsi:type="dcterms:W3CDTF">2024-09-21T04:15:00Z</dcterms:created>
  <dcterms:modified xsi:type="dcterms:W3CDTF">2024-09-21T05:00:00Z</dcterms:modified>
</cp:coreProperties>
</file>