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08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8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8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708"/>
        <w:jc w:val="center"/>
        <w:rPr>
          <w:rFonts w:ascii="Calibri" w:cs="Calibri" w:eastAsia="Calibri" w:hAnsi="Calibri"/>
        </w:rPr>
      </w:pPr>
      <w:bookmarkStart w:colFirst="0" w:colLast="0" w:name="_heading=h.10mecj2weqe2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Documento de Modelado de Base de Datos ER</w:t>
      </w:r>
    </w:p>
    <w:p w:rsidR="00000000" w:rsidDel="00000000" w:rsidP="00000000" w:rsidRDefault="00000000" w:rsidRPr="00000000" w14:paraId="00000009">
      <w:pPr>
        <w:pStyle w:val="Title"/>
        <w:ind w:firstLine="708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heading=h.m82l5rsxpg2j" w:id="1"/>
      <w:bookmarkEnd w:id="1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Plataforma Web Restaurant</w:t>
      </w:r>
    </w:p>
    <w:p w:rsidR="00000000" w:rsidDel="00000000" w:rsidP="00000000" w:rsidRDefault="00000000" w:rsidRPr="00000000" w14:paraId="0000000A">
      <w:pPr>
        <w:pStyle w:val="Title"/>
        <w:ind w:firstLine="708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heading=h.22hf16md0do0" w:id="2"/>
      <w:bookmarkEnd w:id="2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"La Pica de la Chabelita"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32" w:firstLine="708.000000000000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32" w:firstLine="708.000000000000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32" w:firstLine="708.000000000000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32" w:firstLine="708.000000000000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32" w:firstLine="708.000000000000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32" w:firstLine="708.000000000000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32" w:firstLine="708.000000000000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32" w:firstLine="708.000000000000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32" w:firstLine="708.000000000000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32" w:firstLine="708.000000000000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spacing w:line="360" w:lineRule="auto"/>
        <w:jc w:val="center"/>
        <w:rPr/>
      </w:pPr>
      <w:bookmarkStart w:colFirst="0" w:colLast="0" w:name="_heading=h.82md2fira8dh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presenta el modelo de base de datos Entidad - Relación, para la plataforma web "La Pica de la Chabelita". Se describen las entidades involucradas, sus atributos y las relaciones entre ellas, con el objetivo de facilitar el desarrollo y mantenimiento del sistema.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line="360" w:lineRule="auto"/>
        <w:ind w:left="2124" w:firstLine="707.9999999999998"/>
        <w:jc w:val="left"/>
        <w:rPr/>
      </w:pPr>
      <w:bookmarkStart w:colFirst="0" w:colLast="0" w:name="_heading=h.lgipcxe34ey5" w:id="4"/>
      <w:bookmarkEnd w:id="4"/>
      <w:r w:rsidDel="00000000" w:rsidR="00000000" w:rsidRPr="00000000">
        <w:rPr>
          <w:rtl w:val="0"/>
        </w:rPr>
        <w:t xml:space="preserve">Entidades y Atributos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Cuenta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(PK, int): Identificador único de la cuenta.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Nombre del usuario.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apellido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Apellido del usuario.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nombre_usuario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Nombre de usuario.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Correo electrónico.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telefono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Número de teléfono.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fecha_registro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(timestamp): Fecha de registro de la cuenta.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ultima_conexion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(timestamp): Fecha de la última conexión.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is_admin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(boolean): Indica si el usuario es administrador.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is_staff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(boolean): Indica si el usuario forma parte del personal.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is_active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(boolean): Indica si la cuenta está activa.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is_superadmin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(boolean): Indica si el usuario es un superadministrador.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PerfilUsuario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(PK, int): Identificador único del perfil.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usuario_id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(FK, int): Relación con la tabla Cuenta.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direccion1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Dirección principal.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direccion2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(NULL, string): Dirección secundaria.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foto_perfil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URL de la foto de perfil.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ciudad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Ciudad de residencia.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Estado de residencia.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País de residencia.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Pedido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(PK, int): Identificador único del pedido.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usuario_id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(FK, int): Relación con la tabla Cuenta.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numero_pedido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Número de identificación del pedido.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Nombre del destinatario.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apellido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Apellido del destinatario.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telefono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Teléfono de contacto.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Correo electrónico del destinatario.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direccion1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Dirección de envío.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direccion2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(NULL, string): Dirección de envío secundaria.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País de envío.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ciudad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Ciudad de envío.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Estado de envío.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total_pedido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(decimal(10,2)): Monto total del pedido.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impuesto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(decimal(10,2)): Impuesto aplicado.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creado_en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(timestamp): Fecha de creación del pedido.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actualizado_en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(timestamp): Fecha de actualización del pedido.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Pago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(PK, int): Identificador único del pago.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usuario_id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(FK, int): Relación con la tabla Cuenta.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metodo_pago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Método de pago utilizado.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Estado del pago (ej. completado, pendiente).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creado_en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(timestamp): Fecha de creación del pago.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ArticulosCarrito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(PK, int): Identificador único del artículo en el carrito.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usuario_id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(FK, int): Relación con la tabla Cuenta.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producto_id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(FK, int): Relación con la tabla Producto.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carrito_id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(FK, int): Relación con la tabla Carrito.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cantidad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(int): Cantidad del producto.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is_active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(boolean): Indica si el artículo está activo en el carrito.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Carrito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(PK, int): Identificador único del carrito.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id_carrito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Identificador del carrito.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fecha_agregado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(timestamp): Fecha en que se agregó el artículo.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Producto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(PK, int): Identificador único del producto.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nombre_producto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Nombre del producto.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slug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Slug del producto para SEO.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Descripción del producto.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(decimal(10,2)): Precio del producto.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imagenes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URL de las imágenes del producto.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stock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(int): Cantidad disponible en stock.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disponible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(boolean): Indica si el producto está disponible.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categoria_id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(FK, int): Relación con la tabla Categoria.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fecha_creado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(timestamp): Fecha de creación del producto.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fecha_modificado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(timestamp): Fecha de modificación del producto.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Variaciones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(PK, int): Identificador único de la variación.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producto_id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(FK, int): Relación con la tabla Producto.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categoria_variacion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Categoría de la variación.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nombre_variacion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Nombre de la variación.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precio_variacion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(decimal(10,2)): Precio de la variación.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stock_variacion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(int): Cantidad en stock de la variación.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is_active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(boolean): Indica si la variación está activa.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Categoria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(PK, int): Identificador único de la categoría.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nombre_categoria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Nombre de la categoría.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Descripción de la categoría.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slug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Slug de la categoría para SEO.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imagen_categoria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(string): URL de la imagen de la categoría.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Subtitle"/>
        <w:spacing w:line="360" w:lineRule="auto"/>
        <w:ind w:left="0" w:firstLine="0"/>
        <w:jc w:val="center"/>
        <w:rPr/>
      </w:pPr>
      <w:bookmarkStart w:colFirst="0" w:colLast="0" w:name="_heading=h.mstgqa6evmx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spacing w:line="360" w:lineRule="auto"/>
        <w:ind w:left="0" w:firstLine="0"/>
        <w:jc w:val="center"/>
        <w:rPr/>
      </w:pPr>
      <w:bookmarkStart w:colFirst="0" w:colLast="0" w:name="_heading=h.be3gdsp295qj" w:id="6"/>
      <w:bookmarkEnd w:id="6"/>
      <w:r w:rsidDel="00000000" w:rsidR="00000000" w:rsidRPr="00000000">
        <w:rPr>
          <w:rtl w:val="0"/>
        </w:rPr>
        <w:t xml:space="preserve">Relaciones entre Entidades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Cuenta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PerfilUsuario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 a 1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Cuenta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Pedido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 a N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Cuenta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Pago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 a N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Cuenta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ArticulosCarrito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 a N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Carrito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ArticulosCarrito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 a N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ArticulosCarrito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 a N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Variaciones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 a N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 a N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Notación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PK: Clave primaria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FK: Clave foránea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spacing w:line="360" w:lineRule="auto"/>
        <w:jc w:val="center"/>
        <w:rPr/>
      </w:pPr>
      <w:bookmarkStart w:colFirst="0" w:colLast="0" w:name="_heading=h.2f21a0k9233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Subtitle"/>
        <w:spacing w:line="360" w:lineRule="auto"/>
        <w:jc w:val="center"/>
        <w:rPr/>
      </w:pPr>
      <w:bookmarkStart w:colFirst="0" w:colLast="0" w:name="_heading=h.lko4vtc7qhep" w:id="8"/>
      <w:bookmarkEnd w:id="8"/>
      <w:r w:rsidDel="00000000" w:rsidR="00000000" w:rsidRPr="00000000">
        <w:rPr>
          <w:rtl w:val="0"/>
        </w:rPr>
        <w:t xml:space="preserve">DIAGRAMA ENTIDAD RELACIÓN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-877357</wp:posOffset>
            </wp:positionH>
            <wp:positionV relativeFrom="paragraph">
              <wp:posOffset>189442</wp:posOffset>
            </wp:positionV>
            <wp:extent cx="7404210" cy="4986072"/>
            <wp:effectExtent b="12700" l="12700" r="12700" t="12700"/>
            <wp:wrapNone/>
            <wp:docPr id="163072930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4210" cy="49860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467886"/>
            <w:u w:val="single"/>
            <w:rtl w:val="0"/>
          </w:rPr>
          <w:t xml:space="preserve">https://app.quickdatabasediagrams.com/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2124" w:firstLine="707.9999999999998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2124" w:firstLine="707.9999999999998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2124" w:firstLine="707.9999999999998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2124" w:firstLine="707.9999999999998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Subtitle"/>
        <w:spacing w:line="360" w:lineRule="auto"/>
        <w:ind w:left="0" w:firstLine="0"/>
        <w:jc w:val="center"/>
        <w:rPr/>
      </w:pPr>
      <w:bookmarkStart w:colFirst="0" w:colLast="0" w:name="_heading=h.ytpin0tqcu2v" w:id="9"/>
      <w:bookmarkEnd w:id="9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de modelado de base de datos proporciona una visión clara y estructurada del sistema para el restaurante "La Pica". Sirve como base para la implementación de la base de datos y ayuda a asegurar que todos los aspectos del sistema están debidamente contemplados.</w:t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spacing w:line="259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-771524</wp:posOffset>
          </wp:positionH>
          <wp:positionV relativeFrom="paragraph">
            <wp:posOffset>-171449</wp:posOffset>
          </wp:positionV>
          <wp:extent cx="1924685" cy="412433"/>
          <wp:effectExtent b="0" l="0" r="0" t="0"/>
          <wp:wrapNone/>
          <wp:docPr descr="http://www.duoc.cl/normasgraficas/normasgraficas/marca-duoc/6logo-fondo-transparente/fondo-transparente.png" id="1630729308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4685" cy="4124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5695950</wp:posOffset>
          </wp:positionH>
          <wp:positionV relativeFrom="paragraph">
            <wp:posOffset>-335279</wp:posOffset>
          </wp:positionV>
          <wp:extent cx="729401" cy="736283"/>
          <wp:effectExtent b="0" l="0" r="0" t="0"/>
          <wp:wrapNone/>
          <wp:docPr id="163072930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9401" cy="73628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212C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212C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212C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212C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212C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212C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212C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212C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212C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212C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212C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212C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212C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212C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212C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212C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212C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212C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212C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212C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212C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212C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212C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212C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212C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212C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212C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212C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212CB"/>
    <w:rPr>
      <w:b w:val="1"/>
      <w:bCs w:val="1"/>
      <w:smallCaps w:val="1"/>
      <w:color w:val="0f4761" w:themeColor="accent1" w:themeShade="0000BF"/>
      <w:spacing w:val="5"/>
    </w:rPr>
  </w:style>
  <w:style w:type="table" w:styleId="Listaclara-nfasis3">
    <w:name w:val="Light List Accent 3"/>
    <w:basedOn w:val="Tablanormal"/>
    <w:uiPriority w:val="61"/>
    <w:rsid w:val="001212CB"/>
    <w:pPr>
      <w:spacing w:after="0" w:line="240" w:lineRule="auto"/>
    </w:pPr>
    <w:rPr>
      <w:rFonts w:eastAsiaTheme="minorEastAsia"/>
      <w:kern w:val="0"/>
      <w:sz w:val="22"/>
      <w:szCs w:val="22"/>
      <w:lang w:eastAsia="es-CL"/>
    </w:rPr>
    <w:tblPr>
      <w:tblStyleRowBandSize w:val="1"/>
      <w:tblStyleColBandSize w:val="1"/>
      <w:tblBorders>
        <w:top w:color="196b24" w:space="0" w:sz="8" w:themeColor="accent3" w:val="single"/>
        <w:left w:color="196b24" w:space="0" w:sz="8" w:themeColor="accent3" w:val="single"/>
        <w:bottom w:color="196b24" w:space="0" w:sz="8" w:themeColor="accent3" w:val="single"/>
        <w:right w:color="196b24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96b24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96b24" w:space="0" w:sz="6" w:themeColor="accent3" w:val="double"/>
          <w:left w:color="196b24" w:space="0" w:sz="8" w:themeColor="accent3" w:val="single"/>
          <w:bottom w:color="196b24" w:space="0" w:sz="8" w:themeColor="accent3" w:val="single"/>
          <w:right w:color="196b24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96b24" w:space="0" w:sz="8" w:themeColor="accent3" w:val="single"/>
          <w:left w:color="196b24" w:space="0" w:sz="8" w:themeColor="accent3" w:val="single"/>
          <w:bottom w:color="196b24" w:space="0" w:sz="8" w:themeColor="accent3" w:val="single"/>
          <w:right w:color="196b24" w:space="0" w:sz="8" w:themeColor="accent3" w:val="single"/>
        </w:tcBorders>
      </w:tcPr>
    </w:tblStylePr>
    <w:tblStylePr w:type="band1Horz">
      <w:tblPr/>
      <w:tcPr>
        <w:tcBorders>
          <w:top w:color="196b24" w:space="0" w:sz="8" w:themeColor="accent3" w:val="single"/>
          <w:left w:color="196b24" w:space="0" w:sz="8" w:themeColor="accent3" w:val="single"/>
          <w:bottom w:color="196b24" w:space="0" w:sz="8" w:themeColor="accent3" w:val="single"/>
          <w:right w:color="196b24" w:space="0" w:sz="8" w:themeColor="accent3" w:val="single"/>
        </w:tcBorders>
      </w:tcPr>
    </w:tblStylePr>
  </w:style>
  <w:style w:type="table" w:styleId="Tablaconcuadrcula">
    <w:name w:val="Table Grid"/>
    <w:basedOn w:val="Tablanormal"/>
    <w:uiPriority w:val="39"/>
    <w:rsid w:val="001212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7223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223E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app.quickdatabasediagram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eXrr60nBHg3XDTANUHwMTA6mVw==">CgMxLjAyDmguMTBtZWNqMndlcWUyMg5oLm04Mmw1cnN4cGcyajIOaC4yMmhmMTZtZDBkbzAyDmguODJtZDJmaXJhOGRoMg5oLmxnaXBjeGUzNGV5NTIOaC5tc3RncWE2ZXZteDQyDmguYmUzZ2RzcDI5NXFqMg5oLjJmMjFhMGs5MjMzYjIOaC5sa280dnRjN3FoZXAyDmgueXRwaW4wdHFjdTJ2OAByITFnb09uNmxIbF95NVAxSW9McVdkN0JGR2c1cnY5TW1YSA==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2024-09-21T14:25:00Z</dcterms:created>
  <dc:creator>PAMELA ROSA ALDANA ROJAS</dc:creator>
</cp:coreProperties>
</file>