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Trinkbecher Kinder,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Trinkbecher Melamin, grün- und grautöne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Teller Kunststoff, bunt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NE02-10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Kinderschrank weiß mit Handabdrücken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BA04-03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40   ·   nächste freie Nummer: BA05-01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