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Arial" w:hAnsi="Arial"/>
          <w:b/>
          <w:i w:val="0"/>
          <w:color w:val="C8102E"/>
          <w:sz w:val="26"/>
        </w:rPr>
        <w:t>KIKRIPP</w:t>
      </w:r>
    </w:p>
    <w:p>
      <w:pPr>
        <w:spacing w:before="0" w:after="320"/>
      </w:pPr>
      <w:r>
        <w:rPr>
          <w:rFonts w:ascii="Arial" w:hAnsi="Arial"/>
          <w:b w:val="0"/>
          <w:i w:val="0"/>
          <w:color w:val="6B7280"/>
          <w:sz w:val="17"/>
        </w:rPr>
        <w:t>Kikripp GmbH · Hermann-Schwer-Str. 1 · 78048 Villingen-Schwenningen</w:t>
      </w:r>
    </w:p>
    <w:p>
      <w:pPr>
        <w:spacing w:before="0" w:after="40"/>
      </w:pPr>
      <w:r>
        <w:rPr>
          <w:rFonts w:ascii="Arial" w:hAnsi="Arial"/>
          <w:b/>
          <w:i w:val="0"/>
          <w:color w:val="1A1A1A"/>
          <w:sz w:val="34"/>
        </w:rPr>
        <w:t>Aktennotiz</w:t>
      </w:r>
    </w:p>
    <w:p>
      <w:pPr>
        <w:spacing w:before="0" w:after="320"/>
      </w:pPr>
      <w:r>
        <w:rPr>
          <w:rFonts w:ascii="Arial" w:hAnsi="Arial"/>
          <w:b w:val="0"/>
          <w:i w:val="0"/>
          <w:color w:val="6B7280"/>
          <w:sz w:val="22"/>
        </w:rPr>
        <w:t>Nutzung fremden Speicherplatzes für den Artikelkatalog</w:t>
      </w:r>
    </w:p>
    <w:p>
      <w:pPr>
        <w:spacing w:before="120" w:after="80"/>
      </w:pPr>
      <w:r>
        <w:rPr>
          <w:rFonts w:ascii="Arial" w:hAnsi="Arial"/>
          <w:b/>
          <w:i w:val="0"/>
          <w:color w:val="1A1A1A"/>
          <w:sz w:val="24"/>
        </w:rPr>
        <w:t>Sachverhalt</w:t>
      </w:r>
    </w:p>
    <w:p>
      <w:pPr>
        <w:spacing w:before="0" w:after="140"/>
      </w:pPr>
      <w:r>
        <w:rPr>
          <w:rFonts w:ascii="Arial" w:hAnsi="Arial"/>
          <w:b w:val="0"/>
          <w:i w:val="0"/>
          <w:color w:val="1A1A1A"/>
          <w:sz w:val="21"/>
        </w:rPr>
        <w:t>Die Kikripp GmbH löst ihren Betrieb auf und verkauft das vorhandene Inventar. Dafür wird ein passwortgeschützter Artikelkatalog im Internet bereitgestellt. Der Katalog liegt technisch auf dem Webspace der Hundeschule Schlabberschnuten (www.schlabberschnuten.com), weil auf der eigenen Website der Gesellschaft die technischen Voraussetzungen derzeit nicht gegeben sind.</w:t>
      </w:r>
    </w:p>
    <w:p>
      <w:pPr>
        <w:spacing w:before="200" w:after="80"/>
      </w:pPr>
      <w:r>
        <w:rPr>
          <w:rFonts w:ascii="Arial" w:hAnsi="Arial"/>
          <w:b/>
          <w:i w:val="0"/>
          <w:color w:val="1A1A1A"/>
          <w:sz w:val="24"/>
        </w:rPr>
        <w:t>Rollen</w:t>
      </w:r>
    </w:p>
    <w:p>
      <w:pPr>
        <w:spacing w:before="0" w:after="140"/>
      </w:pPr>
      <w:r>
        <w:rPr>
          <w:rFonts w:ascii="Arial" w:hAnsi="Arial"/>
          <w:b w:val="0"/>
          <w:i w:val="0"/>
          <w:color w:val="1A1A1A"/>
          <w:sz w:val="21"/>
        </w:rPr>
        <w:t>Verantwortlich für den Verkauf, die Preise, den Inhalt des Katalogs und den Umgang mit Interessentendaten ist ausschließlich die Kikripp GmbH. Die Hundeschule Schlabberschnuten stellt ausschließlich Speicherplatz zur Verfügung und tritt weder als Verkäuferin auf noch nimmt sie Bestellungen entgegen. Auf der Katalogseite ist die Gesellschaft als Anbieterin benannt und auf ihr Impressum verlinkt.</w:t>
      </w:r>
    </w:p>
    <w:p>
      <w:pPr>
        <w:spacing w:before="200" w:after="80"/>
      </w:pPr>
      <w:r>
        <w:rPr>
          <w:rFonts w:ascii="Arial" w:hAnsi="Arial"/>
          <w:b/>
          <w:i w:val="0"/>
          <w:color w:val="1A1A1A"/>
          <w:sz w:val="24"/>
        </w:rPr>
        <w:t>Umgang mit personenbezogenen Daten</w:t>
      </w:r>
    </w:p>
    <w:p>
      <w:pPr>
        <w:spacing w:before="0" w:after="140"/>
      </w:pPr>
      <w:r>
        <w:rPr>
          <w:rFonts w:ascii="Arial" w:hAnsi="Arial"/>
          <w:b w:val="0"/>
          <w:i w:val="0"/>
          <w:color w:val="1A1A1A"/>
          <w:sz w:val="21"/>
        </w:rPr>
        <w:t>Der Katalog speichert auf dem genannten Webspace keine personenbezogenen Daten von Interessenten. Name, E-Mail-Adresse und Telefonnummer werden ausschließlich per E-Mail an die Kikripp GmbH (jennyp@kikripp.de) übermittelt und unmittelbar nach dem Versand aus der Datenbank gelöscht. Gespeichert bleiben nur Artikelnummer, Menge, Preis und Vorgangsnummer ohne Personenbezug. Die IP-Adresse der Besucher wird nicht gespeichert.</w:t>
      </w:r>
    </w:p>
    <w:p>
      <w:pPr>
        <w:spacing w:before="0" w:after="140"/>
      </w:pPr>
      <w:r>
        <w:rPr>
          <w:rFonts w:ascii="Arial" w:hAnsi="Arial"/>
          <w:b w:val="0"/>
          <w:i w:val="0"/>
          <w:color w:val="1A1A1A"/>
          <w:sz w:val="21"/>
        </w:rPr>
        <w:t>Scheitert der Versand einer Benachrichtigung, verbleiben die Kontaktdaten vorübergehend in der Datenbank, damit der Vorgang nicht verloren geht. Die Verwaltung weist darauf hin; die Daten werden anschließend manuell gelöscht.</w:t>
      </w:r>
    </w:p>
    <w:p>
      <w:pPr>
        <w:spacing w:before="200" w:after="80"/>
      </w:pPr>
      <w:r>
        <w:rPr>
          <w:rFonts w:ascii="Arial" w:hAnsi="Arial"/>
          <w:b/>
          <w:i w:val="0"/>
          <w:color w:val="1A1A1A"/>
          <w:sz w:val="24"/>
        </w:rPr>
        <w:t>Dauer</w:t>
      </w:r>
    </w:p>
    <w:p>
      <w:pPr>
        <w:spacing w:before="0" w:after="140"/>
      </w:pPr>
      <w:r>
        <w:rPr>
          <w:rFonts w:ascii="Arial" w:hAnsi="Arial"/>
          <w:b w:val="0"/>
          <w:i w:val="0"/>
          <w:color w:val="1A1A1A"/>
          <w:sz w:val="21"/>
        </w:rPr>
        <w:t>Die Nutzung ist auf die Dauer der Betriebsauflösung befristet. Nach Abschluss werden Katalogseite, Plugin, Artikelbilder und alle Vorgangsdaten von dem Webspace entfernt. Die für Buchhaltung und Aufbewahrungsfristen erforderlichen Unterlagen führt die Kikripp GmbH in ihren eigenen Systemen.</w:t>
      </w:r>
    </w:p>
    <w:p>
      <w:pPr>
        <w:spacing w:before="280" w:after="520"/>
      </w:pPr>
      <w:r>
        <w:rPr>
          <w:rFonts w:ascii="Arial" w:hAnsi="Arial"/>
          <w:b w:val="0"/>
          <w:i w:val="0"/>
          <w:color w:val="1A1A1A"/>
          <w:sz w:val="21"/>
        </w:rPr>
        <w:t>Zeitraum der Nutzung: von ______________ bis ______________</w:t>
      </w:r>
    </w:p>
    <w:p>
      <w:pPr>
        <w:spacing w:before="0" w:after="40"/>
      </w:pPr>
      <w:r>
        <w:rPr>
          <w:rFonts w:ascii="Arial" w:hAnsi="Arial"/>
          <w:b w:val="0"/>
          <w:i w:val="0"/>
          <w:color w:val="6B7280"/>
          <w:sz w:val="21"/>
        </w:rPr>
        <w:t>_______________________________          _______________________________</w:t>
      </w:r>
    </w:p>
    <w:p>
      <w:pPr>
        <w:spacing w:before="0" w:after="0"/>
      </w:pPr>
      <w:r>
        <w:rPr>
          <w:rFonts w:ascii="Arial" w:hAnsi="Arial"/>
          <w:b w:val="0"/>
          <w:i w:val="0"/>
          <w:color w:val="6B7280"/>
          <w:sz w:val="18"/>
        </w:rPr>
        <w:t>Kikripp GmbH                                        Hundeschule Schlabberschnuten</w:t>
      </w:r>
    </w:p>
    <w:p>
      <w:pPr>
        <w:spacing w:before="0" w:after="400"/>
      </w:pPr>
      <w:r>
        <w:rPr>
          <w:rFonts w:ascii="Arial" w:hAnsi="Arial"/>
          <w:b w:val="0"/>
          <w:i w:val="0"/>
          <w:color w:val="6B7280"/>
          <w:sz w:val="18"/>
        </w:rPr>
        <w:t>Ort, Datum, Unterschrift                       Ort, Datum, Unterschrift</w:t>
      </w:r>
    </w:p>
    <w:p>
      <w:pPr>
        <w:spacing w:before="0" w:after="140"/>
      </w:pPr>
      <w:r>
        <w:rPr>
          <w:rFonts w:ascii="Arial" w:hAnsi="Arial"/>
          <w:b w:val="0"/>
          <w:i/>
          <w:color w:val="6B7280"/>
          <w:sz w:val="17"/>
        </w:rPr>
        <w:t>Diese Notiz dient der internen Dokumentation. Sie wurde nicht anwaltlich geprüft.</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