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D7" w:rsidRDefault="007326D7" w:rsidP="007326D7">
      <w:pPr>
        <w:pStyle w:val="Prrafodelista"/>
        <w:numPr>
          <w:ilvl w:val="0"/>
          <w:numId w:val="1"/>
        </w:numPr>
      </w:pPr>
      <w:r>
        <w:t xml:space="preserve">La inversión de control se dedica a  controlar la creación de objetos </w:t>
      </w:r>
    </w:p>
    <w:p w:rsidR="007326D7" w:rsidRDefault="007326D7" w:rsidP="007326D7">
      <w:pPr>
        <w:pStyle w:val="Prrafodelista"/>
        <w:numPr>
          <w:ilvl w:val="0"/>
          <w:numId w:val="1"/>
        </w:numPr>
      </w:pPr>
      <w:r>
        <w:t xml:space="preserve">Con la inyección de dependencias </w:t>
      </w:r>
      <w:proofErr w:type="spellStart"/>
      <w:r>
        <w:t>spring</w:t>
      </w:r>
      <w:proofErr w:type="spellEnd"/>
      <w:r>
        <w:t xml:space="preserve"> se dedica a inyectar objetos genéricos </w:t>
      </w:r>
    </w:p>
    <w:p w:rsidR="007326D7" w:rsidRPr="007326D7" w:rsidRDefault="007326D7" w:rsidP="007326D7">
      <w:pPr>
        <w:pStyle w:val="Prrafodelista"/>
      </w:pPr>
      <w:r>
        <w:t xml:space="preserve">Que sean objetos muy abstractos que sean objetos de interfaces para que no </w:t>
      </w:r>
      <w:proofErr w:type="spellStart"/>
      <w:r>
        <w:t>no</w:t>
      </w:r>
      <w:proofErr w:type="spellEnd"/>
      <w:r>
        <w:t xml:space="preserve"> interese la implementación.</w:t>
      </w:r>
    </w:p>
    <w:p w:rsidR="007326D7" w:rsidRPr="007326D7" w:rsidRDefault="007326D7" w:rsidP="007326D7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"/>
          <w:szCs w:val="2"/>
          <w:lang w:val="en-US" w:eastAsia="es-CO"/>
        </w:rPr>
      </w:pPr>
      <w:proofErr w:type="spellStart"/>
      <w:r w:rsidRPr="007326D7">
        <w:rPr>
          <w:rFonts w:ascii="Arial" w:eastAsia="Times New Roman" w:hAnsi="Arial" w:cs="Arial"/>
          <w:color w:val="1C3643"/>
          <w:sz w:val="2"/>
          <w:szCs w:val="2"/>
          <w:lang w:val="en-US" w:eastAsia="es-CO"/>
        </w:rPr>
        <w:t>Descripción</w:t>
      </w:r>
      <w:proofErr w:type="spellEnd"/>
    </w:p>
    <w:p w:rsidR="007326D7" w:rsidRPr="007326D7" w:rsidRDefault="007326D7" w:rsidP="007326D7">
      <w:pPr>
        <w:shd w:val="clear" w:color="auto" w:fill="0791E6"/>
        <w:spacing w:after="0" w:line="240" w:lineRule="auto"/>
        <w:rPr>
          <w:rFonts w:ascii="Arial" w:eastAsia="Times New Roman" w:hAnsi="Arial" w:cs="Arial"/>
          <w:b/>
          <w:bCs/>
          <w:color w:val="FFFFFF"/>
          <w:sz w:val="2"/>
          <w:szCs w:val="2"/>
          <w:lang w:val="en-US" w:eastAsia="es-CO"/>
        </w:rPr>
      </w:pPr>
      <w:proofErr w:type="spellStart"/>
      <w:r w:rsidRPr="007326D7">
        <w:rPr>
          <w:rFonts w:ascii="Arial" w:eastAsia="Times New Roman" w:hAnsi="Arial" w:cs="Arial"/>
          <w:b/>
          <w:bCs/>
          <w:color w:val="FFFFFF"/>
          <w:sz w:val="2"/>
          <w:szCs w:val="2"/>
          <w:lang w:val="en-US" w:eastAsia="es-CO"/>
        </w:rPr>
        <w:t>Composición</w:t>
      </w:r>
      <w:proofErr w:type="spellEnd"/>
      <w:r w:rsidRPr="007326D7">
        <w:rPr>
          <w:rFonts w:ascii="Arial" w:eastAsia="Times New Roman" w:hAnsi="Arial" w:cs="Arial"/>
          <w:b/>
          <w:bCs/>
          <w:color w:val="FFFFFF"/>
          <w:sz w:val="2"/>
          <w:szCs w:val="2"/>
          <w:lang w:val="en-US" w:eastAsia="es-CO"/>
        </w:rPr>
        <w:t xml:space="preserve"> de </w:t>
      </w:r>
      <w:proofErr w:type="gramStart"/>
      <w:r w:rsidRPr="007326D7">
        <w:rPr>
          <w:rFonts w:ascii="Arial" w:eastAsia="Times New Roman" w:hAnsi="Arial" w:cs="Arial"/>
          <w:b/>
          <w:bCs/>
          <w:color w:val="FFFFFF"/>
          <w:sz w:val="2"/>
          <w:szCs w:val="2"/>
          <w:lang w:val="en-US" w:eastAsia="es-CO"/>
        </w:rPr>
        <w:t>Spring</w:t>
      </w:r>
      <w:proofErr w:type="gramEnd"/>
      <w:r w:rsidRPr="007326D7">
        <w:rPr>
          <w:rFonts w:ascii="Arial" w:eastAsia="Times New Roman" w:hAnsi="Arial" w:cs="Arial"/>
          <w:b/>
          <w:bCs/>
          <w:color w:val="FFFFFF"/>
          <w:sz w:val="2"/>
          <w:szCs w:val="2"/>
          <w:lang w:val="en-US" w:eastAsia="es-CO"/>
        </w:rPr>
        <w:t>, Spring MVC y Spring Boot</w:t>
      </w:r>
    </w:p>
    <w:p w:rsidR="007326D7" w:rsidRPr="007326D7" w:rsidRDefault="007326D7" w:rsidP="007326D7">
      <w:pPr>
        <w:shd w:val="clear" w:color="auto" w:fill="FFFFFF"/>
        <w:spacing w:line="240" w:lineRule="auto"/>
        <w:jc w:val="center"/>
        <w:rPr>
          <w:rFonts w:ascii="cooper_hewittmedium" w:eastAsia="Times New Roman" w:hAnsi="cooper_hewittmedium" w:cs="Arial"/>
          <w:b/>
          <w:bCs/>
          <w:color w:val="000000"/>
          <w:spacing w:val="-2"/>
          <w:sz w:val="36"/>
          <w:szCs w:val="36"/>
          <w:lang w:val="en-US" w:eastAsia="es-CO"/>
        </w:rPr>
      </w:pPr>
      <w:r w:rsidRPr="007326D7">
        <w:rPr>
          <w:rFonts w:ascii="cooper_hewittmedium" w:eastAsia="Times New Roman" w:hAnsi="cooper_hewittmedium" w:cs="Arial"/>
          <w:b/>
          <w:bCs/>
          <w:color w:val="000000"/>
          <w:spacing w:val="-2"/>
          <w:sz w:val="36"/>
          <w:szCs w:val="36"/>
          <w:lang w:val="en-US" w:eastAsia="es-CO"/>
        </w:rPr>
        <w:t>Spring Bean Factory</w:t>
      </w:r>
    </w:p>
    <w:p w:rsidR="007326D7" w:rsidRDefault="007326D7" w:rsidP="007326D7">
      <w:pPr>
        <w:pStyle w:val="Prrafodelista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046DEB98" wp14:editId="07F3D906">
            <wp:extent cx="344805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D7" w:rsidRDefault="007326D7" w:rsidP="007326D7">
      <w:pPr>
        <w:pStyle w:val="Prrafodelista"/>
        <w:rPr>
          <w:color w:val="C00000"/>
        </w:rPr>
      </w:pPr>
      <w:r w:rsidRPr="007326D7">
        <w:rPr>
          <w:color w:val="C00000"/>
        </w:rPr>
        <w:t xml:space="preserve">Nota: Spring ve a los </w:t>
      </w:r>
      <w:proofErr w:type="spellStart"/>
      <w:r w:rsidRPr="007326D7">
        <w:rPr>
          <w:color w:val="C00000"/>
        </w:rPr>
        <w:t>beans</w:t>
      </w:r>
      <w:proofErr w:type="spellEnd"/>
      <w:r w:rsidRPr="007326D7">
        <w:rPr>
          <w:color w:val="C00000"/>
        </w:rPr>
        <w:t xml:space="preserve"> como un objeto </w:t>
      </w:r>
      <w:r w:rsidR="00DC3632">
        <w:rPr>
          <w:color w:val="C00000"/>
        </w:rPr>
        <w:t xml:space="preserve">que tiene muchas </w:t>
      </w:r>
      <w:proofErr w:type="spellStart"/>
      <w:r w:rsidR="00DC3632">
        <w:rPr>
          <w:color w:val="C00000"/>
        </w:rPr>
        <w:t>mas</w:t>
      </w:r>
      <w:proofErr w:type="spellEnd"/>
      <w:r w:rsidR="00DC3632">
        <w:rPr>
          <w:color w:val="C00000"/>
        </w:rPr>
        <w:t xml:space="preserve"> acciones que realizar que un simple modelo de datos.</w:t>
      </w:r>
    </w:p>
    <w:p w:rsidR="00DC3632" w:rsidRDefault="00DC3632" w:rsidP="007326D7">
      <w:pPr>
        <w:pStyle w:val="Prrafodelista"/>
        <w:rPr>
          <w:color w:val="C00000"/>
        </w:rPr>
      </w:pPr>
    </w:p>
    <w:p w:rsidR="00DC3632" w:rsidRDefault="00DC3632" w:rsidP="007326D7">
      <w:pPr>
        <w:pStyle w:val="Prrafodelista"/>
        <w:rPr>
          <w:color w:val="C00000"/>
        </w:rPr>
      </w:pPr>
      <w:r>
        <w:rPr>
          <w:noProof/>
          <w:lang w:eastAsia="es-CO"/>
        </w:rPr>
        <w:drawing>
          <wp:inline distT="0" distB="0" distL="0" distR="0" wp14:anchorId="5908708A" wp14:editId="26DECD69">
            <wp:extent cx="3381375" cy="1638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32" w:rsidRDefault="00DC3632" w:rsidP="00DC3632">
      <w:pPr>
        <w:pStyle w:val="Prrafodelista"/>
        <w:numPr>
          <w:ilvl w:val="0"/>
          <w:numId w:val="2"/>
        </w:numPr>
        <w:rPr>
          <w:color w:val="C00000"/>
        </w:rPr>
      </w:pPr>
      <w:r>
        <w:rPr>
          <w:color w:val="C00000"/>
        </w:rPr>
        <w:t xml:space="preserve">Los daos van a ser considerados </w:t>
      </w:r>
      <w:proofErr w:type="spellStart"/>
      <w:r>
        <w:rPr>
          <w:color w:val="C00000"/>
        </w:rPr>
        <w:t>beans</w:t>
      </w:r>
      <w:proofErr w:type="spellEnd"/>
      <w:r>
        <w:rPr>
          <w:color w:val="C00000"/>
        </w:rPr>
        <w:t xml:space="preserve">, para que se pueda dar la inyección de dependencias se debe hacer a partir de las interfaces (modelos </w:t>
      </w:r>
      <w:proofErr w:type="spellStart"/>
      <w:r>
        <w:rPr>
          <w:color w:val="C00000"/>
        </w:rPr>
        <w:t>mas</w:t>
      </w:r>
      <w:proofErr w:type="spellEnd"/>
      <w:r>
        <w:rPr>
          <w:color w:val="C00000"/>
        </w:rPr>
        <w:t xml:space="preserve"> abstractos y genéricos)</w:t>
      </w:r>
    </w:p>
    <w:p w:rsidR="0046531E" w:rsidRDefault="0046531E" w:rsidP="0046531E">
      <w:pPr>
        <w:rPr>
          <w:color w:val="C00000"/>
        </w:rPr>
      </w:pPr>
      <w:r>
        <w:rPr>
          <w:noProof/>
          <w:lang w:eastAsia="es-CO"/>
        </w:rPr>
        <w:drawing>
          <wp:inline distT="0" distB="0" distL="0" distR="0" wp14:anchorId="3DE3B99B" wp14:editId="102B0C9E">
            <wp:extent cx="3400425" cy="1885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1E" w:rsidRDefault="0046531E" w:rsidP="0046531E">
      <w:pPr>
        <w:rPr>
          <w:color w:val="C00000"/>
        </w:rPr>
      </w:pPr>
      <w:r>
        <w:rPr>
          <w:color w:val="C00000"/>
        </w:rPr>
        <w:lastRenderedPageBreak/>
        <w:t>NOTA</w:t>
      </w:r>
      <w:proofErr w:type="gramStart"/>
      <w:r>
        <w:rPr>
          <w:color w:val="C00000"/>
        </w:rPr>
        <w:t>:  Con</w:t>
      </w:r>
      <w:proofErr w:type="gramEnd"/>
      <w:r>
        <w:rPr>
          <w:color w:val="C00000"/>
        </w:rPr>
        <w:t xml:space="preserve"> la </w:t>
      </w:r>
      <w:proofErr w:type="spellStart"/>
      <w:r>
        <w:rPr>
          <w:color w:val="C00000"/>
        </w:rPr>
        <w:t>notacion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autowired</w:t>
      </w:r>
      <w:proofErr w:type="spellEnd"/>
      <w:r>
        <w:rPr>
          <w:color w:val="C00000"/>
        </w:rPr>
        <w:t xml:space="preserve">  es para decir que eso es un BEAN </w:t>
      </w:r>
    </w:p>
    <w:p w:rsidR="0046531E" w:rsidRDefault="0046531E" w:rsidP="0046531E">
      <w:pPr>
        <w:rPr>
          <w:color w:val="C00000"/>
        </w:rPr>
      </w:pPr>
      <w:r>
        <w:rPr>
          <w:noProof/>
          <w:lang w:eastAsia="es-CO"/>
        </w:rPr>
        <w:drawing>
          <wp:inline distT="0" distB="0" distL="0" distR="0" wp14:anchorId="59A30803" wp14:editId="5E774A0F">
            <wp:extent cx="3867150" cy="165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1E" w:rsidRDefault="0046531E" w:rsidP="0046531E">
      <w:pPr>
        <w:rPr>
          <w:color w:val="C00000"/>
        </w:rPr>
      </w:pPr>
      <w:r>
        <w:rPr>
          <w:noProof/>
          <w:lang w:eastAsia="es-CO"/>
        </w:rPr>
        <w:drawing>
          <wp:inline distT="0" distB="0" distL="0" distR="0" wp14:anchorId="67DF850F" wp14:editId="7CFA3F0B">
            <wp:extent cx="3867150" cy="2257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BE" w:rsidRDefault="00517ABE" w:rsidP="0046531E">
      <w:pPr>
        <w:rPr>
          <w:color w:val="C00000"/>
        </w:rPr>
      </w:pPr>
      <w:r>
        <w:rPr>
          <w:noProof/>
          <w:lang w:eastAsia="es-CO"/>
        </w:rPr>
        <w:drawing>
          <wp:inline distT="0" distB="0" distL="0" distR="0" wp14:anchorId="66671730" wp14:editId="1A20BE9C">
            <wp:extent cx="3267075" cy="1704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BE" w:rsidRDefault="00517ABE" w:rsidP="0046531E">
      <w:pPr>
        <w:rPr>
          <w:color w:val="C00000"/>
        </w:rPr>
      </w:pPr>
      <w:r>
        <w:rPr>
          <w:noProof/>
          <w:lang w:eastAsia="es-CO"/>
        </w:rPr>
        <w:lastRenderedPageBreak/>
        <w:drawing>
          <wp:inline distT="0" distB="0" distL="0" distR="0" wp14:anchorId="281124F1" wp14:editId="398D4D85">
            <wp:extent cx="3409950" cy="1933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BE" w:rsidRDefault="00517ABE" w:rsidP="0046531E">
      <w:pPr>
        <w:rPr>
          <w:b/>
          <w:color w:val="C00000"/>
        </w:rPr>
      </w:pPr>
      <w:r w:rsidRPr="00517ABE">
        <w:rPr>
          <w:b/>
          <w:color w:val="C00000"/>
        </w:rPr>
        <w:t>RESUMEN</w:t>
      </w:r>
      <w:bookmarkStart w:id="0" w:name="_GoBack"/>
      <w:bookmarkEnd w:id="0"/>
    </w:p>
    <w:p w:rsidR="00517ABE" w:rsidRPr="00517ABE" w:rsidRDefault="00517ABE" w:rsidP="0046531E">
      <w:pPr>
        <w:rPr>
          <w:b/>
          <w:color w:val="C00000"/>
        </w:rPr>
      </w:pPr>
      <w:r>
        <w:rPr>
          <w:noProof/>
          <w:lang w:eastAsia="es-CO"/>
        </w:rPr>
        <w:drawing>
          <wp:inline distT="0" distB="0" distL="0" distR="0" wp14:anchorId="7FF1F74A" wp14:editId="35CE6AD5">
            <wp:extent cx="5610225" cy="2209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296"/>
                    <a:stretch/>
                  </pic:blipFill>
                  <pic:spPr bwMode="auto">
                    <a:xfrm>
                      <a:off x="0" y="0"/>
                      <a:ext cx="5612130" cy="221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ABE" w:rsidRPr="00517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1030"/>
    <w:multiLevelType w:val="hybridMultilevel"/>
    <w:tmpl w:val="78F6F7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A243D"/>
    <w:multiLevelType w:val="hybridMultilevel"/>
    <w:tmpl w:val="C9DCAF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D7"/>
    <w:rsid w:val="00326195"/>
    <w:rsid w:val="0046531E"/>
    <w:rsid w:val="00517ABE"/>
    <w:rsid w:val="00556DF6"/>
    <w:rsid w:val="007326D7"/>
    <w:rsid w:val="00BD1A0F"/>
    <w:rsid w:val="00D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6D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326D7"/>
    <w:rPr>
      <w:color w:val="0000FF"/>
      <w:u w:val="single"/>
    </w:rPr>
  </w:style>
  <w:style w:type="character" w:customStyle="1" w:styleId="vjs-control-text">
    <w:name w:val="vjs-control-text"/>
    <w:basedOn w:val="Fuentedeprrafopredeter"/>
    <w:rsid w:val="007326D7"/>
  </w:style>
  <w:style w:type="paragraph" w:styleId="Textodeglobo">
    <w:name w:val="Balloon Text"/>
    <w:basedOn w:val="Normal"/>
    <w:link w:val="TextodegloboCar"/>
    <w:uiPriority w:val="99"/>
    <w:semiHidden/>
    <w:unhideWhenUsed/>
    <w:rsid w:val="0073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6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17A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6D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326D7"/>
    <w:rPr>
      <w:color w:val="0000FF"/>
      <w:u w:val="single"/>
    </w:rPr>
  </w:style>
  <w:style w:type="character" w:customStyle="1" w:styleId="vjs-control-text">
    <w:name w:val="vjs-control-text"/>
    <w:basedOn w:val="Fuentedeprrafopredeter"/>
    <w:rsid w:val="007326D7"/>
  </w:style>
  <w:style w:type="paragraph" w:styleId="Textodeglobo">
    <w:name w:val="Balloon Text"/>
    <w:basedOn w:val="Normal"/>
    <w:link w:val="TextodegloboCar"/>
    <w:uiPriority w:val="99"/>
    <w:semiHidden/>
    <w:unhideWhenUsed/>
    <w:rsid w:val="0073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6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17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236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3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1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BE2"/>
                            <w:left w:val="single" w:sz="6" w:space="0" w:color="DBDBE2"/>
                            <w:bottom w:val="single" w:sz="6" w:space="0" w:color="DBDBE2"/>
                            <w:right w:val="single" w:sz="6" w:space="0" w:color="DBDBE2"/>
                          </w:divBdr>
                          <w:divsChild>
                            <w:div w:id="7794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606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781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BDB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2017-12-26T14:35:00Z</dcterms:created>
  <dcterms:modified xsi:type="dcterms:W3CDTF">2017-12-26T16:22:00Z</dcterms:modified>
</cp:coreProperties>
</file>