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E5" w:rsidRPr="003D2BFD" w:rsidRDefault="00F522E5" w:rsidP="00F522E5">
      <w:pPr>
        <w:pStyle w:val="Ttulo1"/>
        <w:rPr>
          <w:sz w:val="44"/>
        </w:rPr>
      </w:pPr>
      <w:r w:rsidRPr="003D2BFD">
        <w:rPr>
          <w:sz w:val="44"/>
        </w:rPr>
        <w:t xml:space="preserve">03_RELACIONES </w:t>
      </w:r>
    </w:p>
    <w:p w:rsidR="00F522E5" w:rsidRPr="003D2BFD" w:rsidRDefault="00F522E5" w:rsidP="00F522E5">
      <w:pPr>
        <w:pStyle w:val="Ttulo2"/>
        <w:rPr>
          <w:sz w:val="24"/>
        </w:rPr>
      </w:pPr>
      <w:r w:rsidRPr="003D2BFD">
        <w:rPr>
          <w:sz w:val="24"/>
        </w:rPr>
        <w:t>ASOCIACIONES HIBERNATE</w:t>
      </w:r>
    </w:p>
    <w:p w:rsidR="00F522E5" w:rsidRPr="003D2BFD" w:rsidRDefault="00F522E5" w:rsidP="00F522E5">
      <w:pPr>
        <w:rPr>
          <w:sz w:val="20"/>
        </w:rPr>
      </w:pPr>
    </w:p>
    <w:p w:rsidR="00F522E5" w:rsidRPr="003D2BFD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31"/>
        </w:rPr>
      </w:pPr>
      <w:bookmarkStart w:id="0" w:name="uno_a_uno_unidireccional"/>
      <w:r w:rsidRPr="003D2BFD">
        <w:rPr>
          <w:rFonts w:ascii="Arial" w:hAnsi="Arial" w:cs="Arial"/>
          <w:color w:val="000000"/>
          <w:sz w:val="28"/>
          <w:szCs w:val="31"/>
        </w:rPr>
        <w:t>Uno a uno (unidireccional)</w:t>
      </w:r>
      <w:bookmarkEnd w:id="0"/>
    </w:p>
    <w:p w:rsidR="00F522E5" w:rsidRPr="003D2BFD" w:rsidRDefault="00F522E5" w:rsidP="00F522E5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18"/>
          <w:szCs w:val="19"/>
        </w:rPr>
      </w:pPr>
      <w:r w:rsidRPr="003D2BFD">
        <w:rPr>
          <w:rFonts w:ascii="Arial" w:hAnsi="Arial" w:cs="Arial"/>
          <w:color w:val="000000"/>
          <w:sz w:val="18"/>
          <w:szCs w:val="19"/>
        </w:rPr>
        <w:t xml:space="preserve">La relación uno a uno en </w:t>
      </w:r>
      <w:proofErr w:type="spellStart"/>
      <w:r w:rsidRPr="003D2BFD">
        <w:rPr>
          <w:rFonts w:ascii="Arial" w:hAnsi="Arial" w:cs="Arial"/>
          <w:color w:val="000000"/>
          <w:sz w:val="18"/>
          <w:szCs w:val="19"/>
        </w:rPr>
        <w:t>Hibernate</w:t>
      </w:r>
      <w:proofErr w:type="spellEnd"/>
      <w:r w:rsidRPr="003D2BFD">
        <w:rPr>
          <w:rFonts w:ascii="Arial" w:hAnsi="Arial" w:cs="Arial"/>
          <w:color w:val="000000"/>
          <w:sz w:val="18"/>
          <w:szCs w:val="19"/>
        </w:rPr>
        <w:t xml:space="preserve"> consiste simplemente en que un objeto tenga una referencia a otro objeto de forma que al persistirse el primer objeto también se persista el segundo.</w:t>
      </w:r>
    </w:p>
    <w:p w:rsidR="00F522E5" w:rsidRPr="003D2BFD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9"/>
        </w:rPr>
      </w:pPr>
      <w:r w:rsidRPr="003D2BFD">
        <w:rPr>
          <w:rFonts w:ascii="Arial" w:hAnsi="Arial" w:cs="Arial"/>
          <w:color w:val="000000"/>
          <w:sz w:val="18"/>
          <w:szCs w:val="19"/>
        </w:rPr>
        <w:t xml:space="preserve">En esta lección la relación va a ser unidireccional es decir que </w:t>
      </w:r>
      <w:proofErr w:type="spellStart"/>
      <w:r w:rsidRPr="003D2BFD">
        <w:rPr>
          <w:rFonts w:ascii="Arial" w:hAnsi="Arial" w:cs="Arial"/>
          <w:color w:val="000000"/>
          <w:sz w:val="18"/>
          <w:szCs w:val="19"/>
        </w:rPr>
        <w:t>que</w:t>
      </w:r>
      <w:proofErr w:type="spellEnd"/>
      <w:r w:rsidRPr="003D2BFD">
        <w:rPr>
          <w:rFonts w:ascii="Arial" w:hAnsi="Arial" w:cs="Arial"/>
          <w:color w:val="000000"/>
          <w:sz w:val="18"/>
          <w:szCs w:val="19"/>
        </w:rPr>
        <w:t xml:space="preserve"> la relación </w:t>
      </w:r>
      <w:r w:rsidRPr="003D2BFD">
        <w:rPr>
          <w:rStyle w:val="nfasis"/>
          <w:rFonts w:ascii="Arial" w:hAnsi="Arial" w:cs="Arial"/>
          <w:color w:val="000000"/>
          <w:sz w:val="18"/>
          <w:szCs w:val="19"/>
        </w:rPr>
        <w:t>uno a uno</w:t>
      </w:r>
      <w:r w:rsidRPr="003D2BFD">
        <w:rPr>
          <w:rFonts w:ascii="Arial" w:hAnsi="Arial" w:cs="Arial"/>
          <w:color w:val="000000"/>
          <w:sz w:val="18"/>
          <w:szCs w:val="19"/>
        </w:rPr>
        <w:t> va a ser en un único sentido.</w:t>
      </w:r>
    </w:p>
    <w:p w:rsidR="00F522E5" w:rsidRPr="003D2BFD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9"/>
        </w:rPr>
      </w:pPr>
    </w:p>
    <w:p w:rsidR="00F522E5" w:rsidRPr="003D2BFD" w:rsidRDefault="00F522E5" w:rsidP="00F522E5">
      <w:pPr>
        <w:rPr>
          <w:b/>
          <w:color w:val="FF0000"/>
          <w:sz w:val="20"/>
        </w:rPr>
      </w:pPr>
      <w:r w:rsidRPr="003D2BFD">
        <w:rPr>
          <w:b/>
          <w:color w:val="FF0000"/>
          <w:sz w:val="20"/>
        </w:rPr>
        <w:t>Ejemplo</w:t>
      </w:r>
    </w:p>
    <w:p w:rsidR="00F522E5" w:rsidRPr="003D2BFD" w:rsidRDefault="00F522E5" w:rsidP="00F522E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Para nuestro ejemplo vamos a usar las clases:</w:t>
      </w:r>
    </w:p>
    <w:p w:rsidR="00F522E5" w:rsidRPr="003D2BFD" w:rsidRDefault="00F522E5" w:rsidP="00F522E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r w:rsidRPr="003D2BFD">
        <w:rPr>
          <w:rFonts w:ascii="Courier New" w:eastAsia="Times New Roman" w:hAnsi="Courier New" w:cs="Courier New"/>
          <w:color w:val="000000"/>
          <w:sz w:val="18"/>
          <w:szCs w:val="19"/>
          <w:lang w:eastAsia="es-CO"/>
        </w:rPr>
        <w:t xml:space="preserve">Profesor  </w:t>
      </w:r>
    </w:p>
    <w:p w:rsidR="00F522E5" w:rsidRPr="003D2BFD" w:rsidRDefault="00F522E5" w:rsidP="00F522E5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r w:rsidRPr="003D2BFD">
        <w:rPr>
          <w:rFonts w:ascii="Courier New" w:eastAsia="Times New Roman" w:hAnsi="Courier New" w:cs="Courier New"/>
          <w:color w:val="000000"/>
          <w:sz w:val="18"/>
          <w:szCs w:val="19"/>
          <w:lang w:eastAsia="es-CO"/>
        </w:rPr>
        <w:t>Dirección</w:t>
      </w:r>
    </w:p>
    <w:p w:rsidR="00F522E5" w:rsidRPr="003D2BFD" w:rsidRDefault="00F522E5" w:rsidP="00F522E5">
      <w:pPr>
        <w:tabs>
          <w:tab w:val="left" w:pos="3750"/>
        </w:tabs>
        <w:rPr>
          <w:b/>
          <w:color w:val="FF0000"/>
          <w:sz w:val="20"/>
        </w:rPr>
      </w:pPr>
      <w:r w:rsidRPr="003D2BFD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34D6C" wp14:editId="106DD56B">
                <wp:simplePos x="0" y="0"/>
                <wp:positionH relativeFrom="column">
                  <wp:posOffset>2310765</wp:posOffset>
                </wp:positionH>
                <wp:positionV relativeFrom="paragraph">
                  <wp:posOffset>1700530</wp:posOffset>
                </wp:positionV>
                <wp:extent cx="1504950" cy="3429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2E5" w:rsidRDefault="00F522E5" w:rsidP="00F522E5">
                            <w:pPr>
                              <w:jc w:val="center"/>
                            </w:pPr>
                            <w:r>
                              <w:t xml:space="preserve">Entidad No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26" style="position:absolute;margin-left:181.95pt;margin-top:133.9pt;width:118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" fillcolor="white [3201]" strokecolor="#f79646 [3209]" strokeweight="2pt">
                <v:textbox>
                  <w:txbxContent>
                    <w:p w:rsidR="00F522E5" w:rsidRDefault="00F522E5" w:rsidP="00F522E5">
                      <w:pPr>
                        <w:jc w:val="center"/>
                      </w:pPr>
                      <w:r>
                        <w:t xml:space="preserve">Entidad No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D2BFD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131A7" wp14:editId="22FAADF5">
                <wp:simplePos x="0" y="0"/>
                <wp:positionH relativeFrom="column">
                  <wp:posOffset>2253615</wp:posOffset>
                </wp:positionH>
                <wp:positionV relativeFrom="paragraph">
                  <wp:posOffset>214630</wp:posOffset>
                </wp:positionV>
                <wp:extent cx="1504950" cy="3429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2E5" w:rsidRDefault="00F522E5" w:rsidP="00F522E5">
                            <w:pPr>
                              <w:jc w:val="center"/>
                            </w:pPr>
                            <w:r>
                              <w:t xml:space="preserve">Entidad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7" style="position:absolute;margin-left:177.45pt;margin-top:16.9pt;width:118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" fillcolor="white [3201]" strokecolor="#f79646 [3209]" strokeweight="2pt">
                <v:textbox>
                  <w:txbxContent>
                    <w:p w:rsidR="00F522E5" w:rsidRDefault="00F522E5" w:rsidP="00F522E5">
                      <w:pPr>
                        <w:jc w:val="center"/>
                      </w:pPr>
                      <w:r>
                        <w:t xml:space="preserve">Entidad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D2BFD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06520" wp14:editId="72643D49">
                <wp:simplePos x="0" y="0"/>
                <wp:positionH relativeFrom="column">
                  <wp:posOffset>1596390</wp:posOffset>
                </wp:positionH>
                <wp:positionV relativeFrom="paragraph">
                  <wp:posOffset>1891030</wp:posOffset>
                </wp:positionV>
                <wp:extent cx="561975" cy="0"/>
                <wp:effectExtent l="0" t="76200" r="2857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25.7pt;margin-top:148.9pt;width:4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3D2BFD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105C" wp14:editId="53D05032">
                <wp:simplePos x="0" y="0"/>
                <wp:positionH relativeFrom="column">
                  <wp:posOffset>1644015</wp:posOffset>
                </wp:positionH>
                <wp:positionV relativeFrom="paragraph">
                  <wp:posOffset>357505</wp:posOffset>
                </wp:positionV>
                <wp:extent cx="400050" cy="9525"/>
                <wp:effectExtent l="0" t="76200" r="19050" b="1047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29.45pt;margin-top:28.15pt;width:31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D2BFD">
        <w:rPr>
          <w:noProof/>
          <w:sz w:val="20"/>
          <w:lang w:eastAsia="es-CO"/>
        </w:rPr>
        <w:drawing>
          <wp:inline distT="0" distB="0" distL="0" distR="0" wp14:anchorId="79A15F88" wp14:editId="3EDAEEA6">
            <wp:extent cx="1600200" cy="2466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BFD">
        <w:rPr>
          <w:b/>
          <w:color w:val="FF0000"/>
          <w:sz w:val="20"/>
        </w:rPr>
        <w:tab/>
      </w:r>
    </w:p>
    <w:p w:rsidR="00F522E5" w:rsidRPr="003D2BFD" w:rsidRDefault="00F522E5" w:rsidP="00F522E5">
      <w:pPr>
        <w:rPr>
          <w:b/>
          <w:color w:val="FF0000"/>
          <w:sz w:val="20"/>
        </w:rPr>
      </w:pPr>
      <w:r w:rsidRPr="003D2BFD">
        <w:rPr>
          <w:noProof/>
          <w:sz w:val="20"/>
          <w:lang w:eastAsia="es-CO"/>
        </w:rPr>
        <w:lastRenderedPageBreak/>
        <w:drawing>
          <wp:inline distT="0" distB="0" distL="0" distR="0" wp14:anchorId="1FBB8494" wp14:editId="77D9F7B5">
            <wp:extent cx="3419475" cy="3419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E5" w:rsidRPr="003D2BFD" w:rsidRDefault="00F522E5" w:rsidP="00F522E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A la propiedad </w:t>
      </w:r>
      <w:proofErr w:type="spellStart"/>
      <w:r w:rsidRPr="003D2BFD">
        <w:rPr>
          <w:rFonts w:ascii="Courier New" w:eastAsia="Times New Roman" w:hAnsi="Courier New" w:cs="Courier New"/>
          <w:color w:val="000000"/>
          <w:sz w:val="18"/>
          <w:szCs w:val="19"/>
          <w:lang w:eastAsia="es-CO"/>
        </w:rPr>
        <w:t>direccion</w:t>
      </w:r>
      <w:proofErr w:type="spellEnd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 (línea 24) se han añadido dos anotaciones para indicar la relación </w:t>
      </w:r>
      <w:r w:rsidRPr="003D2BFD">
        <w:rPr>
          <w:rFonts w:ascii="Arial" w:eastAsia="Times New Roman" w:hAnsi="Arial" w:cs="Arial"/>
          <w:i/>
          <w:iCs/>
          <w:color w:val="000000"/>
          <w:sz w:val="18"/>
          <w:szCs w:val="19"/>
          <w:lang w:eastAsia="es-CO"/>
        </w:rPr>
        <w:t>uno a uno</w:t>
      </w:r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 y que ésta relación se implemente mediante la clave primaria.</w:t>
      </w:r>
    </w:p>
    <w:p w:rsidR="00F522E5" w:rsidRPr="003D2BFD" w:rsidRDefault="00F522E5" w:rsidP="00F522E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proofErr w:type="gramStart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@</w:t>
      </w:r>
      <w:proofErr w:type="spellStart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OneToOne</w:t>
      </w:r>
      <w:proofErr w:type="spellEnd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(</w:t>
      </w:r>
      <w:proofErr w:type="spellStart"/>
      <w:proofErr w:type="gramEnd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cascade</w:t>
      </w:r>
      <w:proofErr w:type="spellEnd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=</w:t>
      </w:r>
      <w:proofErr w:type="spellStart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CascadeType.ALL</w:t>
      </w:r>
      <w:proofErr w:type="spellEnd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)</w:t>
      </w:r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: Esta anotación indica la relación </w:t>
      </w:r>
      <w:r w:rsidRPr="003D2BFD">
        <w:rPr>
          <w:rFonts w:ascii="Arial" w:eastAsia="Times New Roman" w:hAnsi="Arial" w:cs="Arial"/>
          <w:i/>
          <w:iCs/>
          <w:color w:val="000000"/>
          <w:sz w:val="18"/>
          <w:szCs w:val="19"/>
          <w:lang w:eastAsia="es-CO"/>
        </w:rPr>
        <w:t>uno a uno</w:t>
      </w:r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 xml:space="preserve"> de las 2 tablas. </w:t>
      </w:r>
      <w:proofErr w:type="spellStart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Tambien</w:t>
      </w:r>
      <w:proofErr w:type="spellEnd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 xml:space="preserve"> indicamos el valor de </w:t>
      </w:r>
      <w:proofErr w:type="spellStart"/>
      <w:r w:rsidRPr="003D2BFD">
        <w:rPr>
          <w:rFonts w:ascii="Courier New" w:eastAsia="Times New Roman" w:hAnsi="Courier New" w:cs="Courier New"/>
          <w:color w:val="000000"/>
          <w:sz w:val="18"/>
          <w:szCs w:val="19"/>
          <w:lang w:eastAsia="es-CO"/>
        </w:rPr>
        <w:t>cascade</w:t>
      </w:r>
      <w:proofErr w:type="spellEnd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 xml:space="preserve"> al igual que en el fichero de </w:t>
      </w:r>
      <w:proofErr w:type="spellStart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hibernate</w:t>
      </w:r>
      <w:proofErr w:type="spellEnd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.</w:t>
      </w:r>
    </w:p>
    <w:p w:rsidR="00F522E5" w:rsidRPr="003D2BFD" w:rsidRDefault="00F522E5" w:rsidP="00F522E5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8"/>
          <w:szCs w:val="19"/>
          <w:lang w:eastAsia="es-CO"/>
        </w:rPr>
      </w:pPr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@</w:t>
      </w:r>
      <w:proofErr w:type="spellStart"/>
      <w:r w:rsidRPr="003D2BFD">
        <w:rPr>
          <w:rFonts w:ascii="Arial" w:eastAsia="Times New Roman" w:hAnsi="Arial" w:cs="Arial"/>
          <w:b/>
          <w:bCs/>
          <w:color w:val="000000"/>
          <w:sz w:val="18"/>
          <w:szCs w:val="19"/>
          <w:lang w:eastAsia="es-CO"/>
        </w:rPr>
        <w:t>PrimaryKeyJoinColumn</w:t>
      </w:r>
      <w:proofErr w:type="spellEnd"/>
      <w:r w:rsidRPr="003D2BFD">
        <w:rPr>
          <w:rFonts w:ascii="Arial" w:eastAsia="Times New Roman" w:hAnsi="Arial" w:cs="Arial"/>
          <w:color w:val="000000"/>
          <w:sz w:val="18"/>
          <w:szCs w:val="19"/>
          <w:lang w:eastAsia="es-CO"/>
        </w:rPr>
        <w:t>: Indicamos que la relación entre las dos tablas se realiza mediante la clave primaria.</w:t>
      </w:r>
    </w:p>
    <w:p w:rsidR="00F522E5" w:rsidRDefault="00F522E5" w:rsidP="00F522E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3D2BFD">
        <w:rPr>
          <w:rFonts w:ascii="Arial" w:hAnsi="Arial" w:cs="Arial"/>
          <w:color w:val="000000"/>
          <w:sz w:val="18"/>
          <w:szCs w:val="19"/>
          <w:shd w:val="clear" w:color="auto" w:fill="FFFFFF"/>
        </w:rPr>
        <w:t>En código de </w:t>
      </w:r>
      <w:proofErr w:type="spellStart"/>
      <w:r w:rsidRPr="003D2BFD">
        <w:rPr>
          <w:rStyle w:val="CdigoHTML"/>
          <w:rFonts w:eastAsiaTheme="minorHAnsi"/>
          <w:b/>
          <w:color w:val="000000"/>
          <w:sz w:val="18"/>
          <w:szCs w:val="19"/>
          <w:shd w:val="clear" w:color="auto" w:fill="FFFFFF"/>
        </w:rPr>
        <w:t>Direccion</w:t>
      </w:r>
      <w:proofErr w:type="spellEnd"/>
      <w:r w:rsidRPr="003D2BFD">
        <w:rPr>
          <w:rFonts w:ascii="Arial" w:hAnsi="Arial" w:cs="Arial"/>
          <w:color w:val="000000"/>
          <w:sz w:val="18"/>
          <w:szCs w:val="19"/>
          <w:shd w:val="clear" w:color="auto" w:fill="FFFFFF"/>
        </w:rPr>
        <w:t xml:space="preserve"> no es necesario indicar nada sobre la relación tal y como hemos explicado en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caso del fichero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F522E5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1" w:name="uno_a_uno_bidireccional"/>
      <w:r>
        <w:rPr>
          <w:rFonts w:ascii="Arial" w:hAnsi="Arial" w:cs="Arial"/>
          <w:color w:val="000000"/>
          <w:sz w:val="31"/>
          <w:szCs w:val="31"/>
        </w:rPr>
        <w:t>Uno a uno (bidireccional)</w:t>
      </w:r>
      <w:bookmarkEnd w:id="1"/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Esta lección es muy similar a la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anterior 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pero en éste caso la relación entre las clases </w:t>
      </w:r>
      <w:r>
        <w:rPr>
          <w:rStyle w:val="CdigoHTML"/>
          <w:color w:val="000000"/>
          <w:sz w:val="19"/>
          <w:szCs w:val="19"/>
        </w:rPr>
        <w:t>Profesor</w:t>
      </w:r>
      <w:r>
        <w:rPr>
          <w:rFonts w:ascii="Arial" w:hAnsi="Arial" w:cs="Arial"/>
          <w:color w:val="000000"/>
          <w:sz w:val="19"/>
          <w:szCs w:val="19"/>
        </w:rPr>
        <w:t> y </w:t>
      </w:r>
      <w:proofErr w:type="spellStart"/>
      <w:r>
        <w:rPr>
          <w:rStyle w:val="CdigoHTML"/>
          <w:color w:val="000000"/>
          <w:sz w:val="19"/>
          <w:szCs w:val="19"/>
        </w:rPr>
        <w:t>Direccion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va a ser bidireccional.</w:t>
      </w:r>
    </w:p>
    <w:p w:rsidR="00F522E5" w:rsidRDefault="00F522E5" w:rsidP="00F522E5">
      <w:pPr>
        <w:rPr>
          <w:b/>
          <w:color w:val="FF0000"/>
        </w:rPr>
      </w:pPr>
    </w:p>
    <w:p w:rsidR="00F522E5" w:rsidRDefault="00F522E5" w:rsidP="00F522E5">
      <w:pPr>
        <w:rPr>
          <w:b/>
          <w:color w:val="FF0000"/>
        </w:rPr>
      </w:pPr>
      <w:r>
        <w:rPr>
          <w:b/>
          <w:color w:val="FF0000"/>
        </w:rPr>
        <w:t>EJEMPLO:</w:t>
      </w:r>
    </w:p>
    <w:p w:rsidR="00F522E5" w:rsidRDefault="00F522E5" w:rsidP="00F522E5">
      <w:pPr>
        <w:rPr>
          <w:b/>
          <w:color w:val="FF0000"/>
        </w:rPr>
      </w:pPr>
      <w:r>
        <w:rPr>
          <w:b/>
          <w:color w:val="FF0000"/>
        </w:rPr>
        <w:t>Cuando por un correo electrónico quiero traer a una persona o viceversa</w:t>
      </w:r>
    </w:p>
    <w:p w:rsidR="00F522E5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2" w:name="uno_a_muchos_desordenada"/>
      <w:r>
        <w:rPr>
          <w:rFonts w:ascii="Arial" w:hAnsi="Arial" w:cs="Arial"/>
          <w:color w:val="000000"/>
          <w:sz w:val="31"/>
          <w:szCs w:val="31"/>
        </w:rPr>
        <w:t>Uno a muchos (desordenada)</w:t>
      </w:r>
      <w:bookmarkEnd w:id="2"/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La relación uno a muchos consiste simplemente en que un objeto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padre</w:t>
      </w:r>
      <w:r>
        <w:rPr>
          <w:rFonts w:ascii="Arial" w:hAnsi="Arial" w:cs="Arial"/>
          <w:color w:val="000000"/>
          <w:sz w:val="19"/>
          <w:szCs w:val="19"/>
        </w:rPr>
        <w:t> tenga una lista </w:t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sin ordenar</w:t>
      </w:r>
      <w:r>
        <w:rPr>
          <w:rFonts w:ascii="Arial" w:hAnsi="Arial" w:cs="Arial"/>
          <w:color w:val="000000"/>
          <w:sz w:val="19"/>
          <w:szCs w:val="19"/>
        </w:rPr>
        <w:t> de otros objetos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hijo</w:t>
      </w:r>
      <w:r>
        <w:rPr>
          <w:rFonts w:ascii="Arial" w:hAnsi="Arial" w:cs="Arial"/>
          <w:color w:val="000000"/>
          <w:sz w:val="19"/>
          <w:szCs w:val="19"/>
        </w:rPr>
        <w:t> de forma que al persistirse el objeto principal también se persista la lista de objetos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hijo</w:t>
      </w:r>
      <w:r>
        <w:rPr>
          <w:rFonts w:ascii="Arial" w:hAnsi="Arial" w:cs="Arial"/>
          <w:color w:val="000000"/>
          <w:sz w:val="19"/>
          <w:szCs w:val="19"/>
        </w:rPr>
        <w:t>. Esta relación también suele llamarse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maestro-detalle</w:t>
      </w:r>
      <w:r>
        <w:rPr>
          <w:rFonts w:ascii="Arial" w:hAnsi="Arial" w:cs="Arial"/>
          <w:color w:val="000000"/>
          <w:sz w:val="19"/>
          <w:szCs w:val="19"/>
        </w:rPr>
        <w:t> o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padre-hijo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F522E5" w:rsidRDefault="00F522E5" w:rsidP="00F522E5">
      <w:pPr>
        <w:rPr>
          <w:b/>
          <w:color w:val="FF0000"/>
        </w:rPr>
      </w:pPr>
    </w:p>
    <w:p w:rsidR="00F522E5" w:rsidRDefault="00F522E5" w:rsidP="00F522E5">
      <w:pPr>
        <w:shd w:val="clear" w:color="auto" w:fill="FFFFFF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OneToMany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:Como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su nombre indica le dice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que esta propiedad contendrá la lista de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hijos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F522E5" w:rsidRDefault="00F522E5" w:rsidP="00F522E5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lastRenderedPageBreak/>
        <w:t>mappedBy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 Este atributo contendrá el nombre de la propiedad Java de la clase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hija</w:t>
      </w:r>
      <w:r>
        <w:rPr>
          <w:rFonts w:ascii="Arial" w:hAnsi="Arial" w:cs="Arial"/>
          <w:color w:val="000000"/>
          <w:sz w:val="19"/>
          <w:szCs w:val="19"/>
        </w:rPr>
        <w:t> que enlaza con la clase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padre</w:t>
      </w:r>
      <w:r>
        <w:rPr>
          <w:rFonts w:ascii="Arial" w:hAnsi="Arial" w:cs="Arial"/>
          <w:color w:val="000000"/>
          <w:sz w:val="19"/>
          <w:szCs w:val="19"/>
        </w:rPr>
        <w:t>. En nuestro ejemplo es el nombre de la propiedad </w:t>
      </w:r>
      <w:r>
        <w:rPr>
          <w:rStyle w:val="CdigoHTML"/>
          <w:rFonts w:eastAsiaTheme="minorHAnsi"/>
          <w:color w:val="000000"/>
          <w:sz w:val="19"/>
          <w:szCs w:val="19"/>
        </w:rPr>
        <w:t>profesor</w:t>
      </w:r>
      <w:r>
        <w:rPr>
          <w:rFonts w:ascii="Arial" w:hAnsi="Arial" w:cs="Arial"/>
          <w:color w:val="000000"/>
          <w:sz w:val="19"/>
          <w:szCs w:val="19"/>
        </w:rPr>
        <w:t> que se encuentra en la clase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</w:rPr>
        <w:t>CorreoElectronico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522E5" w:rsidRDefault="00F522E5" w:rsidP="00F522E5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cascade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: Este atributo tiene el mismo significado que el del fichero de mapeo 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información en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"http://cursohibernate.es/doku.php?id=unidades:03_relaciones:06_cascade" \o "unidades:03_relaciones:06_cascade"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ipervnculo"/>
          <w:rFonts w:ascii="Arial" w:hAnsi="Arial" w:cs="Arial"/>
          <w:sz w:val="19"/>
          <w:szCs w:val="19"/>
          <w:u w:val="none"/>
        </w:rPr>
        <w:t>Cascade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F522E5" w:rsidRDefault="00F522E5" w:rsidP="00F522E5">
      <w:pPr>
        <w:rPr>
          <w:b/>
          <w:color w:val="FF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B3567" wp14:editId="530C640B">
                <wp:simplePos x="0" y="0"/>
                <wp:positionH relativeFrom="column">
                  <wp:posOffset>243839</wp:posOffset>
                </wp:positionH>
                <wp:positionV relativeFrom="paragraph">
                  <wp:posOffset>3119755</wp:posOffset>
                </wp:positionV>
                <wp:extent cx="3895725" cy="6667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45.65pt" to="325.9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D66D99B" wp14:editId="0DB6E076">
            <wp:extent cx="4953000" cy="501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E5" w:rsidRPr="005A0EFE" w:rsidRDefault="00F522E5" w:rsidP="00F522E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A la propiedad </w:t>
      </w:r>
      <w:r w:rsidRPr="005A0EFE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profesor</w:t>
      </w: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se han añadido dos anotaciones para indicar la relación:</w:t>
      </w:r>
    </w:p>
    <w:p w:rsidR="00F522E5" w:rsidRPr="005A0EFE" w:rsidRDefault="00F522E5" w:rsidP="00F522E5">
      <w:pPr>
        <w:numPr>
          <w:ilvl w:val="0"/>
          <w:numId w:val="4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proofErr w:type="spellStart"/>
      <w:r w:rsidRPr="005A0EFE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ManyToOne</w:t>
      </w:r>
      <w:proofErr w:type="gramStart"/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:Al</w:t>
      </w:r>
      <w:proofErr w:type="spellEnd"/>
      <w:proofErr w:type="gramEnd"/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 ser el otro lado de la relación indicamos que desde este lado es una relación </w:t>
      </w:r>
      <w:r w:rsidRPr="005A0EFE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O"/>
        </w:rPr>
        <w:t>muchos a uno</w:t>
      </w: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.</w:t>
      </w:r>
    </w:p>
    <w:p w:rsidR="00F522E5" w:rsidRPr="005A0EFE" w:rsidRDefault="00F522E5" w:rsidP="00F522E5">
      <w:pPr>
        <w:numPr>
          <w:ilvl w:val="0"/>
          <w:numId w:val="4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proofErr w:type="spellStart"/>
      <w:r w:rsidRPr="005A0EFE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JoinColumn</w:t>
      </w:r>
      <w:proofErr w:type="spellEnd"/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: Indicaremos el nombre de la columna que en la tabla </w:t>
      </w:r>
      <w:r w:rsidRPr="005A0EFE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O"/>
        </w:rPr>
        <w:t>hija</w:t>
      </w: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contiene la clave ajena a la tabla </w:t>
      </w:r>
      <w:r w:rsidRPr="005A0EFE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O"/>
        </w:rPr>
        <w:t>padre</w:t>
      </w: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. En nuestro ejemplo es la columna de la base de datos </w:t>
      </w:r>
      <w:proofErr w:type="spellStart"/>
      <w:r w:rsidRPr="005A0EFE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IdProfesor</w:t>
      </w:r>
      <w:proofErr w:type="spellEnd"/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que se encuentra en la tabla </w:t>
      </w:r>
      <w:proofErr w:type="spellStart"/>
      <w:r w:rsidRPr="005A0EFE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CorreoElectronico</w:t>
      </w:r>
      <w:proofErr w:type="spellEnd"/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 la cual enlaza con la tabla </w:t>
      </w:r>
      <w:r w:rsidRPr="005A0EFE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Profesor</w:t>
      </w:r>
      <w:r w:rsidRPr="005A0EF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.</w:t>
      </w:r>
    </w:p>
    <w:p w:rsidR="00F522E5" w:rsidRDefault="00F522E5" w:rsidP="00F522E5">
      <w:pPr>
        <w:rPr>
          <w:b/>
          <w:color w:val="FF0000"/>
        </w:rPr>
      </w:pPr>
    </w:p>
    <w:p w:rsidR="00F522E5" w:rsidRDefault="00F522E5" w:rsidP="00F522E5">
      <w:pPr>
        <w:rPr>
          <w:b/>
          <w:color w:val="FF0000"/>
        </w:rPr>
      </w:pPr>
    </w:p>
    <w:p w:rsidR="00F522E5" w:rsidRDefault="00F522E5" w:rsidP="00F522E5">
      <w:pPr>
        <w:rPr>
          <w:b/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0435A4FB" wp14:editId="1906EC75">
            <wp:extent cx="5629275" cy="3076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8806"/>
                    <a:stretch/>
                  </pic:blipFill>
                  <pic:spPr bwMode="auto">
                    <a:xfrm>
                      <a:off x="0" y="0"/>
                      <a:ext cx="5635614" cy="308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2E5" w:rsidRPr="005A0EFE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31"/>
          <w:szCs w:val="31"/>
        </w:rPr>
      </w:pPr>
      <w:bookmarkStart w:id="3" w:name="uno_a_muchos_ordenada"/>
      <w:r w:rsidRPr="005A0EFE">
        <w:rPr>
          <w:rFonts w:ascii="Arial" w:hAnsi="Arial" w:cs="Arial"/>
          <w:color w:val="FF0000"/>
          <w:sz w:val="31"/>
          <w:szCs w:val="31"/>
        </w:rPr>
        <w:t>Uno a muchos (ordenada)</w:t>
      </w:r>
      <w:bookmarkEnd w:id="3"/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La relación uno a muchos consiste simplemente en que un objeto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padre</w:t>
      </w:r>
      <w:r>
        <w:rPr>
          <w:rFonts w:ascii="Arial" w:hAnsi="Arial" w:cs="Arial"/>
          <w:color w:val="000000"/>
          <w:sz w:val="19"/>
          <w:szCs w:val="19"/>
        </w:rPr>
        <w:t> tenga una lista </w:t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Ordenar</w:t>
      </w:r>
      <w:r>
        <w:rPr>
          <w:rFonts w:ascii="Arial" w:hAnsi="Arial" w:cs="Arial"/>
          <w:color w:val="000000"/>
          <w:sz w:val="19"/>
          <w:szCs w:val="19"/>
        </w:rPr>
        <w:t> de otros objetos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hijo</w:t>
      </w:r>
      <w:r>
        <w:rPr>
          <w:rFonts w:ascii="Arial" w:hAnsi="Arial" w:cs="Arial"/>
          <w:color w:val="000000"/>
          <w:sz w:val="19"/>
          <w:szCs w:val="19"/>
        </w:rPr>
        <w:t> de forma que al persistirse el objeto principal también se persista la lista de objetos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hijo</w:t>
      </w:r>
      <w:r>
        <w:rPr>
          <w:rFonts w:ascii="Arial" w:hAnsi="Arial" w:cs="Arial"/>
          <w:color w:val="000000"/>
          <w:sz w:val="19"/>
          <w:szCs w:val="19"/>
        </w:rPr>
        <w:t>. Esta relación también suele llamarse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maestro-detalle</w:t>
      </w:r>
      <w:r>
        <w:rPr>
          <w:rFonts w:ascii="Arial" w:hAnsi="Arial" w:cs="Arial"/>
          <w:color w:val="000000"/>
          <w:sz w:val="19"/>
          <w:szCs w:val="19"/>
        </w:rPr>
        <w:t> o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padre-hijo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F522E5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4" w:name="cascade"/>
      <w:proofErr w:type="spellStart"/>
      <w:r>
        <w:rPr>
          <w:rFonts w:ascii="Arial" w:hAnsi="Arial" w:cs="Arial"/>
          <w:color w:val="000000"/>
          <w:sz w:val="31"/>
          <w:szCs w:val="31"/>
        </w:rPr>
        <w:t>Cascade</w:t>
      </w:r>
      <w:bookmarkEnd w:id="4"/>
      <w:proofErr w:type="spellEnd"/>
    </w:p>
    <w:p w:rsidR="00F522E5" w:rsidRDefault="00F522E5" w:rsidP="00F522E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Ya hemos visto en esta unidad cómo crear relaciones entre objetos y que al definirlas existe el atributo </w:t>
      </w:r>
      <w:proofErr w:type="spellStart"/>
      <w:r>
        <w:rPr>
          <w:rStyle w:val="CdigoHTML"/>
          <w:rFonts w:eastAsiaTheme="majorEastAsia"/>
          <w:color w:val="000000"/>
          <w:sz w:val="19"/>
          <w:szCs w:val="19"/>
        </w:rPr>
        <w:t>cascade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Este atributo dispone de 11 posibles valores.</w:t>
      </w:r>
    </w:p>
    <w:p w:rsidR="00F522E5" w:rsidRDefault="00F522E5" w:rsidP="00F522E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¿Cuál es el significado del atributo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cascade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? El significado es indicar qué debe hacer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con las clases relacionadas cuando realizamos alguna acción con la clase principal.</w:t>
      </w:r>
    </w:p>
    <w:p w:rsidR="00F522E5" w:rsidRDefault="00F522E5" w:rsidP="00F522E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 decir, si borramos la clase principal, ¿debería borrarse la clase relacionada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?.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La respuesta a ésta y otras preguntas depende de nuestro modelo de clases, por ello existen 11 valores distintos y deberemos elegir entre todos ellos.</w:t>
      </w:r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F522E5" w:rsidRDefault="00F522E5" w:rsidP="00F5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F522E5" w:rsidRDefault="00F522E5" w:rsidP="00F522E5">
      <w:pPr>
        <w:rPr>
          <w:b/>
          <w:color w:val="FF0000"/>
        </w:rPr>
      </w:pPr>
      <w:r>
        <w:rPr>
          <w:noProof/>
          <w:lang w:eastAsia="es-CO"/>
        </w:rPr>
        <w:drawing>
          <wp:inline distT="0" distB="0" distL="0" distR="0" wp14:anchorId="2C6825E1" wp14:editId="3281F53E">
            <wp:extent cx="5612130" cy="22123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E5" w:rsidRDefault="00F522E5" w:rsidP="00F522E5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5" w:name="equals"/>
      <w:proofErr w:type="spellStart"/>
      <w:r>
        <w:rPr>
          <w:rFonts w:ascii="Arial" w:hAnsi="Arial" w:cs="Arial"/>
          <w:color w:val="000000"/>
          <w:sz w:val="31"/>
          <w:szCs w:val="31"/>
          <w:u w:val="single"/>
        </w:rPr>
        <w:lastRenderedPageBreak/>
        <w:t>Equals</w:t>
      </w:r>
      <w:bookmarkEnd w:id="5"/>
      <w:proofErr w:type="spellEnd"/>
    </w:p>
    <w:p w:rsidR="00F522E5" w:rsidRPr="00B67824" w:rsidRDefault="00F522E5" w:rsidP="00F522E5">
      <w:pPr>
        <w:rPr>
          <w:b/>
          <w:color w:val="FF0000"/>
        </w:rPr>
      </w:pPr>
    </w:p>
    <w:p w:rsidR="00556DF6" w:rsidRDefault="00556DF6">
      <w:bookmarkStart w:id="6" w:name="_GoBack"/>
      <w:bookmarkEnd w:id="6"/>
    </w:p>
    <w:sectPr w:rsidR="0055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EC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C2BC9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A7AFF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C93B83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E5"/>
    <w:rsid w:val="00326195"/>
    <w:rsid w:val="00556DF6"/>
    <w:rsid w:val="00BD1A0F"/>
    <w:rsid w:val="00F5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E5"/>
  </w:style>
  <w:style w:type="paragraph" w:styleId="Ttulo1">
    <w:name w:val="heading 1"/>
    <w:basedOn w:val="Normal"/>
    <w:link w:val="Ttulo1Car"/>
    <w:uiPriority w:val="9"/>
    <w:qFormat/>
    <w:rsid w:val="00F52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2E5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5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522E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22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522E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522E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E5"/>
  </w:style>
  <w:style w:type="paragraph" w:styleId="Ttulo1">
    <w:name w:val="heading 1"/>
    <w:basedOn w:val="Normal"/>
    <w:link w:val="Ttulo1Car"/>
    <w:uiPriority w:val="9"/>
    <w:qFormat/>
    <w:rsid w:val="00F52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2E5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5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522E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22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522E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522E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2017-12-21T19:46:00Z</dcterms:created>
  <dcterms:modified xsi:type="dcterms:W3CDTF">2017-12-21T19:47:00Z</dcterms:modified>
</cp:coreProperties>
</file>