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21E3" w14:textId="488AE2E7" w:rsidR="00797529" w:rsidRPr="00D82BF7" w:rsidRDefault="00E14B04" w:rsidP="00E14B04">
      <w:pPr>
        <w:jc w:val="center"/>
        <w:rPr>
          <w:rFonts w:cstheme="minorHAnsi"/>
          <w:b/>
          <w:sz w:val="32"/>
        </w:rPr>
      </w:pPr>
      <w:r w:rsidRPr="00D82BF7">
        <w:rPr>
          <w:rFonts w:cstheme="minorHAnsi"/>
          <w:b/>
          <w:sz w:val="32"/>
        </w:rPr>
        <w:t>Lyrics Generation</w:t>
      </w:r>
    </w:p>
    <w:p w14:paraId="132F9DD3" w14:textId="27E72CF1" w:rsidR="00E14B04" w:rsidRPr="00D82BF7" w:rsidRDefault="00E14B04" w:rsidP="00777664">
      <w:pPr>
        <w:pStyle w:val="a3"/>
        <w:numPr>
          <w:ilvl w:val="0"/>
          <w:numId w:val="1"/>
        </w:numPr>
        <w:spacing w:beforeLines="50" w:before="180" w:afterLines="50" w:after="180"/>
        <w:ind w:leftChars="0" w:left="482" w:hanging="482"/>
        <w:rPr>
          <w:rFonts w:cstheme="minorHAnsi"/>
          <w:b/>
          <w:sz w:val="28"/>
        </w:rPr>
      </w:pPr>
      <w:r w:rsidRPr="00D82BF7">
        <w:rPr>
          <w:rFonts w:cstheme="minorHAnsi"/>
          <w:b/>
          <w:sz w:val="28"/>
        </w:rPr>
        <w:t>The Art of Lyric Writing: How to Match Lyrics to Melody</w:t>
      </w:r>
    </w:p>
    <w:p w14:paraId="6AB3F470" w14:textId="69EDE368" w:rsidR="00777664" w:rsidRPr="00D82BF7" w:rsidRDefault="00777664" w:rsidP="00777664">
      <w:pPr>
        <w:pStyle w:val="a3"/>
        <w:ind w:leftChars="0"/>
        <w:rPr>
          <w:rFonts w:eastAsia="標楷體" w:cstheme="minorHAnsi"/>
        </w:rPr>
      </w:pPr>
      <w:r w:rsidRPr="00D82BF7">
        <w:rPr>
          <w:rFonts w:eastAsia="標楷體" w:cstheme="minorHAnsi"/>
        </w:rPr>
        <w:t>歌詞結構</w:t>
      </w:r>
      <w:r w:rsidR="00D82BF7" w:rsidRPr="00D82BF7">
        <w:rPr>
          <w:rFonts w:eastAsia="標楷體" w:cstheme="minorHAnsi"/>
        </w:rPr>
        <w:t>如果</w:t>
      </w:r>
      <w:r w:rsidRPr="00D82BF7">
        <w:rPr>
          <w:rFonts w:eastAsia="標楷體" w:cstheme="minorHAnsi"/>
        </w:rPr>
        <w:t>合理，歌手</w:t>
      </w:r>
      <w:r w:rsidR="00D82BF7" w:rsidRPr="00D82BF7">
        <w:rPr>
          <w:rFonts w:eastAsia="標楷體" w:cstheme="minorHAnsi"/>
        </w:rPr>
        <w:t>就</w:t>
      </w:r>
      <w:r w:rsidRPr="00D82BF7">
        <w:rPr>
          <w:rFonts w:eastAsia="標楷體" w:cstheme="minorHAnsi"/>
        </w:rPr>
        <w:t>可以輕鬆地與旋律一起唱歌</w:t>
      </w:r>
      <w:r w:rsidR="00D82BF7" w:rsidRPr="00D82BF7">
        <w:rPr>
          <w:rFonts w:eastAsia="標楷體" w:cstheme="minorHAnsi"/>
        </w:rPr>
        <w:t>：</w:t>
      </w:r>
    </w:p>
    <w:p w14:paraId="2E4E577D" w14:textId="7F99F33E" w:rsidR="00D82BF7" w:rsidRPr="00D82BF7" w:rsidRDefault="00D82BF7" w:rsidP="00D82BF7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D82BF7">
        <w:rPr>
          <w:rFonts w:eastAsia="標楷體" w:cstheme="minorHAnsi"/>
        </w:rPr>
        <w:t>歌詞</w:t>
      </w:r>
      <w:r>
        <w:rPr>
          <w:rFonts w:eastAsia="標楷體" w:cstheme="minorHAnsi" w:hint="eastAsia"/>
        </w:rPr>
        <w:t>會</w:t>
      </w:r>
      <w:r w:rsidRPr="00D82BF7">
        <w:rPr>
          <w:rFonts w:eastAsia="標楷體" w:cstheme="minorHAnsi"/>
        </w:rPr>
        <w:t>被</w:t>
      </w:r>
      <w:r>
        <w:rPr>
          <w:rFonts w:eastAsia="標楷體" w:cstheme="minorHAnsi" w:hint="eastAsia"/>
        </w:rPr>
        <w:t>分成不同區段，像是主歌、副歌、橋段等</w:t>
      </w:r>
      <w:r w:rsidRPr="00D82BF7">
        <w:rPr>
          <w:rFonts w:eastAsia="標楷體" w:cstheme="minorHAnsi"/>
        </w:rPr>
        <w:t>歌曲部分。</w:t>
      </w:r>
    </w:p>
    <w:p w14:paraId="0E7F2816" w14:textId="2A5CD05C" w:rsidR="00D82BF7" w:rsidRPr="00D82BF7" w:rsidRDefault="00D82BF7" w:rsidP="00D82BF7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D82BF7">
        <w:rPr>
          <w:rFonts w:eastAsia="標楷體" w:cstheme="minorHAnsi"/>
        </w:rPr>
        <w:t>歌詞通常寫得簡短</w:t>
      </w:r>
      <w:r>
        <w:rPr>
          <w:rFonts w:eastAsia="標楷體" w:cstheme="minorHAnsi" w:hint="eastAsia"/>
        </w:rPr>
        <w:t>並</w:t>
      </w:r>
      <w:r w:rsidRPr="00D82BF7">
        <w:rPr>
          <w:rFonts w:eastAsia="標楷體" w:cstheme="minorHAnsi"/>
        </w:rPr>
        <w:t>重複。</w:t>
      </w:r>
    </w:p>
    <w:p w14:paraId="6639F5D4" w14:textId="78209C38" w:rsidR="00D82BF7" w:rsidRDefault="00D82BF7" w:rsidP="00D82BF7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D82BF7">
        <w:rPr>
          <w:rFonts w:eastAsia="標楷體" w:cstheme="minorHAnsi"/>
        </w:rPr>
        <w:t>歌詞通常（但不是</w:t>
      </w:r>
      <w:r>
        <w:rPr>
          <w:rFonts w:eastAsia="標楷體" w:cstheme="minorHAnsi" w:hint="eastAsia"/>
        </w:rPr>
        <w:t>每次</w:t>
      </w:r>
      <w:r w:rsidRPr="00D82BF7">
        <w:rPr>
          <w:rFonts w:eastAsia="標楷體" w:cstheme="minorHAnsi"/>
        </w:rPr>
        <w:t>）在每行中</w:t>
      </w:r>
      <w:r>
        <w:rPr>
          <w:rFonts w:eastAsia="標楷體" w:cstheme="minorHAnsi" w:hint="eastAsia"/>
        </w:rPr>
        <w:t>有</w:t>
      </w:r>
      <w:r w:rsidRPr="00D82BF7">
        <w:rPr>
          <w:rFonts w:eastAsia="標楷體" w:cstheme="minorHAnsi"/>
        </w:rPr>
        <w:t>豐富的押韻</w:t>
      </w:r>
      <w:r>
        <w:rPr>
          <w:rFonts w:eastAsia="標楷體" w:cstheme="minorHAnsi" w:hint="eastAsia"/>
        </w:rPr>
        <w:t>。</w:t>
      </w:r>
    </w:p>
    <w:p w14:paraId="1616120C" w14:textId="5A14200E" w:rsidR="003078FB" w:rsidRDefault="003078FB" w:rsidP="002F67DA">
      <w:pPr>
        <w:spacing w:beforeLines="50" w:before="180"/>
        <w:ind w:left="482"/>
        <w:rPr>
          <w:rFonts w:eastAsia="標楷體" w:cstheme="minorHAnsi"/>
        </w:rPr>
      </w:pPr>
      <w:r>
        <w:rPr>
          <w:rFonts w:eastAsia="標楷體" w:cstheme="minorHAnsi" w:hint="eastAsia"/>
        </w:rPr>
        <w:t>歌詞的節奏</w:t>
      </w:r>
      <w:r>
        <w:rPr>
          <w:rFonts w:eastAsia="標楷體" w:cstheme="minorHAnsi" w:hint="eastAsia"/>
        </w:rPr>
        <w:t xml:space="preserve"> </w:t>
      </w:r>
      <w:r w:rsidRPr="003078FB">
        <w:rPr>
          <w:rFonts w:eastAsia="標楷體" w:cstheme="minorHAnsi"/>
        </w:rPr>
        <w:t>The Rhythm of a Lyric Line</w:t>
      </w:r>
    </w:p>
    <w:p w14:paraId="511EA7C1" w14:textId="1954F1CE" w:rsidR="003078FB" w:rsidRDefault="003078FB" w:rsidP="003078FB">
      <w:pPr>
        <w:ind w:left="480"/>
        <w:rPr>
          <w:rFonts w:eastAsia="標楷體" w:cstheme="minorHAnsi"/>
        </w:rPr>
      </w:pPr>
      <w:r w:rsidRPr="003078FB">
        <w:rPr>
          <w:rFonts w:eastAsia="標楷體" w:cstheme="minorHAnsi" w:hint="eastAsia"/>
        </w:rPr>
        <w:t>歌詞的每個音節都連接到一個音符，這意味著每個單詞都成為旋律的一部分</w:t>
      </w:r>
      <w:r>
        <w:rPr>
          <w:rFonts w:eastAsia="標楷體" w:cstheme="minorHAnsi" w:hint="eastAsia"/>
        </w:rPr>
        <w:t>，</w:t>
      </w:r>
      <w:r w:rsidRPr="003078FB">
        <w:rPr>
          <w:rFonts w:eastAsia="標楷體" w:cstheme="minorHAnsi" w:hint="eastAsia"/>
        </w:rPr>
        <w:t>節奏是</w:t>
      </w:r>
      <w:r w:rsidR="008228E7">
        <w:rPr>
          <w:rFonts w:eastAsia="標楷體" w:cstheme="minorHAnsi" w:hint="eastAsia"/>
        </w:rPr>
        <w:t>一段樂句</w:t>
      </w:r>
      <w:r w:rsidRPr="003078FB">
        <w:rPr>
          <w:rFonts w:eastAsia="標楷體" w:cstheme="minorHAnsi" w:hint="eastAsia"/>
        </w:rPr>
        <w:t>中重</w:t>
      </w:r>
      <w:r w:rsidR="008228E7">
        <w:rPr>
          <w:rFonts w:eastAsia="標楷體" w:cstheme="minorHAnsi" w:hint="eastAsia"/>
        </w:rPr>
        <w:t>音音節</w:t>
      </w:r>
      <w:r w:rsidRPr="003078FB">
        <w:rPr>
          <w:rFonts w:eastAsia="標楷體" w:cstheme="minorHAnsi" w:hint="eastAsia"/>
        </w:rPr>
        <w:t>和</w:t>
      </w:r>
      <w:r w:rsidR="008228E7">
        <w:rPr>
          <w:rFonts w:eastAsia="標楷體" w:cstheme="minorHAnsi" w:hint="eastAsia"/>
        </w:rPr>
        <w:t>非重音音</w:t>
      </w:r>
      <w:r w:rsidRPr="003078FB">
        <w:rPr>
          <w:rFonts w:eastAsia="標楷體" w:cstheme="minorHAnsi" w:hint="eastAsia"/>
        </w:rPr>
        <w:t>節模式的結果。</w:t>
      </w:r>
    </w:p>
    <w:p w14:paraId="6ACD30C5" w14:textId="463AF269" w:rsidR="008228E7" w:rsidRDefault="008228E7" w:rsidP="003078FB">
      <w:pPr>
        <w:ind w:left="480"/>
        <w:rPr>
          <w:rFonts w:eastAsia="標楷體" w:cstheme="minorHAnsi"/>
        </w:rPr>
      </w:pPr>
      <w:r w:rsidRPr="008228E7">
        <w:rPr>
          <w:rFonts w:eastAsia="標楷體" w:cstheme="minorHAnsi" w:hint="eastAsia"/>
        </w:rPr>
        <w:t>許多作詞家用</w:t>
      </w:r>
      <w:r>
        <w:rPr>
          <w:rFonts w:eastAsia="標楷體" w:cstheme="minorHAnsi" w:hint="eastAsia"/>
        </w:rPr>
        <w:t>「</w:t>
      </w:r>
      <w:r w:rsidRPr="008228E7">
        <w:rPr>
          <w:rFonts w:eastAsia="標楷體" w:cstheme="minorHAnsi" w:hint="eastAsia"/>
        </w:rPr>
        <w:t>ba</w:t>
      </w:r>
      <w:r>
        <w:rPr>
          <w:rFonts w:eastAsia="標楷體" w:cstheme="minorHAnsi" w:hint="eastAsia"/>
        </w:rPr>
        <w:t>」</w:t>
      </w:r>
      <w:r w:rsidRPr="008228E7">
        <w:rPr>
          <w:rFonts w:eastAsia="標楷體" w:cstheme="minorHAnsi" w:hint="eastAsia"/>
        </w:rPr>
        <w:t>表示</w:t>
      </w:r>
      <w:r>
        <w:rPr>
          <w:rFonts w:eastAsia="標楷體" w:cstheme="minorHAnsi" w:hint="eastAsia"/>
        </w:rPr>
        <w:t>非</w:t>
      </w:r>
      <w:r w:rsidRPr="008228E7">
        <w:rPr>
          <w:rFonts w:eastAsia="標楷體" w:cstheme="minorHAnsi" w:hint="eastAsia"/>
        </w:rPr>
        <w:t>重</w:t>
      </w:r>
      <w:r>
        <w:rPr>
          <w:rFonts w:eastAsia="標楷體" w:cstheme="minorHAnsi" w:hint="eastAsia"/>
        </w:rPr>
        <w:t>音</w:t>
      </w:r>
      <w:r w:rsidRPr="008228E7">
        <w:rPr>
          <w:rFonts w:eastAsia="標楷體" w:cstheme="minorHAnsi" w:hint="eastAsia"/>
        </w:rPr>
        <w:t>音節，而用</w:t>
      </w:r>
      <w:r>
        <w:rPr>
          <w:rFonts w:eastAsia="標楷體" w:cstheme="minorHAnsi" w:hint="eastAsia"/>
        </w:rPr>
        <w:t>「</w:t>
      </w:r>
      <w:r w:rsidRPr="008228E7">
        <w:rPr>
          <w:rFonts w:eastAsia="標楷體" w:cstheme="minorHAnsi" w:hint="eastAsia"/>
        </w:rPr>
        <w:t>BUM</w:t>
      </w:r>
      <w:r>
        <w:rPr>
          <w:rFonts w:eastAsia="標楷體" w:cstheme="minorHAnsi" w:hint="eastAsia"/>
        </w:rPr>
        <w:t>」</w:t>
      </w:r>
      <w:r w:rsidRPr="008228E7">
        <w:rPr>
          <w:rFonts w:eastAsia="標楷體" w:cstheme="minorHAnsi" w:hint="eastAsia"/>
        </w:rPr>
        <w:t>表示重</w:t>
      </w:r>
      <w:r>
        <w:rPr>
          <w:rFonts w:eastAsia="標楷體" w:cstheme="minorHAnsi" w:hint="eastAsia"/>
        </w:rPr>
        <w:t>音</w:t>
      </w:r>
      <w:r w:rsidRPr="008228E7">
        <w:rPr>
          <w:rFonts w:eastAsia="標楷體" w:cstheme="minorHAnsi" w:hint="eastAsia"/>
        </w:rPr>
        <w:t>音節</w:t>
      </w:r>
      <w:r>
        <w:rPr>
          <w:rFonts w:eastAsia="標楷體" w:cstheme="minorHAnsi" w:hint="eastAsia"/>
        </w:rPr>
        <w:t>，</w:t>
      </w:r>
      <w:r w:rsidRPr="008228E7">
        <w:rPr>
          <w:rFonts w:eastAsia="標楷體" w:cstheme="minorHAnsi" w:hint="eastAsia"/>
        </w:rPr>
        <w:t>使每個</w:t>
      </w:r>
      <w:r w:rsidRPr="008228E7">
        <w:rPr>
          <w:rFonts w:eastAsia="標楷體" w:cstheme="minorHAnsi" w:hint="eastAsia"/>
        </w:rPr>
        <w:t>重音</w:t>
      </w:r>
      <w:r w:rsidRPr="008228E7">
        <w:rPr>
          <w:rFonts w:eastAsia="標楷體" w:cstheme="minorHAnsi" w:hint="eastAsia"/>
        </w:rPr>
        <w:t>部分</w:t>
      </w:r>
      <w:r>
        <w:rPr>
          <w:rFonts w:eastAsia="標楷體" w:cstheme="minorHAnsi" w:hint="eastAsia"/>
        </w:rPr>
        <w:t>的</w:t>
      </w:r>
      <w:r w:rsidRPr="008228E7">
        <w:rPr>
          <w:rFonts w:eastAsia="標楷體" w:cstheme="minorHAnsi" w:hint="eastAsia"/>
        </w:rPr>
        <w:t>重</w:t>
      </w:r>
      <w:r>
        <w:rPr>
          <w:rFonts w:eastAsia="標楷體" w:cstheme="minorHAnsi" w:hint="eastAsia"/>
        </w:rPr>
        <w:t>音</w:t>
      </w:r>
      <w:r w:rsidRPr="008228E7">
        <w:rPr>
          <w:rFonts w:eastAsia="標楷體" w:cstheme="minorHAnsi" w:hint="eastAsia"/>
        </w:rPr>
        <w:t>音節更長</w:t>
      </w:r>
      <w:r>
        <w:rPr>
          <w:rFonts w:eastAsia="標楷體" w:cstheme="minorHAnsi" w:hint="eastAsia"/>
        </w:rPr>
        <w:t>、</w:t>
      </w:r>
      <w:r w:rsidRPr="008228E7">
        <w:rPr>
          <w:rFonts w:eastAsia="標楷體" w:cstheme="minorHAnsi" w:hint="eastAsia"/>
        </w:rPr>
        <w:t>更大聲且音高更高。</w:t>
      </w:r>
    </w:p>
    <w:p w14:paraId="5E7278B7" w14:textId="3936EBC0" w:rsidR="0077329C" w:rsidRDefault="002F67DA" w:rsidP="002F67DA">
      <w:pPr>
        <w:spacing w:beforeLines="50" w:before="180"/>
        <w:ind w:left="482"/>
        <w:rPr>
          <w:rFonts w:eastAsia="標楷體" w:cstheme="minorHAnsi"/>
        </w:rPr>
      </w:pPr>
      <w:r>
        <w:rPr>
          <w:rFonts w:eastAsia="標楷體" w:cstheme="minorHAnsi" w:hint="eastAsia"/>
        </w:rPr>
        <w:t>例如：</w:t>
      </w:r>
    </w:p>
    <w:p w14:paraId="0AFF01E4" w14:textId="1D604418" w:rsidR="002F67DA" w:rsidRDefault="002F67DA" w:rsidP="002F67DA">
      <w:pPr>
        <w:ind w:left="482"/>
        <w:rPr>
          <w:rFonts w:eastAsia="標楷體" w:cstheme="minorHAnsi"/>
        </w:rPr>
      </w:pP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  <w:b/>
        </w:rPr>
        <w:t>Lone</w:t>
      </w:r>
      <w:r w:rsidRPr="002F67DA">
        <w:rPr>
          <w:rFonts w:eastAsia="標楷體" w:cstheme="minorHAnsi"/>
        </w:rPr>
        <w:t xml:space="preserve">ly and </w:t>
      </w:r>
      <w:r w:rsidRPr="002F67DA">
        <w:rPr>
          <w:rFonts w:eastAsia="標楷體" w:cstheme="minorHAnsi"/>
          <w:b/>
        </w:rPr>
        <w:t>wait</w:t>
      </w:r>
      <w:r w:rsidRPr="002F67DA">
        <w:rPr>
          <w:rFonts w:eastAsia="標楷體" w:cstheme="minorHAnsi"/>
        </w:rPr>
        <w:t>ing…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/>
        </w:rPr>
        <w:t xml:space="preserve"> translates to </w:t>
      </w: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  <w:b/>
        </w:rPr>
        <w:t>BUM</w:t>
      </w:r>
      <w:r w:rsidRPr="002F67DA">
        <w:rPr>
          <w:rFonts w:eastAsia="標楷體" w:cstheme="minorHAnsi"/>
        </w:rPr>
        <w:t xml:space="preserve"> ba </w:t>
      </w:r>
      <w:r w:rsidRPr="002F67DA">
        <w:rPr>
          <w:rFonts w:eastAsia="標楷體" w:cstheme="minorHAnsi"/>
          <w:b/>
        </w:rPr>
        <w:t>BUM</w:t>
      </w:r>
      <w:r w:rsidRPr="002F67DA">
        <w:rPr>
          <w:rFonts w:eastAsia="標楷體" w:cstheme="minorHAnsi"/>
        </w:rPr>
        <w:t xml:space="preserve"> ba…</w:t>
      </w:r>
      <w:r>
        <w:rPr>
          <w:rFonts w:ascii="Noto Sans Myanmar Cond Light" w:eastAsia="標楷體" w:hAnsi="Noto Sans Myanmar Cond Light" w:cs="Noto Sans Myanmar Cond Light"/>
        </w:rPr>
        <w:t>”</w:t>
      </w:r>
    </w:p>
    <w:p w14:paraId="281093A8" w14:textId="154358B3" w:rsidR="002F67DA" w:rsidRPr="002F67DA" w:rsidRDefault="002F67DA" w:rsidP="002F67DA">
      <w:pPr>
        <w:pStyle w:val="a3"/>
        <w:numPr>
          <w:ilvl w:val="0"/>
          <w:numId w:val="3"/>
        </w:numPr>
        <w:ind w:leftChars="0" w:left="1106" w:hanging="482"/>
        <w:rPr>
          <w:rFonts w:eastAsia="標楷體" w:cstheme="minorHAnsi"/>
        </w:rPr>
      </w:pP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</w:rPr>
        <w:t>Lone-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/>
        </w:rPr>
        <w:t xml:space="preserve"> and </w:t>
      </w: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</w:rPr>
        <w:t>Wait-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 w:hint="eastAsia"/>
        </w:rPr>
        <w:t>分別是重音的字。</w:t>
      </w:r>
    </w:p>
    <w:p w14:paraId="1EFD6867" w14:textId="4F5E0245" w:rsidR="002F67DA" w:rsidRPr="002F67DA" w:rsidRDefault="002F67DA" w:rsidP="002F67DA">
      <w:pPr>
        <w:pStyle w:val="a3"/>
        <w:numPr>
          <w:ilvl w:val="0"/>
          <w:numId w:val="3"/>
        </w:numPr>
        <w:ind w:leftChars="0" w:left="1106" w:hanging="482"/>
        <w:rPr>
          <w:rFonts w:eastAsia="標楷體" w:cstheme="minorHAnsi"/>
        </w:rPr>
      </w:pP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</w:rPr>
        <w:t>-ly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/>
        </w:rPr>
        <w:t xml:space="preserve"> and </w:t>
      </w:r>
      <w:r>
        <w:rPr>
          <w:rFonts w:eastAsia="標楷體" w:cstheme="minorHAnsi"/>
        </w:rPr>
        <w:t>“</w:t>
      </w:r>
      <w:r w:rsidRPr="002F67DA">
        <w:rPr>
          <w:rFonts w:eastAsia="標楷體" w:cstheme="minorHAnsi"/>
        </w:rPr>
        <w:t>-ing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/>
        </w:rPr>
        <w:t xml:space="preserve"> </w:t>
      </w:r>
      <w:r>
        <w:rPr>
          <w:rFonts w:eastAsia="標楷體" w:cstheme="minorHAnsi" w:hint="eastAsia"/>
        </w:rPr>
        <w:t>在字當中分別是非重音。</w:t>
      </w:r>
    </w:p>
    <w:p w14:paraId="306B031D" w14:textId="2F07A69A" w:rsidR="002F67DA" w:rsidRDefault="002F67DA" w:rsidP="008E5F21">
      <w:pPr>
        <w:pStyle w:val="a3"/>
        <w:numPr>
          <w:ilvl w:val="0"/>
          <w:numId w:val="3"/>
        </w:numPr>
        <w:spacing w:afterLines="50" w:after="180"/>
        <w:ind w:leftChars="0" w:left="1106" w:hanging="482"/>
        <w:rPr>
          <w:rFonts w:eastAsia="標楷體" w:cstheme="minorHAnsi"/>
        </w:rPr>
      </w:pPr>
      <w:r>
        <w:rPr>
          <w:rFonts w:ascii="Noto Sans Myanmar Cond Light" w:eastAsia="標楷體" w:hAnsi="Noto Sans Myanmar Cond Light" w:cs="Noto Sans Myanmar Cond Light"/>
        </w:rPr>
        <w:t>“</w:t>
      </w:r>
      <w:r w:rsidRPr="002F67DA">
        <w:rPr>
          <w:rFonts w:eastAsia="標楷體" w:cstheme="minorHAnsi"/>
        </w:rPr>
        <w:t>and</w:t>
      </w:r>
      <w:r>
        <w:rPr>
          <w:rFonts w:ascii="Noto Sans Myanmar Cond Light" w:eastAsia="標楷體" w:hAnsi="Noto Sans Myanmar Cond Light" w:cs="Noto Sans Myanmar Cond Light"/>
        </w:rPr>
        <w:t>”</w:t>
      </w:r>
      <w:r w:rsidRPr="002F67DA">
        <w:rPr>
          <w:rFonts w:eastAsia="標楷體" w:cstheme="minorHAnsi"/>
        </w:rPr>
        <w:t xml:space="preserve"> </w:t>
      </w:r>
      <w:r w:rsidR="008E5F21">
        <w:rPr>
          <w:rFonts w:eastAsia="標楷體" w:cstheme="minorHAnsi" w:hint="eastAsia"/>
        </w:rPr>
        <w:t>也是非重音。</w:t>
      </w:r>
    </w:p>
    <w:tbl>
      <w:tblPr>
        <w:tblStyle w:val="a6"/>
        <w:tblW w:w="0" w:type="auto"/>
        <w:tblInd w:w="624" w:type="dxa"/>
        <w:tblLook w:val="04A0" w:firstRow="1" w:lastRow="0" w:firstColumn="1" w:lastColumn="0" w:noHBand="0" w:noVBand="1"/>
      </w:tblPr>
      <w:tblGrid>
        <w:gridCol w:w="3294"/>
        <w:gridCol w:w="3274"/>
        <w:gridCol w:w="3264"/>
      </w:tblGrid>
      <w:tr w:rsidR="008E5F21" w14:paraId="611BFA32" w14:textId="77777777" w:rsidTr="00B76369">
        <w:trPr>
          <w:trHeight w:val="720"/>
        </w:trPr>
        <w:tc>
          <w:tcPr>
            <w:tcW w:w="3294" w:type="dxa"/>
            <w:vAlign w:val="center"/>
          </w:tcPr>
          <w:p w14:paraId="2B09057F" w14:textId="23DB0441" w:rsidR="008E5F21" w:rsidRPr="00933E55" w:rsidRDefault="008E5F21" w:rsidP="00B76369">
            <w:pPr>
              <w:spacing w:line="0" w:lineRule="atLeast"/>
              <w:jc w:val="center"/>
              <w:rPr>
                <w:rFonts w:eastAsia="標楷體" w:cstheme="minorHAnsi"/>
                <w:b/>
                <w:sz w:val="28"/>
              </w:rPr>
            </w:pPr>
            <w:r w:rsidRPr="00933E55">
              <w:rPr>
                <w:rFonts w:eastAsia="標楷體" w:cstheme="minorHAnsi" w:hint="eastAsia"/>
                <w:b/>
                <w:sz w:val="28"/>
              </w:rPr>
              <w:t>歌詞</w:t>
            </w:r>
          </w:p>
        </w:tc>
        <w:tc>
          <w:tcPr>
            <w:tcW w:w="3274" w:type="dxa"/>
            <w:vAlign w:val="center"/>
          </w:tcPr>
          <w:p w14:paraId="1424983B" w14:textId="08949DE8" w:rsidR="008E5F21" w:rsidRPr="00933E55" w:rsidRDefault="008E5F21" w:rsidP="00B76369">
            <w:pPr>
              <w:spacing w:line="0" w:lineRule="atLeast"/>
              <w:jc w:val="center"/>
              <w:rPr>
                <w:rFonts w:eastAsia="標楷體" w:cstheme="minorHAnsi"/>
                <w:b/>
                <w:sz w:val="28"/>
              </w:rPr>
            </w:pPr>
            <w:r w:rsidRPr="00933E55">
              <w:rPr>
                <w:rFonts w:eastAsia="標楷體" w:cstheme="minorHAnsi" w:hint="eastAsia"/>
                <w:b/>
                <w:sz w:val="28"/>
              </w:rPr>
              <w:t>音節重音表示</w:t>
            </w:r>
          </w:p>
        </w:tc>
        <w:tc>
          <w:tcPr>
            <w:tcW w:w="3264" w:type="dxa"/>
            <w:vAlign w:val="center"/>
          </w:tcPr>
          <w:p w14:paraId="5AF0C0A9" w14:textId="555C1445" w:rsidR="008E5F21" w:rsidRPr="00933E55" w:rsidRDefault="008E5F21" w:rsidP="00B76369">
            <w:pPr>
              <w:spacing w:line="0" w:lineRule="atLeast"/>
              <w:jc w:val="center"/>
              <w:rPr>
                <w:rFonts w:eastAsia="標楷體" w:cstheme="minorHAnsi"/>
                <w:b/>
                <w:sz w:val="28"/>
              </w:rPr>
            </w:pPr>
            <w:r w:rsidRPr="00933E55">
              <w:rPr>
                <w:rFonts w:eastAsia="標楷體" w:cstheme="minorHAnsi" w:hint="eastAsia"/>
                <w:b/>
                <w:sz w:val="28"/>
              </w:rPr>
              <w:t>BUM b</w:t>
            </w:r>
            <w:r w:rsidRPr="00933E55">
              <w:rPr>
                <w:rFonts w:eastAsia="標楷體" w:cstheme="minorHAnsi"/>
                <w:b/>
                <w:sz w:val="28"/>
              </w:rPr>
              <w:t>a</w:t>
            </w:r>
            <w:r w:rsidRPr="00933E55">
              <w:rPr>
                <w:rFonts w:eastAsia="標楷體" w:cstheme="minorHAnsi" w:hint="eastAsia"/>
                <w:b/>
                <w:sz w:val="28"/>
              </w:rPr>
              <w:t>表示</w:t>
            </w:r>
          </w:p>
        </w:tc>
      </w:tr>
      <w:tr w:rsidR="008E5F21" w14:paraId="7AC5DF4D" w14:textId="77777777" w:rsidTr="00B76369">
        <w:trPr>
          <w:trHeight w:val="720"/>
        </w:trPr>
        <w:tc>
          <w:tcPr>
            <w:tcW w:w="3294" w:type="dxa"/>
            <w:vAlign w:val="center"/>
          </w:tcPr>
          <w:p w14:paraId="18D1F82E" w14:textId="1C12FE4C" w:rsidR="008E5F21" w:rsidRP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8E5F21">
              <w:rPr>
                <w:rFonts w:eastAsia="標楷體" w:cstheme="minorHAnsi"/>
              </w:rPr>
              <w:t>Looking out into the sea</w:t>
            </w:r>
          </w:p>
        </w:tc>
        <w:tc>
          <w:tcPr>
            <w:tcW w:w="3274" w:type="dxa"/>
            <w:vAlign w:val="center"/>
          </w:tcPr>
          <w:p w14:paraId="4A2AC17F" w14:textId="1FB25AD7" w:rsidR="008E5F21" w:rsidRP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933E55">
              <w:rPr>
                <w:rFonts w:eastAsia="標楷體" w:cstheme="minorHAnsi"/>
                <w:b/>
              </w:rPr>
              <w:t>LOOK</w:t>
            </w:r>
            <w:r w:rsidRPr="008E5F21">
              <w:rPr>
                <w:rFonts w:eastAsia="標楷體" w:cstheme="minorHAnsi"/>
              </w:rPr>
              <w:t xml:space="preserve">-ing </w:t>
            </w:r>
            <w:r w:rsidRPr="009B29BC">
              <w:rPr>
                <w:rFonts w:eastAsia="標楷體" w:cstheme="minorHAnsi"/>
                <w:b/>
              </w:rPr>
              <w:t>OUT IN</w:t>
            </w:r>
            <w:r w:rsidRPr="008E5F21">
              <w:rPr>
                <w:rFonts w:eastAsia="標楷體" w:cstheme="minorHAnsi"/>
              </w:rPr>
              <w:t xml:space="preserve">-to the </w:t>
            </w:r>
            <w:r w:rsidRPr="009B29BC">
              <w:rPr>
                <w:rFonts w:eastAsia="標楷體" w:cstheme="minorHAnsi"/>
                <w:b/>
              </w:rPr>
              <w:t>SEA</w:t>
            </w:r>
          </w:p>
        </w:tc>
        <w:tc>
          <w:tcPr>
            <w:tcW w:w="3264" w:type="dxa"/>
            <w:vAlign w:val="center"/>
          </w:tcPr>
          <w:p w14:paraId="654DF53C" w14:textId="1853AA8C" w:rsidR="008E5F21" w:rsidRP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8E5F21">
              <w:rPr>
                <w:rFonts w:eastAsia="標楷體" w:cstheme="minorHAnsi"/>
              </w:rPr>
              <w:t>BUM ba BUM BUM ba ba BUM</w:t>
            </w:r>
          </w:p>
        </w:tc>
      </w:tr>
      <w:tr w:rsidR="008E5F21" w14:paraId="04C5AB86" w14:textId="77777777" w:rsidTr="00B76369">
        <w:trPr>
          <w:trHeight w:val="720"/>
        </w:trPr>
        <w:tc>
          <w:tcPr>
            <w:tcW w:w="3294" w:type="dxa"/>
            <w:vAlign w:val="center"/>
          </w:tcPr>
          <w:p w14:paraId="095A3219" w14:textId="1E221E05" w:rsid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8E5F21">
              <w:rPr>
                <w:rFonts w:eastAsia="標楷體" w:cstheme="minorHAnsi"/>
              </w:rPr>
              <w:t>The night is so beautiful</w:t>
            </w:r>
          </w:p>
        </w:tc>
        <w:tc>
          <w:tcPr>
            <w:tcW w:w="3274" w:type="dxa"/>
            <w:vAlign w:val="center"/>
          </w:tcPr>
          <w:p w14:paraId="6440AC11" w14:textId="6AD22AFC" w:rsid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8E5F21">
              <w:rPr>
                <w:rFonts w:eastAsia="標楷體" w:cstheme="minorHAnsi"/>
              </w:rPr>
              <w:t xml:space="preserve">This </w:t>
            </w:r>
            <w:r w:rsidRPr="009B29BC">
              <w:rPr>
                <w:rFonts w:eastAsia="標楷體" w:cstheme="minorHAnsi"/>
                <w:b/>
              </w:rPr>
              <w:t>NIGHT</w:t>
            </w:r>
            <w:r w:rsidRPr="008E5F21">
              <w:rPr>
                <w:rFonts w:eastAsia="標楷體" w:cstheme="minorHAnsi"/>
              </w:rPr>
              <w:t xml:space="preserve"> is so </w:t>
            </w:r>
            <w:r w:rsidRPr="009B29BC">
              <w:rPr>
                <w:rFonts w:eastAsia="標楷體" w:cstheme="minorHAnsi"/>
                <w:b/>
              </w:rPr>
              <w:t>BEAU</w:t>
            </w:r>
            <w:r w:rsidRPr="008E5F21">
              <w:rPr>
                <w:rFonts w:eastAsia="標楷體" w:cstheme="minorHAnsi"/>
              </w:rPr>
              <w:t>-ti-ful</w:t>
            </w:r>
          </w:p>
        </w:tc>
        <w:tc>
          <w:tcPr>
            <w:tcW w:w="3264" w:type="dxa"/>
            <w:vAlign w:val="center"/>
          </w:tcPr>
          <w:p w14:paraId="2015F0DA" w14:textId="1EC09406" w:rsidR="008E5F21" w:rsidRDefault="008E5F21" w:rsidP="00B76369">
            <w:pPr>
              <w:spacing w:line="0" w:lineRule="atLeast"/>
              <w:jc w:val="center"/>
              <w:rPr>
                <w:rFonts w:eastAsia="標楷體" w:cstheme="minorHAnsi"/>
              </w:rPr>
            </w:pPr>
            <w:r w:rsidRPr="008E5F21">
              <w:rPr>
                <w:rFonts w:eastAsia="標楷體" w:cstheme="minorHAnsi"/>
              </w:rPr>
              <w:t>ba BUM ba ba BUM ba ba</w:t>
            </w:r>
          </w:p>
        </w:tc>
      </w:tr>
    </w:tbl>
    <w:p w14:paraId="32618669" w14:textId="33621B3A" w:rsidR="008E5F21" w:rsidRDefault="008E5F21" w:rsidP="008E5F21">
      <w:pPr>
        <w:spacing w:beforeLines="50" w:before="180"/>
        <w:ind w:left="482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→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可</w:t>
      </w:r>
      <w:r w:rsidRPr="008E5F21">
        <w:rPr>
          <w:rFonts w:eastAsia="標楷體" w:cstheme="minorHAnsi" w:hint="eastAsia"/>
        </w:rPr>
        <w:t>看</w:t>
      </w:r>
      <w:r>
        <w:rPr>
          <w:rFonts w:eastAsia="標楷體" w:cstheme="minorHAnsi" w:hint="eastAsia"/>
        </w:rPr>
        <w:t>出原始歌詞重音音節表示</w:t>
      </w:r>
      <w:r w:rsidRPr="008E5F21">
        <w:rPr>
          <w:rFonts w:eastAsia="標楷體" w:cstheme="minorHAnsi" w:hint="eastAsia"/>
        </w:rPr>
        <w:t>不一致</w:t>
      </w:r>
      <w:r>
        <w:rPr>
          <w:rFonts w:eastAsia="標楷體" w:cstheme="minorHAnsi" w:hint="eastAsia"/>
        </w:rPr>
        <w:t>，</w:t>
      </w:r>
      <w:r w:rsidRPr="008E5F21">
        <w:rPr>
          <w:rFonts w:eastAsia="標楷體" w:cstheme="minorHAnsi" w:hint="eastAsia"/>
        </w:rPr>
        <w:t>當寫入特定旋律模式時，第二行的節奏會更好地匹配。</w:t>
      </w:r>
    </w:p>
    <w:p w14:paraId="55BB4441" w14:textId="0E655685" w:rsidR="008E5F21" w:rsidRDefault="008E5F21" w:rsidP="008E5F21">
      <w:pPr>
        <w:ind w:left="482" w:firstLine="478"/>
        <w:jc w:val="both"/>
        <w:rPr>
          <w:rFonts w:eastAsia="標楷體" w:cstheme="minorHAnsi"/>
        </w:rPr>
      </w:pPr>
      <w:r w:rsidRPr="008E5F21">
        <w:rPr>
          <w:rFonts w:eastAsia="標楷體" w:cstheme="minorHAnsi" w:hint="eastAsia"/>
        </w:rPr>
        <w:t>因此，為</w:t>
      </w:r>
      <w:r>
        <w:rPr>
          <w:rFonts w:eastAsia="標楷體" w:cstheme="minorHAnsi" w:hint="eastAsia"/>
        </w:rPr>
        <w:t>了讓</w:t>
      </w:r>
      <w:r w:rsidRPr="008E5F21">
        <w:rPr>
          <w:rFonts w:eastAsia="標楷體" w:cstheme="minorHAnsi" w:hint="eastAsia"/>
        </w:rPr>
        <w:t>模式保持一致，歌詞和旋律都應為：</w:t>
      </w:r>
    </w:p>
    <w:p w14:paraId="6B7AC843" w14:textId="77777777" w:rsidR="008E5F21" w:rsidRPr="008E5F21" w:rsidRDefault="008E5F21" w:rsidP="008E5F21">
      <w:pPr>
        <w:ind w:left="482" w:firstLine="478"/>
        <w:jc w:val="both"/>
        <w:rPr>
          <w:rFonts w:eastAsia="標楷體" w:cstheme="minorHAnsi"/>
        </w:rPr>
      </w:pPr>
      <w:r w:rsidRPr="008E5F21">
        <w:rPr>
          <w:rFonts w:eastAsia="標楷體" w:cstheme="minorHAnsi"/>
        </w:rPr>
        <w:t>ba BUM ba ba BUM ba ba</w:t>
      </w:r>
    </w:p>
    <w:p w14:paraId="60B4DF7E" w14:textId="243EE8EA" w:rsidR="008E5F21" w:rsidRDefault="008E5F21" w:rsidP="008E5F21">
      <w:pPr>
        <w:ind w:left="482" w:firstLine="478"/>
        <w:jc w:val="both"/>
        <w:rPr>
          <w:rFonts w:eastAsia="標楷體" w:cstheme="minorHAnsi"/>
        </w:rPr>
      </w:pPr>
      <w:r w:rsidRPr="008E5F21">
        <w:rPr>
          <w:rFonts w:eastAsia="標楷體" w:cstheme="minorHAnsi"/>
        </w:rPr>
        <w:t xml:space="preserve">ba BUM ba </w:t>
      </w:r>
      <w:proofErr w:type="spellStart"/>
      <w:r w:rsidRPr="008E5F21">
        <w:rPr>
          <w:rFonts w:eastAsia="標楷體" w:cstheme="minorHAnsi"/>
        </w:rPr>
        <w:t>ba</w:t>
      </w:r>
      <w:proofErr w:type="spellEnd"/>
      <w:r w:rsidRPr="008E5F21">
        <w:rPr>
          <w:rFonts w:eastAsia="標楷體" w:cstheme="minorHAnsi"/>
        </w:rPr>
        <w:t xml:space="preserve"> BUM ba </w:t>
      </w:r>
      <w:proofErr w:type="spellStart"/>
      <w:r w:rsidRPr="008E5F21">
        <w:rPr>
          <w:rFonts w:eastAsia="標楷體" w:cstheme="minorHAnsi"/>
        </w:rPr>
        <w:t>ba</w:t>
      </w:r>
      <w:proofErr w:type="spellEnd"/>
    </w:p>
    <w:p w14:paraId="61CD60BA" w14:textId="5DEC1E6C" w:rsidR="007770A1" w:rsidRPr="007770A1" w:rsidRDefault="007770A1" w:rsidP="009B29BC">
      <w:pPr>
        <w:spacing w:beforeLines="50" w:before="180"/>
        <w:jc w:val="both"/>
        <w:rPr>
          <w:rFonts w:eastAsia="標楷體" w:cstheme="minorHAnsi"/>
        </w:rPr>
      </w:pPr>
      <w:r>
        <w:rPr>
          <w:rFonts w:eastAsia="標楷體" w:cstheme="minorHAnsi"/>
        </w:rPr>
        <w:tab/>
      </w:r>
      <w:r>
        <w:rPr>
          <w:rFonts w:eastAsia="標楷體" w:cstheme="minorHAnsi" w:hint="eastAsia"/>
        </w:rPr>
        <w:t>→</w:t>
      </w:r>
      <w:r>
        <w:rPr>
          <w:rFonts w:eastAsia="標楷體" w:cstheme="minorHAnsi" w:hint="eastAsia"/>
        </w:rPr>
        <w:t xml:space="preserve">  </w:t>
      </w:r>
      <w:r w:rsidRPr="007770A1">
        <w:rPr>
          <w:rFonts w:eastAsia="標楷體" w:cstheme="minorHAnsi"/>
        </w:rPr>
        <w:t xml:space="preserve">The </w:t>
      </w:r>
      <w:r w:rsidRPr="009B29BC">
        <w:rPr>
          <w:rFonts w:eastAsia="標楷體" w:cstheme="minorHAnsi"/>
          <w:b/>
        </w:rPr>
        <w:t>SEA</w:t>
      </w:r>
      <w:r w:rsidRPr="007770A1">
        <w:rPr>
          <w:rFonts w:eastAsia="標楷體" w:cstheme="minorHAnsi"/>
        </w:rPr>
        <w:t xml:space="preserve"> is so </w:t>
      </w:r>
      <w:r w:rsidRPr="009B29BC">
        <w:rPr>
          <w:rFonts w:eastAsia="標楷體" w:cstheme="minorHAnsi"/>
          <w:b/>
        </w:rPr>
        <w:t>MAG</w:t>
      </w:r>
      <w:r w:rsidRPr="007770A1">
        <w:rPr>
          <w:rFonts w:eastAsia="標楷體" w:cstheme="minorHAnsi"/>
        </w:rPr>
        <w:t>-</w:t>
      </w:r>
      <w:proofErr w:type="spellStart"/>
      <w:r w:rsidRPr="007770A1">
        <w:rPr>
          <w:rFonts w:eastAsia="標楷體" w:cstheme="minorHAnsi"/>
        </w:rPr>
        <w:t>i</w:t>
      </w:r>
      <w:proofErr w:type="spellEnd"/>
      <w:r w:rsidRPr="007770A1">
        <w:rPr>
          <w:rFonts w:eastAsia="標楷體" w:cstheme="minorHAnsi"/>
        </w:rPr>
        <w:t>-</w:t>
      </w:r>
      <w:proofErr w:type="spellStart"/>
      <w:r w:rsidRPr="007770A1">
        <w:rPr>
          <w:rFonts w:eastAsia="標楷體" w:cstheme="minorHAnsi"/>
        </w:rPr>
        <w:t>cal</w:t>
      </w:r>
      <w:proofErr w:type="spellEnd"/>
    </w:p>
    <w:p w14:paraId="1C7A0E6F" w14:textId="7CAEB6C0" w:rsidR="007770A1" w:rsidRDefault="007770A1" w:rsidP="007770A1">
      <w:pPr>
        <w:ind w:left="480" w:firstLine="480"/>
        <w:jc w:val="both"/>
        <w:rPr>
          <w:rFonts w:eastAsia="標楷體" w:cstheme="minorHAnsi"/>
        </w:rPr>
      </w:pPr>
      <w:r w:rsidRPr="007770A1">
        <w:rPr>
          <w:rFonts w:eastAsia="標楷體" w:cstheme="minorHAnsi"/>
        </w:rPr>
        <w:t xml:space="preserve">This </w:t>
      </w:r>
      <w:r w:rsidRPr="009B29BC">
        <w:rPr>
          <w:rFonts w:eastAsia="標楷體" w:cstheme="minorHAnsi"/>
          <w:b/>
        </w:rPr>
        <w:t>NIGHT</w:t>
      </w:r>
      <w:r w:rsidRPr="007770A1">
        <w:rPr>
          <w:rFonts w:eastAsia="標楷體" w:cstheme="minorHAnsi"/>
        </w:rPr>
        <w:t xml:space="preserve"> is so </w:t>
      </w:r>
      <w:r w:rsidRPr="009B29BC">
        <w:rPr>
          <w:rFonts w:eastAsia="標楷體" w:cstheme="minorHAnsi"/>
          <w:b/>
        </w:rPr>
        <w:t>BEAU</w:t>
      </w:r>
      <w:r w:rsidRPr="007770A1">
        <w:rPr>
          <w:rFonts w:eastAsia="標楷體" w:cstheme="minorHAnsi"/>
        </w:rPr>
        <w:t>-</w:t>
      </w:r>
      <w:proofErr w:type="spellStart"/>
      <w:r w:rsidRPr="007770A1">
        <w:rPr>
          <w:rFonts w:eastAsia="標楷體" w:cstheme="minorHAnsi"/>
        </w:rPr>
        <w:t>ti</w:t>
      </w:r>
      <w:proofErr w:type="spellEnd"/>
      <w:r w:rsidRPr="007770A1">
        <w:rPr>
          <w:rFonts w:eastAsia="標楷體" w:cstheme="minorHAnsi"/>
        </w:rPr>
        <w:t>-</w:t>
      </w:r>
      <w:proofErr w:type="spellStart"/>
      <w:r w:rsidRPr="007770A1">
        <w:rPr>
          <w:rFonts w:eastAsia="標楷體" w:cstheme="minorHAnsi"/>
        </w:rPr>
        <w:t>ful</w:t>
      </w:r>
      <w:proofErr w:type="spellEnd"/>
    </w:p>
    <w:p w14:paraId="55A5D172" w14:textId="67133219" w:rsidR="009B29BC" w:rsidRDefault="009B29BC" w:rsidP="007770A1">
      <w:pPr>
        <w:ind w:left="480" w:firstLine="48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應該兩行歌詞都要分別對應到相同重音位置，這樣聽起來比較和諧。</w:t>
      </w:r>
    </w:p>
    <w:p w14:paraId="6675CD69" w14:textId="67F777F2" w:rsidR="009B29BC" w:rsidRPr="008E5F21" w:rsidRDefault="009B29BC" w:rsidP="007770A1">
      <w:pPr>
        <w:ind w:left="480" w:firstLine="480"/>
        <w:jc w:val="both"/>
        <w:rPr>
          <w:rFonts w:eastAsia="標楷體" w:cstheme="minorHAnsi" w:hint="eastAsia"/>
        </w:rPr>
      </w:pPr>
      <w:r w:rsidRPr="009B29BC">
        <w:rPr>
          <w:rFonts w:eastAsia="標楷體" w:cstheme="minorHAnsi" w:hint="eastAsia"/>
        </w:rPr>
        <w:t>如果</w:t>
      </w:r>
      <w:r>
        <w:rPr>
          <w:rFonts w:eastAsia="標楷體" w:cstheme="minorHAnsi" w:hint="eastAsia"/>
        </w:rPr>
        <w:t>每一</w:t>
      </w:r>
      <w:r w:rsidRPr="009B29BC">
        <w:rPr>
          <w:rFonts w:eastAsia="標楷體" w:cstheme="minorHAnsi" w:hint="eastAsia"/>
        </w:rPr>
        <w:t>行的節奏都一樣，那麼</w:t>
      </w:r>
      <w:r>
        <w:rPr>
          <w:rFonts w:eastAsia="標楷體" w:cstheme="minorHAnsi" w:hint="eastAsia"/>
        </w:rPr>
        <w:t>把</w:t>
      </w:r>
      <w:r w:rsidRPr="009B29BC">
        <w:rPr>
          <w:rFonts w:eastAsia="標楷體" w:cstheme="minorHAnsi" w:hint="eastAsia"/>
        </w:rPr>
        <w:t>單詞放到旋律中會更容易！</w:t>
      </w:r>
    </w:p>
    <w:p w14:paraId="43559F8A" w14:textId="5CFB5E67" w:rsidR="008228E7" w:rsidRDefault="008228E7" w:rsidP="003078FB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---------------------------------------------------------------------------------------------------------------------------------------</w:t>
      </w:r>
    </w:p>
    <w:p w14:paraId="52A16345" w14:textId="1EAEE571" w:rsidR="008228E7" w:rsidRDefault="008228E7" w:rsidP="003078FB">
      <w:pPr>
        <w:ind w:left="480"/>
        <w:rPr>
          <w:rFonts w:eastAsia="標楷體" w:cstheme="minorHAnsi"/>
        </w:rPr>
      </w:pPr>
      <w:r>
        <w:rPr>
          <w:rFonts w:eastAsia="標楷體" w:cstheme="minorHAnsi" w:hint="eastAsia"/>
        </w:rPr>
        <w:t>重音音節</w:t>
      </w:r>
      <w:r w:rsidRPr="008228E7">
        <w:rPr>
          <w:rFonts w:eastAsia="標楷體" w:cstheme="minorHAnsi"/>
        </w:rPr>
        <w:t>Accented Syllables</w:t>
      </w:r>
    </w:p>
    <w:p w14:paraId="1D04BCF4" w14:textId="56FEBA21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>In all dialects of English, the pattern of pronunciation depends not only on the sounds of the vowels</w:t>
      </w:r>
      <w:r w:rsidR="00CD05EE">
        <w:rPr>
          <w:rFonts w:eastAsia="標楷體" w:cstheme="minorHAnsi" w:hint="eastAsia"/>
        </w:rPr>
        <w:t xml:space="preserve"> (</w:t>
      </w:r>
      <w:r w:rsidR="00CD05EE">
        <w:rPr>
          <w:rFonts w:eastAsia="標楷體" w:cstheme="minorHAnsi" w:hint="eastAsia"/>
        </w:rPr>
        <w:t>母音</w:t>
      </w:r>
      <w:r w:rsidR="00CD05EE">
        <w:rPr>
          <w:rFonts w:eastAsia="標楷體" w:cstheme="minorHAnsi" w:hint="eastAsia"/>
        </w:rPr>
        <w:t>)</w:t>
      </w:r>
      <w:r w:rsidRPr="008228E7">
        <w:rPr>
          <w:rFonts w:eastAsia="標楷體" w:cstheme="minorHAnsi"/>
        </w:rPr>
        <w:t xml:space="preserve"> and consonants</w:t>
      </w:r>
      <w:r w:rsidR="00CD05EE">
        <w:rPr>
          <w:rFonts w:eastAsia="標楷體" w:cstheme="minorHAnsi" w:hint="eastAsia"/>
        </w:rPr>
        <w:t xml:space="preserve"> (</w:t>
      </w:r>
      <w:r w:rsidR="00CD05EE">
        <w:rPr>
          <w:rFonts w:eastAsia="標楷體" w:cstheme="minorHAnsi" w:hint="eastAsia"/>
        </w:rPr>
        <w:t>子音</w:t>
      </w:r>
      <w:r w:rsidR="00CD05EE">
        <w:rPr>
          <w:rFonts w:eastAsia="標楷體" w:cstheme="minorHAnsi" w:hint="eastAsia"/>
        </w:rPr>
        <w:t>)</w:t>
      </w:r>
      <w:r w:rsidRPr="008228E7">
        <w:rPr>
          <w:rFonts w:eastAsia="標楷體" w:cstheme="minorHAnsi"/>
        </w:rPr>
        <w:t xml:space="preserve">, but also on the stress each syllable receives when pronounced. A syllable that is stressed in pronunciation is called an </w:t>
      </w:r>
      <w:r w:rsidRPr="00CD05EE">
        <w:rPr>
          <w:rFonts w:eastAsia="標楷體" w:cstheme="minorHAnsi"/>
          <w:u w:val="single"/>
        </w:rPr>
        <w:t>accented syllable</w:t>
      </w:r>
      <w:r w:rsidRPr="008228E7">
        <w:rPr>
          <w:rFonts w:eastAsia="標楷體" w:cstheme="minorHAnsi"/>
        </w:rPr>
        <w:t>.</w:t>
      </w:r>
    </w:p>
    <w:p w14:paraId="59DD0630" w14:textId="77777777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</w:p>
    <w:p w14:paraId="0F433C21" w14:textId="43EAF832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 xml:space="preserve">The accent often changes the meaning of words which otherwise would be pronounced or even spelled alike. The word object when accented on the first syllable is a noun; when accented on the second </w:t>
      </w:r>
      <w:r w:rsidRPr="008228E7">
        <w:rPr>
          <w:rFonts w:eastAsia="標楷體" w:cstheme="minorHAnsi"/>
        </w:rPr>
        <w:lastRenderedPageBreak/>
        <w:t>syllable it is a verb.</w:t>
      </w:r>
      <w:r w:rsidR="00CD05EE">
        <w:rPr>
          <w:rFonts w:eastAsia="標楷體" w:cstheme="minorHAnsi" w:hint="eastAsia"/>
        </w:rPr>
        <w:t xml:space="preserve"> (</w:t>
      </w:r>
      <w:r w:rsidR="00CD05EE">
        <w:rPr>
          <w:rFonts w:eastAsia="標楷體" w:cstheme="minorHAnsi" w:hint="eastAsia"/>
        </w:rPr>
        <w:t>名詞第一個音節是重音，動詞第二個音節是重音</w:t>
      </w:r>
      <w:r w:rsidR="00CD05EE">
        <w:rPr>
          <w:rFonts w:eastAsia="標楷體" w:cstheme="minorHAnsi" w:hint="eastAsia"/>
        </w:rPr>
        <w:t>)</w:t>
      </w:r>
    </w:p>
    <w:p w14:paraId="2166658D" w14:textId="77777777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</w:p>
    <w:p w14:paraId="7052A876" w14:textId="77777777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>Here is another subtle example:</w:t>
      </w:r>
    </w:p>
    <w:p w14:paraId="111DCDED" w14:textId="68B72FC0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>A crow is a black bird.</w:t>
      </w:r>
      <w:r>
        <w:rPr>
          <w:rFonts w:eastAsia="標楷體" w:cstheme="minorHAnsi" w:hint="eastAsia"/>
        </w:rPr>
        <w:t xml:space="preserve">      </w:t>
      </w:r>
      <w:r w:rsidRPr="008228E7">
        <w:rPr>
          <w:rFonts w:eastAsia="標楷體" w:cstheme="minorHAnsi"/>
        </w:rPr>
        <w:t xml:space="preserve">(Accent both </w:t>
      </w:r>
      <w:r w:rsidRPr="008228E7">
        <w:rPr>
          <w:rFonts w:eastAsia="標楷體" w:cstheme="minorHAnsi"/>
          <w:i/>
        </w:rPr>
        <w:t>black</w:t>
      </w:r>
      <w:r w:rsidRPr="008228E7">
        <w:rPr>
          <w:rFonts w:eastAsia="標楷體" w:cstheme="minorHAnsi"/>
        </w:rPr>
        <w:t xml:space="preserve"> and </w:t>
      </w:r>
      <w:r w:rsidRPr="008228E7">
        <w:rPr>
          <w:rFonts w:eastAsia="標楷體" w:cstheme="minorHAnsi"/>
          <w:i/>
        </w:rPr>
        <w:t>bird</w:t>
      </w:r>
      <w:r w:rsidRPr="008228E7">
        <w:rPr>
          <w:rFonts w:eastAsia="標楷體" w:cstheme="minorHAnsi"/>
        </w:rPr>
        <w:t>.)</w:t>
      </w:r>
    </w:p>
    <w:p w14:paraId="068D14B8" w14:textId="01217A15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>A crow is not a blackbird.</w:t>
      </w:r>
      <w:r>
        <w:rPr>
          <w:rFonts w:eastAsia="標楷體" w:cstheme="minorHAnsi" w:hint="eastAsia"/>
        </w:rPr>
        <w:t xml:space="preserve">   </w:t>
      </w:r>
      <w:r w:rsidRPr="008228E7">
        <w:rPr>
          <w:rFonts w:eastAsia="標楷體" w:cstheme="minorHAnsi"/>
        </w:rPr>
        <w:t xml:space="preserve">(That is, a species of bird called blackbird. Accent </w:t>
      </w:r>
      <w:r w:rsidRPr="008228E7">
        <w:rPr>
          <w:rFonts w:eastAsia="標楷體" w:cstheme="minorHAnsi"/>
          <w:i/>
        </w:rPr>
        <w:t>black.</w:t>
      </w:r>
      <w:r w:rsidRPr="008228E7">
        <w:rPr>
          <w:rFonts w:eastAsia="標楷體" w:cstheme="minorHAnsi"/>
        </w:rPr>
        <w:t>)</w:t>
      </w:r>
    </w:p>
    <w:p w14:paraId="6D607D21" w14:textId="77777777" w:rsidR="008228E7" w:rsidRPr="008228E7" w:rsidRDefault="008228E7" w:rsidP="008228E7">
      <w:pPr>
        <w:ind w:left="480"/>
        <w:jc w:val="both"/>
        <w:rPr>
          <w:rFonts w:eastAsia="標楷體" w:cstheme="minorHAnsi"/>
        </w:rPr>
      </w:pPr>
    </w:p>
    <w:p w14:paraId="6C470EEE" w14:textId="56AFBDFA" w:rsidR="008228E7" w:rsidRDefault="008228E7" w:rsidP="008228E7">
      <w:pPr>
        <w:ind w:left="480"/>
        <w:jc w:val="both"/>
        <w:rPr>
          <w:rFonts w:eastAsia="標楷體" w:cstheme="minorHAnsi"/>
        </w:rPr>
      </w:pPr>
      <w:r w:rsidRPr="008228E7">
        <w:rPr>
          <w:rFonts w:eastAsia="標楷體" w:cstheme="minorHAnsi"/>
        </w:rPr>
        <w:t>All English dictionaries show the accented syllables in their pronunciation keys, usually with an acute accent mark (´).</w:t>
      </w:r>
    </w:p>
    <w:p w14:paraId="2F1808DF" w14:textId="531C35F9" w:rsidR="008228E7" w:rsidRDefault="008228E7" w:rsidP="008228E7">
      <w:pPr>
        <w:ind w:left="480"/>
        <w:jc w:val="both"/>
        <w:rPr>
          <w:rFonts w:eastAsia="標楷體" w:cstheme="minorHAnsi" w:hint="eastAsia"/>
        </w:rPr>
      </w:pPr>
      <w:r>
        <w:rPr>
          <w:rFonts w:hint="eastAsia"/>
        </w:rPr>
        <w:t>c</w:t>
      </w:r>
      <w:r>
        <w:t xml:space="preserve">ite : </w:t>
      </w:r>
      <w:hyperlink r:id="rId5" w:history="1">
        <w:r w:rsidRPr="00260467">
          <w:rPr>
            <w:rStyle w:val="a4"/>
          </w:rPr>
          <w:t>http://englishplus.com/grammar/00000310.htm</w:t>
        </w:r>
      </w:hyperlink>
    </w:p>
    <w:p w14:paraId="1B5C9B9C" w14:textId="77777777" w:rsidR="008228E7" w:rsidRDefault="008228E7" w:rsidP="008228E7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---------------------------------------------------------------------------------------------------------------------------------------</w:t>
      </w:r>
    </w:p>
    <w:p w14:paraId="2A1AD27E" w14:textId="29515709" w:rsidR="008228E7" w:rsidRDefault="008228E7" w:rsidP="003078FB">
      <w:pPr>
        <w:ind w:left="480"/>
      </w:pPr>
      <w:r>
        <w:rPr>
          <w:rFonts w:eastAsia="標楷體" w:cstheme="minorHAnsi" w:hint="eastAsia"/>
        </w:rPr>
        <w:t>參考資料：</w:t>
      </w:r>
      <w:hyperlink r:id="rId6" w:history="1">
        <w:r>
          <w:rPr>
            <w:rStyle w:val="a4"/>
          </w:rPr>
          <w:t>https://www.musicnotes.com/now/tips/art-lyric-writing-match-lyrics-melody/</w:t>
        </w:r>
      </w:hyperlink>
    </w:p>
    <w:p w14:paraId="1E257CB3" w14:textId="35DB0830" w:rsidR="007E6C4A" w:rsidRDefault="007E6C4A" w:rsidP="007E6C4A">
      <w:pPr>
        <w:ind w:left="480"/>
        <w:rPr>
          <w:rFonts w:eastAsia="標楷體" w:cstheme="minorHAnsi"/>
        </w:rPr>
      </w:pPr>
      <w:r>
        <w:rPr>
          <w:rFonts w:eastAsia="標楷體" w:cstheme="minorHAnsi" w:hint="eastAsia"/>
        </w:rPr>
        <w:t>---------------------------------------------------------------------------------------------------------------------------------------</w:t>
      </w:r>
    </w:p>
    <w:p w14:paraId="289E5709" w14:textId="2ED81A1D" w:rsidR="007E6C4A" w:rsidRPr="008228E7" w:rsidRDefault="007E6C4A" w:rsidP="007E6C4A">
      <w:pPr>
        <w:ind w:left="480"/>
        <w:rPr>
          <w:rFonts w:eastAsia="標楷體" w:cstheme="minorHAnsi" w:hint="eastAsia"/>
        </w:rPr>
      </w:pPr>
      <w:r w:rsidRPr="007E6C4A">
        <w:rPr>
          <w:rFonts w:eastAsia="標楷體" w:cstheme="minorHAnsi"/>
        </w:rPr>
        <w:t>Carlo's MIDI</w:t>
      </w:r>
      <w:r>
        <w:rPr>
          <w:rFonts w:eastAsia="標楷體" w:cstheme="minorHAnsi" w:hint="eastAsia"/>
        </w:rPr>
        <w:t xml:space="preserve"> : </w:t>
      </w:r>
      <w:hyperlink r:id="rId7" w:history="1">
        <w:r w:rsidRPr="00260467">
          <w:rPr>
            <w:rStyle w:val="a4"/>
            <w:rFonts w:eastAsia="標楷體" w:cstheme="minorHAnsi"/>
          </w:rPr>
          <w:t>https://www.cprato.com/</w:t>
        </w:r>
      </w:hyperlink>
    </w:p>
    <w:p w14:paraId="2ED5DF0C" w14:textId="553091ED" w:rsidR="007E6C4A" w:rsidRPr="007E6C4A" w:rsidRDefault="007E6C4A" w:rsidP="007E6C4A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 xml:space="preserve">MIDITUNE : </w:t>
      </w:r>
      <w:hyperlink r:id="rId8" w:history="1">
        <w:r>
          <w:rPr>
            <w:rStyle w:val="a4"/>
          </w:rPr>
          <w:t>http://miditune.com/</w:t>
        </w:r>
      </w:hyperlink>
      <w:bookmarkStart w:id="0" w:name="_GoBack"/>
      <w:bookmarkEnd w:id="0"/>
    </w:p>
    <w:sectPr w:rsidR="007E6C4A" w:rsidRPr="007E6C4A" w:rsidSect="00D82B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Myanmar Cond Light">
    <w:charset w:val="00"/>
    <w:family w:val="swiss"/>
    <w:pitch w:val="variable"/>
    <w:sig w:usb0="80000003" w:usb1="00002000" w:usb2="08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B31"/>
    <w:multiLevelType w:val="hybridMultilevel"/>
    <w:tmpl w:val="7C4E5CEA"/>
    <w:lvl w:ilvl="0" w:tplc="751AF6C6">
      <w:start w:val="1"/>
      <w:numFmt w:val="bullet"/>
      <w:lvlText w:val="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 w15:restartNumberingAfterBreak="0">
    <w:nsid w:val="3B3E6BD0"/>
    <w:multiLevelType w:val="hybridMultilevel"/>
    <w:tmpl w:val="F5CE6EF8"/>
    <w:lvl w:ilvl="0" w:tplc="E9ECC88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573CB2"/>
    <w:multiLevelType w:val="hybridMultilevel"/>
    <w:tmpl w:val="726ABF62"/>
    <w:lvl w:ilvl="0" w:tplc="8AAEBC7E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3B"/>
    <w:rsid w:val="000313C0"/>
    <w:rsid w:val="002F67DA"/>
    <w:rsid w:val="003078FB"/>
    <w:rsid w:val="006D0C44"/>
    <w:rsid w:val="00741545"/>
    <w:rsid w:val="0077329C"/>
    <w:rsid w:val="007770A1"/>
    <w:rsid w:val="00777664"/>
    <w:rsid w:val="00797529"/>
    <w:rsid w:val="007E6C4A"/>
    <w:rsid w:val="008228E7"/>
    <w:rsid w:val="008C660F"/>
    <w:rsid w:val="008E5F21"/>
    <w:rsid w:val="00933E55"/>
    <w:rsid w:val="009B29BC"/>
    <w:rsid w:val="00A03DE4"/>
    <w:rsid w:val="00B76369"/>
    <w:rsid w:val="00CD05EE"/>
    <w:rsid w:val="00D82BF7"/>
    <w:rsid w:val="00E14B04"/>
    <w:rsid w:val="00F3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BB42"/>
  <w15:chartTrackingRefBased/>
  <w15:docId w15:val="{35364367-C29A-4E3A-AD91-4D65F06A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6C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04"/>
    <w:pPr>
      <w:ind w:leftChars="200" w:left="480"/>
    </w:pPr>
  </w:style>
  <w:style w:type="character" w:styleId="a4">
    <w:name w:val="Hyperlink"/>
    <w:basedOn w:val="a0"/>
    <w:uiPriority w:val="99"/>
    <w:unhideWhenUsed/>
    <w:rsid w:val="008228E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228E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E5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ditu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prat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icnotes.com/now/tips/art-lyric-writing-match-lyrics-melody/" TargetMode="External"/><Relationship Id="rId5" Type="http://schemas.openxmlformats.org/officeDocument/2006/relationships/hyperlink" Target="http://englishplus.com/grammar/0000031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9</cp:revision>
  <dcterms:created xsi:type="dcterms:W3CDTF">2019-11-02T16:52:00Z</dcterms:created>
  <dcterms:modified xsi:type="dcterms:W3CDTF">2019-11-04T17:15:00Z</dcterms:modified>
</cp:coreProperties>
</file>