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Calculus, Multi-variable calculus (current)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>: Honors Physics, AP Chemistry (current), AP Biology, Anatomy and Physiology (current)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Politics, AP Micro/Macroeconomics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(current)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CB7215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>Future Doctors of America (2016-</w:t>
                </w:r>
                <w:r w:rsidR="00431502">
                  <w:t>2018</w:t>
                </w:r>
                <w:bookmarkStart w:id="0" w:name="_GoBack"/>
                <w:bookmarkEnd w:id="0"/>
                <w:r>
                  <w:t xml:space="preserve">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A37366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fluency with 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366" w:rsidRDefault="00A37366">
      <w:pPr>
        <w:spacing w:before="0" w:after="0" w:line="240" w:lineRule="auto"/>
      </w:pPr>
      <w:r>
        <w:separator/>
      </w:r>
    </w:p>
  </w:endnote>
  <w:endnote w:type="continuationSeparator" w:id="0">
    <w:p w:rsidR="00A37366" w:rsidRDefault="00A373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366" w:rsidRDefault="00A37366">
      <w:pPr>
        <w:spacing w:before="0" w:after="0" w:line="240" w:lineRule="auto"/>
      </w:pPr>
      <w:r>
        <w:separator/>
      </w:r>
    </w:p>
  </w:footnote>
  <w:footnote w:type="continuationSeparator" w:id="0">
    <w:p w:rsidR="00A37366" w:rsidRDefault="00A3736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1D2B18"/>
    <w:rsid w:val="00252757"/>
    <w:rsid w:val="00297282"/>
    <w:rsid w:val="003054D4"/>
    <w:rsid w:val="003C1D8B"/>
    <w:rsid w:val="00431502"/>
    <w:rsid w:val="00502D04"/>
    <w:rsid w:val="006316F8"/>
    <w:rsid w:val="007434CA"/>
    <w:rsid w:val="008A0AA8"/>
    <w:rsid w:val="00A37366"/>
    <w:rsid w:val="00B3132E"/>
    <w:rsid w:val="00B91161"/>
    <w:rsid w:val="00BA19BD"/>
    <w:rsid w:val="00CB7215"/>
    <w:rsid w:val="00D269AF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284F7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59376A"/>
    <w:rsid w:val="00855E56"/>
    <w:rsid w:val="00881293"/>
    <w:rsid w:val="008A0C39"/>
    <w:rsid w:val="00A45721"/>
    <w:rsid w:val="00A77E63"/>
    <w:rsid w:val="00AB3618"/>
    <w:rsid w:val="00B50649"/>
    <w:rsid w:val="00CD1FFD"/>
    <w:rsid w:val="00D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49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7</cp:revision>
  <cp:lastPrinted>2017-11-15T03:22:00Z</cp:lastPrinted>
  <dcterms:created xsi:type="dcterms:W3CDTF">2017-10-15T16:32:00Z</dcterms:created>
  <dcterms:modified xsi:type="dcterms:W3CDTF">2017-11-29T23:32:00Z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