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2AAA" w14:textId="77777777" w:rsidR="001E2F55" w:rsidRDefault="00000000">
      <w:r>
        <w:rPr>
          <w:rFonts w:ascii="Calibri" w:hAnsi="Calibri"/>
          <w:b/>
          <w:color w:val="1A1A1A"/>
          <w:sz w:val="40"/>
        </w:rPr>
        <w:t>Ideation Phase</w:t>
      </w:r>
      <w:r>
        <w:rPr>
          <w:rFonts w:ascii="Calibri" w:hAnsi="Calibri"/>
          <w:b/>
          <w:color w:val="1A1A1A"/>
          <w:sz w:val="40"/>
        </w:rPr>
        <w:br/>
        <w:t>Customer Journey Map (5E's Framework)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5040"/>
        <w:gridCol w:w="2160"/>
        <w:gridCol w:w="4032"/>
      </w:tblGrid>
      <w:tr w:rsidR="001E2F55" w14:paraId="3A39C719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9B5E" w14:textId="77777777" w:rsidR="001E2F55" w:rsidRDefault="00000000"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364B" w14:textId="54240E1D" w:rsidR="001E2F55" w:rsidRDefault="007C0163">
            <w:r>
              <w:rPr>
                <w:rFonts w:ascii="Calibri" w:hAnsi="Calibri"/>
                <w:sz w:val="20"/>
              </w:rPr>
              <w:t xml:space="preserve">02 October </w:t>
            </w:r>
            <w:r w:rsidR="00000000">
              <w:rPr>
                <w:rFonts w:ascii="Calibri" w:hAnsi="Calibri"/>
                <w:sz w:val="20"/>
              </w:rPr>
              <w:t>202</w:t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D095" w14:textId="77777777" w:rsidR="001E2F55" w:rsidRDefault="00000000">
            <w:r>
              <w:rPr>
                <w:rFonts w:ascii="Calibri" w:hAnsi="Calibri"/>
                <w:b/>
                <w:sz w:val="20"/>
              </w:rPr>
              <w:t>Team ID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CF34" w14:textId="181A13E2" w:rsidR="001E2F55" w:rsidRDefault="007C0163">
            <w:r w:rsidRPr="007C0163">
              <w:t>SWTID-2026-5344</w:t>
            </w:r>
          </w:p>
        </w:tc>
      </w:tr>
      <w:tr w:rsidR="001E2F55" w14:paraId="12C1FBE6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CF51" w14:textId="77777777" w:rsidR="001E2F55" w:rsidRDefault="00000000">
            <w:r>
              <w:rPr>
                <w:rFonts w:ascii="Calibri" w:hAnsi="Calibri"/>
                <w:b/>
                <w:sz w:val="20"/>
              </w:rPr>
              <w:t>Project Name</w:t>
            </w:r>
          </w:p>
        </w:tc>
        <w:tc>
          <w:tcPr>
            <w:tcW w:w="50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29F9" w14:textId="77777777" w:rsidR="001E2F55" w:rsidRDefault="00000000"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  <w:tc>
          <w:tcPr>
            <w:tcW w:w="2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FD3D" w14:textId="77777777" w:rsidR="001E2F55" w:rsidRDefault="00000000">
            <w:r>
              <w:rPr>
                <w:rFonts w:ascii="Calibri" w:hAnsi="Calibri"/>
                <w:b/>
                <w:sz w:val="20"/>
              </w:rPr>
              <w:t>Maximum Marks</w:t>
            </w:r>
          </w:p>
        </w:tc>
        <w:tc>
          <w:tcPr>
            <w:tcW w:w="40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E774" w14:textId="77777777" w:rsidR="001E2F55" w:rsidRDefault="00000000">
            <w:r>
              <w:rPr>
                <w:rFonts w:ascii="Calibri" w:hAnsi="Calibri"/>
                <w:sz w:val="20"/>
              </w:rPr>
              <w:t>4 Marks</w:t>
            </w:r>
          </w:p>
        </w:tc>
      </w:tr>
    </w:tbl>
    <w:p w14:paraId="36E96738" w14:textId="77777777" w:rsidR="001E2F55" w:rsidRDefault="001E2F55"/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2304"/>
        <w:gridCol w:w="2304"/>
        <w:gridCol w:w="2304"/>
        <w:gridCol w:w="2304"/>
        <w:gridCol w:w="2304"/>
      </w:tblGrid>
      <w:tr w:rsidR="001E2F55" w14:paraId="5C235FCB" w14:textId="77777777">
        <w:trPr>
          <w:jc w:val="center"/>
        </w:trPr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99FD1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Dimensions</w:t>
            </w:r>
          </w:p>
        </w:tc>
        <w:tc>
          <w:tcPr>
            <w:tcW w:w="230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4F1E9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1. Entice</w:t>
            </w:r>
          </w:p>
          <w:p w14:paraId="10216172" w14:textId="77777777" w:rsidR="001E2F55" w:rsidRDefault="00000000">
            <w:pPr>
              <w:jc w:val="center"/>
            </w:pPr>
            <w:r>
              <w:rPr>
                <w:i/>
                <w:color w:val="DDDDDD"/>
                <w:sz w:val="15"/>
              </w:rPr>
              <w:t>How does someone initially become aware of this process?</w:t>
            </w:r>
          </w:p>
        </w:tc>
        <w:tc>
          <w:tcPr>
            <w:tcW w:w="230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4182C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2. Enter</w:t>
            </w:r>
          </w:p>
          <w:p w14:paraId="11402DF3" w14:textId="77777777" w:rsidR="001E2F55" w:rsidRDefault="00000000">
            <w:pPr>
              <w:jc w:val="center"/>
            </w:pPr>
            <w:r>
              <w:rPr>
                <w:i/>
                <w:color w:val="DDDDDD"/>
                <w:sz w:val="15"/>
              </w:rPr>
              <w:t>What do people experience as they begin the process?</w:t>
            </w:r>
          </w:p>
        </w:tc>
        <w:tc>
          <w:tcPr>
            <w:tcW w:w="230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F6E5C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3. Engage</w:t>
            </w:r>
          </w:p>
          <w:p w14:paraId="44A9AA45" w14:textId="77777777" w:rsidR="001E2F55" w:rsidRDefault="00000000">
            <w:pPr>
              <w:jc w:val="center"/>
            </w:pPr>
            <w:r>
              <w:rPr>
                <w:i/>
                <w:color w:val="DDDDDD"/>
                <w:sz w:val="15"/>
              </w:rPr>
              <w:t>In the core moments in the process, what happens?</w:t>
            </w:r>
          </w:p>
        </w:tc>
        <w:tc>
          <w:tcPr>
            <w:tcW w:w="230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5F3A8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4. Exit</w:t>
            </w:r>
          </w:p>
          <w:p w14:paraId="65913EA8" w14:textId="77777777" w:rsidR="001E2F55" w:rsidRDefault="00000000">
            <w:pPr>
              <w:jc w:val="center"/>
            </w:pPr>
            <w:r>
              <w:rPr>
                <w:i/>
                <w:color w:val="DDDDDD"/>
                <w:sz w:val="15"/>
              </w:rPr>
              <w:t>What do people typically experience as the process finishes?</w:t>
            </w:r>
          </w:p>
        </w:tc>
        <w:tc>
          <w:tcPr>
            <w:tcW w:w="230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DAFF1" w14:textId="77777777" w:rsidR="001E2F5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5. Extend</w:t>
            </w:r>
          </w:p>
          <w:p w14:paraId="5DF35C28" w14:textId="77777777" w:rsidR="001E2F55" w:rsidRDefault="00000000">
            <w:pPr>
              <w:jc w:val="center"/>
            </w:pPr>
            <w:r>
              <w:rPr>
                <w:i/>
                <w:color w:val="DDDDDD"/>
                <w:sz w:val="15"/>
              </w:rPr>
              <w:t>What happens after the experience is over?</w:t>
            </w:r>
          </w:p>
        </w:tc>
      </w:tr>
      <w:tr w:rsidR="001E2F55" w14:paraId="01D7540F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ED2D9" w14:textId="77777777" w:rsidR="001E2F55" w:rsidRDefault="00000000">
            <w:r>
              <w:rPr>
                <w:b/>
                <w:color w:val="1A1A1A"/>
                <w:sz w:val="19"/>
              </w:rPr>
              <w:t>Steps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BC272" w14:textId="77777777" w:rsidR="001E2F55" w:rsidRDefault="00000000">
            <w:r>
              <w:rPr>
                <w:rFonts w:ascii="Calibri" w:hAnsi="Calibri"/>
                <w:sz w:val="17"/>
              </w:rPr>
              <w:t>Encounter IT issue (Wi-Fi, printer, software error).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F73AB" w14:textId="77777777" w:rsidR="001E2F55" w:rsidRDefault="00000000">
            <w:r>
              <w:rPr>
                <w:rFonts w:ascii="Calibri" w:hAnsi="Calibri"/>
                <w:sz w:val="17"/>
              </w:rPr>
              <w:t>Log into ServiceNow portal &amp; click 'Report an Incident'.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54250" w14:textId="77777777" w:rsidR="001E2F55" w:rsidRDefault="00000000">
            <w:r>
              <w:rPr>
                <w:rFonts w:ascii="Calibri" w:hAnsi="Calibri"/>
                <w:sz w:val="17"/>
              </w:rPr>
              <w:t>Enter short description (e.g., 'Wi-Fi not connecting').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DACB6" w14:textId="77777777" w:rsidR="001E2F55" w:rsidRDefault="00000000">
            <w:r>
              <w:rPr>
                <w:rFonts w:ascii="Calibri" w:hAnsi="Calibri"/>
                <w:sz w:val="17"/>
              </w:rPr>
              <w:t>Flow Designer executes automated trigger logic instantly.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79E0F" w14:textId="77777777" w:rsidR="001E2F55" w:rsidRDefault="00000000">
            <w:r>
              <w:rPr>
                <w:rFonts w:ascii="Calibri" w:hAnsi="Calibri"/>
                <w:sz w:val="17"/>
              </w:rPr>
              <w:t>Receive automated ticket summary &amp; assignment email.</w:t>
            </w:r>
          </w:p>
        </w:tc>
      </w:tr>
      <w:tr w:rsidR="001E2F55" w14:paraId="4472FA21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0762D" w14:textId="77777777" w:rsidR="001E2F55" w:rsidRDefault="00000000">
            <w:r>
              <w:rPr>
                <w:b/>
                <w:color w:val="1A1A1A"/>
                <w:sz w:val="19"/>
              </w:rPr>
              <w:t>Interactions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27511" w14:textId="77777777" w:rsidR="001E2F55" w:rsidRDefault="00000000">
            <w:r>
              <w:rPr>
                <w:rFonts w:ascii="Calibri" w:hAnsi="Calibri"/>
                <w:sz w:val="17"/>
              </w:rPr>
              <w:t>People: Self / Colleagues</w:t>
            </w:r>
            <w:r>
              <w:rPr>
                <w:rFonts w:ascii="Calibri" w:hAnsi="Calibri"/>
                <w:sz w:val="17"/>
              </w:rPr>
              <w:br/>
              <w:t>Places: Classroom / Office</w:t>
            </w:r>
            <w:r>
              <w:rPr>
                <w:rFonts w:ascii="Calibri" w:hAnsi="Calibri"/>
                <w:sz w:val="17"/>
              </w:rPr>
              <w:br/>
              <w:t>Things: Faulty device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1DA0E" w14:textId="77777777" w:rsidR="001E2F55" w:rsidRDefault="00000000">
            <w:r>
              <w:rPr>
                <w:rFonts w:ascii="Calibri" w:hAnsi="Calibri"/>
                <w:sz w:val="17"/>
              </w:rPr>
              <w:t>People: User</w:t>
            </w:r>
            <w:r>
              <w:rPr>
                <w:rFonts w:ascii="Calibri" w:hAnsi="Calibri"/>
                <w:sz w:val="17"/>
              </w:rPr>
              <w:br/>
              <w:t>Places: ServiceNow Service Portal</w:t>
            </w:r>
            <w:r>
              <w:rPr>
                <w:rFonts w:ascii="Calibri" w:hAnsi="Calibri"/>
                <w:sz w:val="17"/>
              </w:rPr>
              <w:br/>
              <w:t>Things: Web browser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70C7F" w14:textId="77777777" w:rsidR="001E2F55" w:rsidRDefault="00000000">
            <w:r>
              <w:rPr>
                <w:rFonts w:ascii="Calibri" w:hAnsi="Calibri"/>
                <w:sz w:val="17"/>
              </w:rPr>
              <w:t>People: Submitter</w:t>
            </w:r>
            <w:r>
              <w:rPr>
                <w:rFonts w:ascii="Calibri" w:hAnsi="Calibri"/>
                <w:sz w:val="17"/>
              </w:rPr>
              <w:br/>
              <w:t>Places: Incident Form</w:t>
            </w:r>
            <w:r>
              <w:rPr>
                <w:rFonts w:ascii="Calibri" w:hAnsi="Calibri"/>
                <w:sz w:val="17"/>
              </w:rPr>
              <w:br/>
              <w:t>Things: Short description field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753EE" w14:textId="77777777" w:rsidR="001E2F55" w:rsidRDefault="00000000">
            <w:r>
              <w:rPr>
                <w:rFonts w:ascii="Calibri" w:hAnsi="Calibri"/>
                <w:sz w:val="17"/>
              </w:rPr>
              <w:t>People: Automated System</w:t>
            </w:r>
            <w:r>
              <w:rPr>
                <w:rFonts w:ascii="Calibri" w:hAnsi="Calibri"/>
                <w:sz w:val="17"/>
              </w:rPr>
              <w:br/>
              <w:t>Places: Flow Designer backend</w:t>
            </w:r>
            <w:r>
              <w:rPr>
                <w:rFonts w:ascii="Calibri" w:hAnsi="Calibri"/>
                <w:sz w:val="17"/>
              </w:rPr>
              <w:br/>
              <w:t>Things: Keyword matching rules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BAB9A" w14:textId="77777777" w:rsidR="001E2F55" w:rsidRDefault="00000000">
            <w:r>
              <w:rPr>
                <w:rFonts w:ascii="Calibri" w:hAnsi="Calibri"/>
                <w:sz w:val="17"/>
              </w:rPr>
              <w:t>People: Support Technician</w:t>
            </w:r>
            <w:r>
              <w:rPr>
                <w:rFonts w:ascii="Calibri" w:hAnsi="Calibri"/>
                <w:sz w:val="17"/>
              </w:rPr>
              <w:br/>
              <w:t>Places: Email inbox / Dashboard</w:t>
            </w:r>
            <w:r>
              <w:rPr>
                <w:rFonts w:ascii="Calibri" w:hAnsi="Calibri"/>
                <w:sz w:val="17"/>
              </w:rPr>
              <w:br/>
              <w:t>Things: Automated confirmation email</w:t>
            </w:r>
          </w:p>
        </w:tc>
      </w:tr>
      <w:tr w:rsidR="001E2F55" w14:paraId="0B930F0B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28CE6" w14:textId="77777777" w:rsidR="001E2F55" w:rsidRDefault="00000000">
            <w:r>
              <w:rPr>
                <w:b/>
                <w:color w:val="1A1A1A"/>
                <w:sz w:val="19"/>
              </w:rPr>
              <w:t>Goals &amp; Motivations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3FCEA" w14:textId="77777777" w:rsidR="001E2F55" w:rsidRDefault="00000000">
            <w:r>
              <w:rPr>
                <w:rFonts w:ascii="Calibri" w:hAnsi="Calibri"/>
                <w:sz w:val="17"/>
              </w:rPr>
              <w:t>Get technical issue resolved quickly without unnecessary hassle.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A8109" w14:textId="77777777" w:rsidR="001E2F55" w:rsidRDefault="00000000">
            <w:r>
              <w:rPr>
                <w:rFonts w:ascii="Calibri" w:hAnsi="Calibri"/>
                <w:sz w:val="17"/>
              </w:rPr>
              <w:t>Submit a support ticket easily without complex multi-choice forms.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522EB" w14:textId="77777777" w:rsidR="001E2F55" w:rsidRDefault="00000000">
            <w:r>
              <w:rPr>
                <w:rFonts w:ascii="Calibri" w:hAnsi="Calibri"/>
                <w:sz w:val="17"/>
              </w:rPr>
              <w:t>Provide accurate description without guessing exact IT categories.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95363" w14:textId="77777777" w:rsidR="001E2F55" w:rsidRDefault="00000000">
            <w:r>
              <w:rPr>
                <w:rFonts w:ascii="Calibri" w:hAnsi="Calibri"/>
                <w:sz w:val="17"/>
              </w:rPr>
              <w:t>Ensure ticket reaches correct technician automatically and immediately.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0B16A" w14:textId="77777777" w:rsidR="001E2F55" w:rsidRDefault="00000000">
            <w:r>
              <w:rPr>
                <w:rFonts w:ascii="Calibri" w:hAnsi="Calibri"/>
                <w:sz w:val="17"/>
              </w:rPr>
              <w:t>Have confidence issue is logged, prioritized, and being worked on.</w:t>
            </w:r>
          </w:p>
        </w:tc>
      </w:tr>
      <w:tr w:rsidR="001E2F55" w14:paraId="616ACF38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4E341" w14:textId="77777777" w:rsidR="001E2F55" w:rsidRDefault="00000000">
            <w:r>
              <w:rPr>
                <w:b/>
                <w:color w:val="1A1A1A"/>
                <w:sz w:val="19"/>
              </w:rPr>
              <w:t>Positive Moments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EE850" w14:textId="77777777" w:rsidR="001E2F55" w:rsidRDefault="00000000">
            <w:r>
              <w:rPr>
                <w:rFonts w:ascii="Calibri" w:hAnsi="Calibri"/>
                <w:sz w:val="17"/>
              </w:rPr>
              <w:t>Realizing a digital self-service portal is readily available.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32BA4" w14:textId="77777777" w:rsidR="001E2F55" w:rsidRDefault="00000000">
            <w:r>
              <w:rPr>
                <w:rFonts w:ascii="Calibri" w:hAnsi="Calibri"/>
                <w:sz w:val="17"/>
              </w:rPr>
              <w:t>Clean, straightforward interface requiring minimal initial fields.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DFFAD" w14:textId="77777777" w:rsidR="001E2F55" w:rsidRDefault="00000000">
            <w:r>
              <w:rPr>
                <w:rFonts w:ascii="Calibri" w:hAnsi="Calibri"/>
                <w:sz w:val="17"/>
              </w:rPr>
              <w:t>Instant system execution—no manual category selection required.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68C88" w14:textId="77777777" w:rsidR="001E2F55" w:rsidRDefault="00000000">
            <w:r>
              <w:rPr>
                <w:rFonts w:ascii="Calibri" w:hAnsi="Calibri"/>
                <w:sz w:val="17"/>
              </w:rPr>
              <w:t>Automatic classification populated accurately in seconds.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9FA79" w14:textId="77777777" w:rsidR="001E2F55" w:rsidRDefault="00000000">
            <w:r>
              <w:rPr>
                <w:rFonts w:ascii="Calibri" w:hAnsi="Calibri"/>
                <w:sz w:val="17"/>
              </w:rPr>
              <w:t>Prompt email confirmation sent directly with direct tracking link.</w:t>
            </w:r>
          </w:p>
        </w:tc>
      </w:tr>
      <w:tr w:rsidR="001E2F55" w14:paraId="715ED8AD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C7A53" w14:textId="77777777" w:rsidR="001E2F55" w:rsidRDefault="00000000">
            <w:r>
              <w:rPr>
                <w:b/>
                <w:color w:val="1A1A1A"/>
                <w:sz w:val="19"/>
              </w:rPr>
              <w:t>Negative Moments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D99F7" w14:textId="77777777" w:rsidR="001E2F55" w:rsidRDefault="00000000">
            <w:r>
              <w:rPr>
                <w:rFonts w:ascii="Calibri" w:hAnsi="Calibri"/>
                <w:sz w:val="17"/>
              </w:rPr>
              <w:t>Frustration caused by sudden work or classroom interruption.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89471" w14:textId="77777777" w:rsidR="001E2F55" w:rsidRDefault="00000000">
            <w:r>
              <w:rPr>
                <w:rFonts w:ascii="Calibri" w:hAnsi="Calibri"/>
                <w:sz w:val="17"/>
              </w:rPr>
              <w:t>Confusion if required to choose from dozens of IT sub-categories.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36241" w14:textId="77777777" w:rsidR="001E2F55" w:rsidRDefault="00000000">
            <w:r>
              <w:rPr>
                <w:rFonts w:ascii="Calibri" w:hAnsi="Calibri"/>
                <w:sz w:val="17"/>
              </w:rPr>
              <w:t>Anxiety over misclassifying issue and delaying resolution.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4217" w14:textId="77777777" w:rsidR="001E2F55" w:rsidRDefault="00000000">
            <w:r>
              <w:rPr>
                <w:rFonts w:ascii="Calibri" w:hAnsi="Calibri"/>
                <w:sz w:val="17"/>
              </w:rPr>
              <w:t>Doubt over whether manual routing will delay assignment by hours.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D241B" w14:textId="77777777" w:rsidR="001E2F55" w:rsidRDefault="00000000">
            <w:r>
              <w:rPr>
                <w:rFonts w:ascii="Calibri" w:hAnsi="Calibri"/>
                <w:sz w:val="17"/>
              </w:rPr>
              <w:t>Lack of visibility into who is working on the ticket.</w:t>
            </w:r>
          </w:p>
        </w:tc>
      </w:tr>
      <w:tr w:rsidR="001E2F55" w14:paraId="733E91E4" w14:textId="77777777">
        <w:trPr>
          <w:jc w:val="center"/>
        </w:trPr>
        <w:tc>
          <w:tcPr>
            <w:tcW w:w="2592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B5FE1" w14:textId="77777777" w:rsidR="001E2F55" w:rsidRDefault="00000000">
            <w:r>
              <w:rPr>
                <w:b/>
                <w:color w:val="1A1A1A"/>
                <w:sz w:val="19"/>
              </w:rPr>
              <w:lastRenderedPageBreak/>
              <w:t>Areas of Opportunity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A1E77" w14:textId="77777777" w:rsidR="001E2F55" w:rsidRDefault="00000000">
            <w:r>
              <w:rPr>
                <w:rFonts w:ascii="Calibri" w:hAnsi="Calibri"/>
                <w:sz w:val="17"/>
              </w:rPr>
              <w:t>Provide quick-link tiles for common classroom issues on portal.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FB25E" w14:textId="77777777" w:rsidR="001E2F55" w:rsidRDefault="00000000">
            <w:r>
              <w:rPr>
                <w:rFonts w:ascii="Calibri" w:hAnsi="Calibri"/>
                <w:sz w:val="17"/>
              </w:rPr>
              <w:t>Auto-suggest short description templates as user types.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A92CB" w14:textId="77777777" w:rsidR="001E2F55" w:rsidRDefault="00000000">
            <w:r>
              <w:rPr>
                <w:rFonts w:ascii="Calibri" w:hAnsi="Calibri"/>
                <w:sz w:val="17"/>
              </w:rPr>
              <w:t>Leverage NLP/regex keyword rules in Flow Designer for higher accuracy.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E5CFE" w14:textId="77777777" w:rsidR="001E2F55" w:rsidRDefault="00000000">
            <w:r>
              <w:rPr>
                <w:rFonts w:ascii="Calibri" w:hAnsi="Calibri"/>
                <w:sz w:val="17"/>
              </w:rPr>
              <w:t>Auto-set urgency/priority based on key impact phrases.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2882A" w14:textId="77777777" w:rsidR="001E2F55" w:rsidRDefault="00000000">
            <w:r>
              <w:rPr>
                <w:rFonts w:ascii="Calibri" w:hAnsi="Calibri"/>
                <w:sz w:val="17"/>
              </w:rPr>
              <w:t>Send real-time resolution updates and short feedback prompt upon close.</w:t>
            </w:r>
          </w:p>
        </w:tc>
      </w:tr>
    </w:tbl>
    <w:p w14:paraId="426FC17A" w14:textId="77777777" w:rsidR="001E2F55" w:rsidRDefault="001E2F55"/>
    <w:p w14:paraId="545E43A7" w14:textId="77777777" w:rsidR="001E2F55" w:rsidRDefault="00000000">
      <w:r>
        <w:rPr>
          <w:b/>
          <w:color w:val="1A1A1A"/>
        </w:rPr>
        <w:t>Summary &amp; Implementation Insights</w:t>
      </w:r>
    </w:p>
    <w:p w14:paraId="3F5651CF" w14:textId="77777777" w:rsidR="001E2F55" w:rsidRDefault="00000000">
      <w:pPr>
        <w:spacing w:after="120"/>
      </w:pPr>
      <w:r>
        <w:rPr>
          <w:sz w:val="19"/>
        </w:rPr>
        <w:t>The 5E Customer Journey Map demonstrates how automating ticket classification with ServiceNow Flow Designer directly addresses pain points at the 'Enter' and 'Engage' stages. By converting free-text descriptions into automatic category assignments upon creation, the solution minimizes user friction and eliminates manual triaging delays.</w:t>
      </w:r>
    </w:p>
    <w:sectPr w:rsidR="001E2F55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462389">
    <w:abstractNumId w:val="8"/>
  </w:num>
  <w:num w:numId="2" w16cid:durableId="402990392">
    <w:abstractNumId w:val="6"/>
  </w:num>
  <w:num w:numId="3" w16cid:durableId="1717006813">
    <w:abstractNumId w:val="5"/>
  </w:num>
  <w:num w:numId="4" w16cid:durableId="667753123">
    <w:abstractNumId w:val="4"/>
  </w:num>
  <w:num w:numId="5" w16cid:durableId="1561210898">
    <w:abstractNumId w:val="7"/>
  </w:num>
  <w:num w:numId="6" w16cid:durableId="1333990311">
    <w:abstractNumId w:val="3"/>
  </w:num>
  <w:num w:numId="7" w16cid:durableId="725181449">
    <w:abstractNumId w:val="2"/>
  </w:num>
  <w:num w:numId="8" w16cid:durableId="97139815">
    <w:abstractNumId w:val="1"/>
  </w:num>
  <w:num w:numId="9" w16cid:durableId="67858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F55"/>
    <w:rsid w:val="0029639D"/>
    <w:rsid w:val="00326F90"/>
    <w:rsid w:val="007C0163"/>
    <w:rsid w:val="00AA1D8D"/>
    <w:rsid w:val="00B47730"/>
    <w:rsid w:val="00C96E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58A3C"/>
  <w14:defaultImageDpi w14:val="300"/>
  <w15:docId w15:val="{0DD288A1-C498-4588-A261-06BBAE0D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2026-10-02T06:40:00Z</dcterms:modified>
  <cp:category/>
</cp:coreProperties>
</file>