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Kylie, I found this website called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Glitch</w:t>
        </w:r>
      </w:hyperlink>
      <w:r w:rsidDel="00000000" w:rsidR="00000000" w:rsidRPr="00000000">
        <w:rPr>
          <w:rtl w:val="0"/>
        </w:rPr>
        <w:t xml:space="preserve"> that makes your files accessible on the internet.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is my website on glitch: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https://7th-grade-cs-project-passionfruit.glitch.me/Index.html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(It’s the same thing as my VSCode but you just don’t have to download anything if you don’t need 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litch.com/" TargetMode="External"/><Relationship Id="rId7" Type="http://schemas.openxmlformats.org/officeDocument/2006/relationships/hyperlink" Target="https://7th-grade-cs-project-passionfruit.glitch.m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