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097F" w:rsidRPr="009C097F" w:rsidRDefault="009C097F" w:rsidP="009C097F">
      <w:r w:rsidRPr="009C097F">
        <w:t>Current layout: 1 Panel with tree</w:t>
      </w:r>
    </w:p>
    <w:p w:rsidR="009C097F" w:rsidRPr="009C097F" w:rsidRDefault="009C097F" w:rsidP="009C097F">
      <w:pPr>
        <w:rPr>
          <w:b/>
          <w:bCs/>
        </w:rPr>
      </w:pPr>
      <w:r w:rsidRPr="009C097F">
        <w:rPr>
          <w:b/>
          <w:bCs/>
        </w:rPr>
        <w:t>1. Mining Blocks</w:t>
      </w:r>
    </w:p>
    <w:p w:rsidR="009C097F" w:rsidRPr="009C097F" w:rsidRDefault="009C097F" w:rsidP="009C097F">
      <w:pPr>
        <w:rPr>
          <w:i/>
          <w:iCs/>
        </w:rPr>
      </w:pPr>
      <w:r w:rsidRPr="009C097F">
        <w:rPr>
          <w:i/>
          <w:iCs/>
        </w:rPr>
        <w:t>1. Mining Blocks</w:t>
      </w:r>
    </w:p>
    <w:p w:rsidR="009C097F" w:rsidRPr="009C097F" w:rsidRDefault="009C097F" w:rsidP="009C097F">
      <w:r w:rsidRPr="009C097F">
        <w:t>In this assignment, you will mint blocks for a notional blockchain by performing a simplified version of Proof of Work (</w:t>
      </w:r>
      <w:proofErr w:type="spellStart"/>
      <w:r w:rsidRPr="009C097F">
        <w:t>PoW</w:t>
      </w:r>
      <w:proofErr w:type="spellEnd"/>
      <w:r w:rsidRPr="009C097F">
        <w:t>). You will write a brute-force algorithm to find a valid nonce that creates a block hash which, when converted to binary form, has a number of Least Significant Bits (LSB), i.e. trailing zeros, equal to or greater than the difficulty level set for the block.</w:t>
      </w:r>
    </w:p>
    <w:p w:rsidR="009C097F" w:rsidRPr="009C097F" w:rsidRDefault="009C097F" w:rsidP="009C097F">
      <w:r w:rsidRPr="009C097F">
        <w:t>If you’re generating nonces at random, and checking how many trailing zeros are in the resulting hash, you should expect, on average that it requires 2k nonces before you find one that produces a hash with k trailing zeros. Because the running time of your program will scale </w:t>
      </w:r>
      <w:r w:rsidRPr="009C097F">
        <w:rPr>
          <w:i/>
          <w:iCs/>
        </w:rPr>
        <w:t>exponentially</w:t>
      </w:r>
      <w:r w:rsidRPr="009C097F">
        <w:t xml:space="preserve"> in k, our </w:t>
      </w:r>
      <w:proofErr w:type="spellStart"/>
      <w:r w:rsidRPr="009C097F">
        <w:t>autograder</w:t>
      </w:r>
      <w:proofErr w:type="spellEnd"/>
      <w:r w:rsidRPr="009C097F">
        <w:t xml:space="preserve"> will only query your function for k&lt;20 (at higher values of k </w:t>
      </w:r>
      <w:proofErr w:type="spellStart"/>
      <w:r w:rsidRPr="009C097F">
        <w:t>Codio</w:t>
      </w:r>
      <w:proofErr w:type="spellEnd"/>
      <w:r w:rsidRPr="009C097F">
        <w:t xml:space="preserve"> will timeout). In the context of a real blockchain, the “difficulty” is </w:t>
      </w:r>
      <w:r w:rsidRPr="009C097F">
        <w:rPr>
          <w:i/>
          <w:iCs/>
        </w:rPr>
        <w:t>much</w:t>
      </w:r>
      <w:r w:rsidRPr="009C097F">
        <w:t> higher. Bitcoin’s initial difficulty required 32 leading zeros, and the </w:t>
      </w:r>
      <w:hyperlink r:id="rId4" w:history="1">
        <w:r w:rsidRPr="009C097F">
          <w:rPr>
            <w:rStyle w:val="Hyperlink"/>
          </w:rPr>
          <w:t>current difficulty</w:t>
        </w:r>
      </w:hyperlink>
      <w:r w:rsidRPr="009C097F">
        <w:t> requires over 70 leading zeros.</w:t>
      </w:r>
    </w:p>
    <w:p w:rsidR="009C097F" w:rsidRPr="009C097F" w:rsidRDefault="009C097F" w:rsidP="009C097F">
      <w:r w:rsidRPr="009C097F">
        <w:t xml:space="preserve">We will be using SHA256 hashes for our simple blockchain. You can compute SHA256 hashes using </w:t>
      </w:r>
      <w:proofErr w:type="spellStart"/>
      <w:r w:rsidRPr="009C097F">
        <w:t>hashlib</w:t>
      </w:r>
      <w:proofErr w:type="spellEnd"/>
      <w:r w:rsidRPr="009C097F">
        <w:t>, which works like this.</w:t>
      </w:r>
    </w:p>
    <w:p w:rsidR="009C097F" w:rsidRPr="009C097F" w:rsidRDefault="009C097F" w:rsidP="009C097F">
      <w:r w:rsidRPr="009C097F">
        <w:t xml:space="preserve">import </w:t>
      </w:r>
      <w:proofErr w:type="spellStart"/>
      <w:r w:rsidRPr="009C097F">
        <w:t>hashlib</w:t>
      </w:r>
      <w:proofErr w:type="spellEnd"/>
    </w:p>
    <w:p w:rsidR="009C097F" w:rsidRPr="009C097F" w:rsidRDefault="009C097F" w:rsidP="009C097F">
      <w:r w:rsidRPr="009C097F">
        <w:t>word="Bitcoin"</w:t>
      </w:r>
    </w:p>
    <w:p w:rsidR="009C097F" w:rsidRPr="009C097F" w:rsidRDefault="009C097F" w:rsidP="009C097F">
      <w:proofErr w:type="gramStart"/>
      <w:r w:rsidRPr="009C097F">
        <w:t>hashlib.sha</w:t>
      </w:r>
      <w:proofErr w:type="gramEnd"/>
      <w:r w:rsidRPr="009C097F">
        <w:t>256(</w:t>
      </w:r>
      <w:proofErr w:type="spellStart"/>
      <w:r w:rsidRPr="009C097F">
        <w:t>word.encode</w:t>
      </w:r>
      <w:proofErr w:type="spellEnd"/>
      <w:r w:rsidRPr="009C097F">
        <w:t>('utf-8')).</w:t>
      </w:r>
      <w:proofErr w:type="spellStart"/>
      <w:r w:rsidRPr="009C097F">
        <w:t>hexdigest</w:t>
      </w:r>
      <w:proofErr w:type="spellEnd"/>
      <w:r w:rsidRPr="009C097F">
        <w:t>()</w:t>
      </w:r>
    </w:p>
    <w:p w:rsidR="009C097F" w:rsidRPr="009C097F" w:rsidRDefault="009C097F" w:rsidP="009C097F">
      <w:r w:rsidRPr="009C097F">
        <w:t>The function “</w:t>
      </w:r>
      <w:proofErr w:type="gramStart"/>
      <w:r w:rsidRPr="009C097F">
        <w:t>hashlib.sha</w:t>
      </w:r>
      <w:proofErr w:type="gramEnd"/>
      <w:r w:rsidRPr="009C097F">
        <w:t>256” expects </w:t>
      </w:r>
      <w:r w:rsidRPr="009C097F">
        <w:rPr>
          <w:i/>
          <w:iCs/>
        </w:rPr>
        <w:t>bytes</w:t>
      </w:r>
      <w:r w:rsidRPr="009C097F">
        <w:t>, so we use the “encode” function to convert our string to bytes, before passing it to the function.</w:t>
      </w:r>
    </w:p>
    <w:p w:rsidR="009C097F" w:rsidRPr="009C097F" w:rsidRDefault="009C097F" w:rsidP="009C097F">
      <w:r w:rsidRPr="009C097F">
        <w:t>“</w:t>
      </w:r>
      <w:proofErr w:type="spellStart"/>
      <w:r w:rsidRPr="009C097F">
        <w:t>hexdigest</w:t>
      </w:r>
      <w:proofErr w:type="spellEnd"/>
      <w:r w:rsidRPr="009C097F">
        <w:t>” gives you the hexadecimal output of the hash function.</w:t>
      </w:r>
    </w:p>
    <w:p w:rsidR="009C097F" w:rsidRPr="009C097F" w:rsidRDefault="009C097F" w:rsidP="009C097F">
      <w:r w:rsidRPr="009C097F">
        <w:t>Since SHA can process files of arbitrary length, it is sometimes useful to calculate the hash in smaller chunks. This is important when you’re hashing large files, but not necessary when the input to the hash fits easily in memory. The code below calculates the same hash one character at a time.</w:t>
      </w:r>
    </w:p>
    <w:p w:rsidR="009C097F" w:rsidRPr="009C097F" w:rsidRDefault="009C097F" w:rsidP="009C097F">
      <w:r w:rsidRPr="009C097F">
        <w:t xml:space="preserve">import </w:t>
      </w:r>
      <w:proofErr w:type="spellStart"/>
      <w:r w:rsidRPr="009C097F">
        <w:t>hashlib</w:t>
      </w:r>
      <w:proofErr w:type="spellEnd"/>
    </w:p>
    <w:p w:rsidR="009C097F" w:rsidRPr="009C097F" w:rsidRDefault="009C097F" w:rsidP="009C097F">
      <w:r w:rsidRPr="009C097F">
        <w:t>str = "Bitcoin"</w:t>
      </w:r>
    </w:p>
    <w:p w:rsidR="009C097F" w:rsidRPr="009C097F" w:rsidRDefault="009C097F" w:rsidP="009C097F">
      <w:r w:rsidRPr="009C097F">
        <w:t xml:space="preserve">m = </w:t>
      </w:r>
      <w:proofErr w:type="gramStart"/>
      <w:r w:rsidRPr="009C097F">
        <w:t>hashlib.sha</w:t>
      </w:r>
      <w:proofErr w:type="gramEnd"/>
      <w:r w:rsidRPr="009C097F">
        <w:t>256()</w:t>
      </w:r>
    </w:p>
    <w:p w:rsidR="009C097F" w:rsidRPr="009C097F" w:rsidRDefault="009C097F" w:rsidP="009C097F">
      <w:r w:rsidRPr="009C097F">
        <w:t>for c in str:</w:t>
      </w:r>
    </w:p>
    <w:p w:rsidR="009C097F" w:rsidRPr="009C097F" w:rsidRDefault="009C097F" w:rsidP="009C097F">
      <w:r w:rsidRPr="009C097F">
        <w:lastRenderedPageBreak/>
        <w:t xml:space="preserve">  </w:t>
      </w:r>
      <w:proofErr w:type="spellStart"/>
      <w:r w:rsidRPr="009C097F">
        <w:t>m.update</w:t>
      </w:r>
      <w:proofErr w:type="spellEnd"/>
      <w:r w:rsidRPr="009C097F">
        <w:t>(</w:t>
      </w:r>
      <w:proofErr w:type="spellStart"/>
      <w:proofErr w:type="gramStart"/>
      <w:r w:rsidRPr="009C097F">
        <w:t>c.encode</w:t>
      </w:r>
      <w:proofErr w:type="spellEnd"/>
      <w:proofErr w:type="gramEnd"/>
      <w:r w:rsidRPr="009C097F">
        <w:t>('utf-8'))</w:t>
      </w:r>
    </w:p>
    <w:p w:rsidR="009C097F" w:rsidRPr="009C097F" w:rsidRDefault="009C097F" w:rsidP="009C097F">
      <w:proofErr w:type="spellStart"/>
      <w:r w:rsidRPr="009C097F">
        <w:t>m.</w:t>
      </w:r>
      <w:proofErr w:type="gramStart"/>
      <w:r w:rsidRPr="009C097F">
        <w:t>hexdigest</w:t>
      </w:r>
      <w:proofErr w:type="spellEnd"/>
      <w:r w:rsidRPr="009C097F">
        <w:t>(</w:t>
      </w:r>
      <w:proofErr w:type="gramEnd"/>
      <w:r w:rsidRPr="009C097F">
        <w:t>)</w:t>
      </w:r>
    </w:p>
    <w:p w:rsidR="009C097F" w:rsidRPr="009C097F" w:rsidRDefault="009C097F" w:rsidP="009C097F">
      <w:r w:rsidRPr="009C097F">
        <w:t>Using the template “findBlockNonce.py” write a function called "</w:t>
      </w:r>
      <w:proofErr w:type="spellStart"/>
      <w:r w:rsidRPr="009C097F">
        <w:t>mine_</w:t>
      </w:r>
      <w:proofErr w:type="gramStart"/>
      <w:r w:rsidRPr="009C097F">
        <w:t>block</w:t>
      </w:r>
      <w:proofErr w:type="spellEnd"/>
      <w:r w:rsidRPr="009C097F">
        <w:t>(</w:t>
      </w:r>
      <w:proofErr w:type="gramEnd"/>
      <w:r w:rsidRPr="009C097F">
        <w:t xml:space="preserve">)" that takes as input, k, where k is an integer representing the </w:t>
      </w:r>
      <w:proofErr w:type="spellStart"/>
      <w:r w:rsidRPr="009C097F">
        <w:t>PoW</w:t>
      </w:r>
      <w:proofErr w:type="spellEnd"/>
      <w:r w:rsidRPr="009C097F">
        <w:t xml:space="preserve"> difficulty, </w:t>
      </w:r>
      <w:proofErr w:type="spellStart"/>
      <w:r w:rsidRPr="009C097F">
        <w:rPr>
          <w:i/>
          <w:iCs/>
        </w:rPr>
        <w:t>prev_hash</w:t>
      </w:r>
      <w:proofErr w:type="spellEnd"/>
      <w:r w:rsidRPr="009C097F">
        <w:t>, where </w:t>
      </w:r>
      <w:proofErr w:type="spellStart"/>
      <w:r w:rsidRPr="009C097F">
        <w:rPr>
          <w:i/>
          <w:iCs/>
        </w:rPr>
        <w:t>prev_hash</w:t>
      </w:r>
      <w:proofErr w:type="spellEnd"/>
      <w:r w:rsidRPr="009C097F">
        <w:t> is the hash in bytes of the previous block, and </w:t>
      </w:r>
      <w:proofErr w:type="spellStart"/>
      <w:r w:rsidRPr="009C097F">
        <w:rPr>
          <w:i/>
          <w:iCs/>
        </w:rPr>
        <w:t>rand_lines</w:t>
      </w:r>
      <w:proofErr w:type="spellEnd"/>
      <w:r w:rsidRPr="009C097F">
        <w:t>, where </w:t>
      </w:r>
      <w:proofErr w:type="spellStart"/>
      <w:r w:rsidRPr="009C097F">
        <w:rPr>
          <w:i/>
          <w:iCs/>
        </w:rPr>
        <w:t>rand_lines</w:t>
      </w:r>
      <w:proofErr w:type="spellEnd"/>
      <w:r w:rsidRPr="009C097F">
        <w:t> is a list of strings representing the transactions in the block you are trying to mine. The function “</w:t>
      </w:r>
      <w:proofErr w:type="spellStart"/>
      <w:r w:rsidRPr="009C097F">
        <w:t>mine_block</w:t>
      </w:r>
      <w:proofErr w:type="spellEnd"/>
      <w:r w:rsidRPr="009C097F">
        <w:t>” should return one variable, </w:t>
      </w:r>
      <w:r w:rsidRPr="009C097F">
        <w:rPr>
          <w:i/>
          <w:iCs/>
        </w:rPr>
        <w:t>nonce</w:t>
      </w:r>
      <w:r w:rsidRPr="009C097F">
        <w:t>, such that that the SHA256(</w:t>
      </w:r>
      <w:proofErr w:type="spellStart"/>
      <w:r w:rsidRPr="009C097F">
        <w:t>prev_hash</w:t>
      </w:r>
      <w:proofErr w:type="spellEnd"/>
      <w:r w:rsidRPr="009C097F">
        <w:t xml:space="preserve"> + </w:t>
      </w:r>
      <w:proofErr w:type="spellStart"/>
      <w:r w:rsidRPr="009C097F">
        <w:t>rand_lines</w:t>
      </w:r>
      <w:proofErr w:type="spellEnd"/>
      <w:r w:rsidRPr="009C097F">
        <w:t xml:space="preserve"> + nonce) has zeros for the k LSBs.</w:t>
      </w:r>
    </w:p>
    <w:p w:rsidR="009C097F" w:rsidRPr="009C097F" w:rsidRDefault="009C097F" w:rsidP="009C097F">
      <w:r w:rsidRPr="009C097F">
        <w:t>The block hash should have zeros for the final k bits, not the final k hexadecimal digits.</w:t>
      </w:r>
    </w:p>
    <w:p w:rsidR="009C097F" w:rsidRPr="009C097F" w:rsidRDefault="009C097F" w:rsidP="009C097F">
      <w:r w:rsidRPr="009C097F">
        <w:t xml:space="preserve">Our transactions will be lines (as strings) from the bitcoin and </w:t>
      </w:r>
      <w:proofErr w:type="spellStart"/>
      <w:r w:rsidRPr="009C097F">
        <w:t>ethereum</w:t>
      </w:r>
      <w:proofErr w:type="spellEnd"/>
      <w:r w:rsidRPr="009C097F">
        <w:t xml:space="preserve"> whitepapers. A copy of the whitepapers in .pdf has been included for you to read while you wait for your blocks to be mined. A valid block hash in our simplified chain is the combined hash of the </w:t>
      </w:r>
      <w:proofErr w:type="spellStart"/>
      <w:r w:rsidRPr="009C097F">
        <w:t>prev_block</w:t>
      </w:r>
      <w:proofErr w:type="spellEnd"/>
      <w:r w:rsidRPr="009C097F">
        <w:t xml:space="preserve"> hash followed by all the “transactions” in </w:t>
      </w:r>
      <w:proofErr w:type="spellStart"/>
      <w:r w:rsidRPr="009C097F">
        <w:t>rand_lines</w:t>
      </w:r>
      <w:proofErr w:type="spellEnd"/>
      <w:r w:rsidRPr="009C097F">
        <w:t xml:space="preserve"> in-order followed by the nonce value that results in desired final hash (</w:t>
      </w:r>
      <w:proofErr w:type="spellStart"/>
      <w:r w:rsidRPr="009C097F">
        <w:t>prev_block</w:t>
      </w:r>
      <w:proofErr w:type="spellEnd"/>
      <w:r w:rsidRPr="009C097F">
        <w:t xml:space="preserve">, </w:t>
      </w:r>
      <w:proofErr w:type="spellStart"/>
      <w:r w:rsidRPr="009C097F">
        <w:t>rand_</w:t>
      </w:r>
      <w:proofErr w:type="gramStart"/>
      <w:r w:rsidRPr="009C097F">
        <w:t>lines</w:t>
      </w:r>
      <w:proofErr w:type="spellEnd"/>
      <w:r w:rsidRPr="009C097F">
        <w:t>[</w:t>
      </w:r>
      <w:proofErr w:type="gramEnd"/>
      <w:r w:rsidRPr="009C097F">
        <w:t xml:space="preserve">0], </w:t>
      </w:r>
      <w:proofErr w:type="spellStart"/>
      <w:r w:rsidRPr="009C097F">
        <w:t>rand_lines</w:t>
      </w:r>
      <w:proofErr w:type="spellEnd"/>
      <w:r w:rsidRPr="009C097F">
        <w:t xml:space="preserve">[1], …, </w:t>
      </w:r>
      <w:proofErr w:type="spellStart"/>
      <w:r w:rsidRPr="009C097F">
        <w:t>rand_lines</w:t>
      </w:r>
      <w:proofErr w:type="spellEnd"/>
      <w:r w:rsidRPr="009C097F">
        <w:t>[n], nonce).</w:t>
      </w:r>
    </w:p>
    <w:p w:rsidR="009C097F" w:rsidRPr="009C097F" w:rsidRDefault="009C097F" w:rsidP="009C097F">
      <w:r w:rsidRPr="009C097F">
        <w:t>The return variable, nonce, should be encoded as </w:t>
      </w:r>
      <w:r w:rsidRPr="009C097F">
        <w:rPr>
          <w:i/>
          <w:iCs/>
        </w:rPr>
        <w:t>bytes</w:t>
      </w:r>
      <w:r w:rsidRPr="009C097F">
        <w:t xml:space="preserve">. You can either generate your nonces in bytes (the format that </w:t>
      </w:r>
      <w:proofErr w:type="gramStart"/>
      <w:r w:rsidRPr="009C097F">
        <w:t>hashlib.sha</w:t>
      </w:r>
      <w:proofErr w:type="gramEnd"/>
      <w:r w:rsidRPr="009C097F">
        <w:t>256 expects) or, to encode a string as bytes in python:</w:t>
      </w:r>
    </w:p>
    <w:p w:rsidR="009C097F" w:rsidRPr="009C097F" w:rsidRDefault="009C097F" w:rsidP="009C097F">
      <w:r w:rsidRPr="009C097F">
        <w:t>str = "Hello World"</w:t>
      </w:r>
    </w:p>
    <w:p w:rsidR="009C097F" w:rsidRPr="009C097F" w:rsidRDefault="009C097F" w:rsidP="009C097F">
      <w:proofErr w:type="spellStart"/>
      <w:r w:rsidRPr="009C097F">
        <w:t>byte_str</w:t>
      </w:r>
      <w:proofErr w:type="spellEnd"/>
      <w:r w:rsidRPr="009C097F">
        <w:t xml:space="preserve"> = </w:t>
      </w:r>
      <w:proofErr w:type="spellStart"/>
      <w:proofErr w:type="gramStart"/>
      <w:r w:rsidRPr="009C097F">
        <w:t>str.encode</w:t>
      </w:r>
      <w:proofErr w:type="spellEnd"/>
      <w:proofErr w:type="gramEnd"/>
      <w:r w:rsidRPr="009C097F">
        <w:t>('utf-8')</w:t>
      </w:r>
    </w:p>
    <w:p w:rsidR="009C097F" w:rsidRPr="009C097F" w:rsidRDefault="009C097F" w:rsidP="009C097F">
      <w:r w:rsidRPr="009C097F">
        <w:t>For your testing we have provided you with the function “</w:t>
      </w:r>
      <w:proofErr w:type="spellStart"/>
      <w:r w:rsidRPr="009C097F">
        <w:t>get_random_lines</w:t>
      </w:r>
      <w:proofErr w:type="spellEnd"/>
      <w:r w:rsidRPr="009C097F">
        <w:t xml:space="preserve">” to generate the input to your </w:t>
      </w:r>
      <w:proofErr w:type="spellStart"/>
      <w:r w:rsidRPr="009C097F">
        <w:t>mine_</w:t>
      </w:r>
      <w:proofErr w:type="gramStart"/>
      <w:r w:rsidRPr="009C097F">
        <w:t>block</w:t>
      </w:r>
      <w:proofErr w:type="spellEnd"/>
      <w:r w:rsidRPr="009C097F">
        <w:t>(</w:t>
      </w:r>
      <w:proofErr w:type="gramEnd"/>
      <w:r w:rsidRPr="009C097F">
        <w:t xml:space="preserve">), but the grader will provide its own list of strings, </w:t>
      </w:r>
      <w:proofErr w:type="spellStart"/>
      <w:r w:rsidRPr="009C097F">
        <w:t>prev_hash</w:t>
      </w:r>
      <w:proofErr w:type="spellEnd"/>
      <w:r w:rsidRPr="009C097F">
        <w:t xml:space="preserve">, and values of k when it calls your </w:t>
      </w:r>
      <w:proofErr w:type="spellStart"/>
      <w:r w:rsidRPr="009C097F">
        <w:t>mine_block</w:t>
      </w:r>
      <w:proofErr w:type="spellEnd"/>
      <w:r w:rsidRPr="009C097F">
        <w:t>()</w:t>
      </w:r>
    </w:p>
    <w:p w:rsidR="009C097F" w:rsidRPr="009C097F" w:rsidRDefault="009C097F" w:rsidP="009C097F">
      <w:r w:rsidRPr="009C097F">
        <w:t>You can get feedback on your code by clicking “Run Test Cases”</w:t>
      </w:r>
    </w:p>
    <w:p w:rsidR="009C097F" w:rsidRPr="009C097F" w:rsidRDefault="009C097F" w:rsidP="009C097F">
      <w:r w:rsidRPr="009C097F">
        <w:t>When you are happy with it, click “Education-&gt;Mark as Completed” to submit.</w:t>
      </w:r>
    </w:p>
    <w:p w:rsidR="009C097F" w:rsidRPr="009C097F" w:rsidRDefault="009C097F" w:rsidP="009C097F">
      <w:r w:rsidRPr="009C097F">
        <w:t>Once you mark the unit as completed, you cannot re-submit, so make sure you’re happy with everything before you submit!</w:t>
      </w:r>
    </w:p>
    <w:p w:rsidR="009C097F" w:rsidRPr="009C097F" w:rsidRDefault="009C097F" w:rsidP="009C097F">
      <w:r w:rsidRPr="009C097F">
        <w:t xml:space="preserve">It is worth noting that our simplified </w:t>
      </w:r>
      <w:proofErr w:type="spellStart"/>
      <w:r w:rsidRPr="009C097F">
        <w:t>PoW</w:t>
      </w:r>
      <w:proofErr w:type="spellEnd"/>
      <w:r w:rsidRPr="009C097F">
        <w:t xml:space="preserve"> blocks have several differences from “real” </w:t>
      </w:r>
      <w:proofErr w:type="spellStart"/>
      <w:r w:rsidRPr="009C097F">
        <w:t>PoW</w:t>
      </w:r>
      <w:proofErr w:type="spellEnd"/>
      <w:r w:rsidRPr="009C097F">
        <w:t xml:space="preserve"> blocks. For example, we are looking at the LSBs where typically the MSBs are what is considered. Also, we aren’t including many of the block attributes that would “normally” be included in the block hash like gas fees and timestamps. There are resources available online that discuss what actually goes into </w:t>
      </w:r>
      <w:proofErr w:type="spellStart"/>
      <w:r w:rsidRPr="009C097F">
        <w:t>PoW</w:t>
      </w:r>
      <w:proofErr w:type="spellEnd"/>
      <w:r w:rsidRPr="009C097F">
        <w:t xml:space="preserve"> block hashes for different chains and we </w:t>
      </w:r>
      <w:r w:rsidRPr="009C097F">
        <w:lastRenderedPageBreak/>
        <w:t>encourage you to read some of them if you want to know more about what goes on “under the hood” in building a reliable, fraud resistant blockchain.</w:t>
      </w:r>
    </w:p>
    <w:p w:rsidR="009C097F" w:rsidRPr="009C097F" w:rsidRDefault="009C097F" w:rsidP="009C097F">
      <w:r w:rsidRPr="009C097F">
        <w:t>Next</w:t>
      </w:r>
    </w:p>
    <w:p w:rsidR="009C097F" w:rsidRDefault="009C097F"/>
    <w:sectPr w:rsidR="009C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7F"/>
    <w:rsid w:val="009C097F"/>
    <w:rsid w:val="00C8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5F9EDD0-2250-7D49-BDBE-46115B19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97F"/>
    <w:rPr>
      <w:color w:val="467886" w:themeColor="hyperlink"/>
      <w:u w:val="single"/>
    </w:rPr>
  </w:style>
  <w:style w:type="character" w:styleId="UnresolvedMention">
    <w:name w:val="Unresolved Mention"/>
    <w:basedOn w:val="DefaultParagraphFont"/>
    <w:uiPriority w:val="99"/>
    <w:semiHidden/>
    <w:unhideWhenUsed/>
    <w:rsid w:val="009C0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666211">
      <w:bodyDiv w:val="1"/>
      <w:marLeft w:val="0"/>
      <w:marRight w:val="0"/>
      <w:marTop w:val="0"/>
      <w:marBottom w:val="0"/>
      <w:divBdr>
        <w:top w:val="none" w:sz="0" w:space="0" w:color="auto"/>
        <w:left w:val="none" w:sz="0" w:space="0" w:color="auto"/>
        <w:bottom w:val="none" w:sz="0" w:space="0" w:color="auto"/>
        <w:right w:val="none" w:sz="0" w:space="0" w:color="auto"/>
      </w:divBdr>
      <w:divsChild>
        <w:div w:id="456459676">
          <w:marLeft w:val="-15"/>
          <w:marRight w:val="-15"/>
          <w:marTop w:val="0"/>
          <w:marBottom w:val="0"/>
          <w:divBdr>
            <w:top w:val="none" w:sz="0" w:space="0" w:color="auto"/>
            <w:left w:val="none" w:sz="0" w:space="0" w:color="auto"/>
            <w:bottom w:val="none" w:sz="0" w:space="0" w:color="auto"/>
            <w:right w:val="none" w:sz="0" w:space="0" w:color="auto"/>
          </w:divBdr>
        </w:div>
        <w:div w:id="16976491">
          <w:marLeft w:val="0"/>
          <w:marRight w:val="0"/>
          <w:marTop w:val="0"/>
          <w:marBottom w:val="0"/>
          <w:divBdr>
            <w:top w:val="none" w:sz="0" w:space="0" w:color="auto"/>
            <w:left w:val="none" w:sz="0" w:space="0" w:color="auto"/>
            <w:bottom w:val="none" w:sz="0" w:space="0" w:color="auto"/>
            <w:right w:val="none" w:sz="0" w:space="0" w:color="auto"/>
          </w:divBdr>
          <w:divsChild>
            <w:div w:id="982193217">
              <w:marLeft w:val="0"/>
              <w:marRight w:val="0"/>
              <w:marTop w:val="0"/>
              <w:marBottom w:val="0"/>
              <w:divBdr>
                <w:top w:val="none" w:sz="0" w:space="0" w:color="auto"/>
                <w:left w:val="none" w:sz="0" w:space="0" w:color="auto"/>
                <w:bottom w:val="none" w:sz="0" w:space="0" w:color="auto"/>
                <w:right w:val="none" w:sz="0" w:space="0" w:color="auto"/>
              </w:divBdr>
              <w:divsChild>
                <w:div w:id="1156604024">
                  <w:marLeft w:val="0"/>
                  <w:marRight w:val="0"/>
                  <w:marTop w:val="0"/>
                  <w:marBottom w:val="360"/>
                  <w:divBdr>
                    <w:top w:val="none" w:sz="0" w:space="0" w:color="auto"/>
                    <w:left w:val="none" w:sz="0" w:space="0" w:color="auto"/>
                    <w:bottom w:val="none" w:sz="0" w:space="0" w:color="auto"/>
                    <w:right w:val="none" w:sz="0" w:space="0" w:color="auto"/>
                  </w:divBdr>
                </w:div>
                <w:div w:id="2129734631">
                  <w:marLeft w:val="0"/>
                  <w:marRight w:val="0"/>
                  <w:marTop w:val="0"/>
                  <w:marBottom w:val="360"/>
                  <w:divBdr>
                    <w:top w:val="none" w:sz="0" w:space="0" w:color="auto"/>
                    <w:left w:val="none" w:sz="0" w:space="0" w:color="auto"/>
                    <w:bottom w:val="none" w:sz="0" w:space="0" w:color="auto"/>
                    <w:right w:val="none" w:sz="0" w:space="0" w:color="auto"/>
                  </w:divBdr>
                </w:div>
                <w:div w:id="1595288141">
                  <w:marLeft w:val="0"/>
                  <w:marRight w:val="0"/>
                  <w:marTop w:val="0"/>
                  <w:marBottom w:val="360"/>
                  <w:divBdr>
                    <w:top w:val="none" w:sz="0" w:space="0" w:color="auto"/>
                    <w:left w:val="none" w:sz="0" w:space="0" w:color="auto"/>
                    <w:bottom w:val="none" w:sz="0" w:space="0" w:color="auto"/>
                    <w:right w:val="none" w:sz="0" w:space="0" w:color="auto"/>
                  </w:divBdr>
                </w:div>
                <w:div w:id="1862474468">
                  <w:marLeft w:val="0"/>
                  <w:marRight w:val="0"/>
                  <w:marTop w:val="0"/>
                  <w:marBottom w:val="0"/>
                  <w:divBdr>
                    <w:top w:val="none" w:sz="0" w:space="0" w:color="auto"/>
                    <w:left w:val="none" w:sz="0" w:space="0" w:color="auto"/>
                    <w:bottom w:val="none" w:sz="0" w:space="0" w:color="auto"/>
                    <w:right w:val="none" w:sz="0" w:space="0" w:color="auto"/>
                  </w:divBdr>
                </w:div>
                <w:div w:id="521869654">
                  <w:marLeft w:val="0"/>
                  <w:marRight w:val="0"/>
                  <w:marTop w:val="0"/>
                  <w:marBottom w:val="360"/>
                  <w:divBdr>
                    <w:top w:val="none" w:sz="0" w:space="0" w:color="auto"/>
                    <w:left w:val="none" w:sz="0" w:space="0" w:color="auto"/>
                    <w:bottom w:val="none" w:sz="0" w:space="0" w:color="auto"/>
                    <w:right w:val="none" w:sz="0" w:space="0" w:color="auto"/>
                  </w:divBdr>
                </w:div>
                <w:div w:id="2142377414">
                  <w:marLeft w:val="0"/>
                  <w:marRight w:val="0"/>
                  <w:marTop w:val="0"/>
                  <w:marBottom w:val="360"/>
                  <w:divBdr>
                    <w:top w:val="none" w:sz="0" w:space="0" w:color="auto"/>
                    <w:left w:val="none" w:sz="0" w:space="0" w:color="auto"/>
                    <w:bottom w:val="none" w:sz="0" w:space="0" w:color="auto"/>
                    <w:right w:val="none" w:sz="0" w:space="0" w:color="auto"/>
                  </w:divBdr>
                </w:div>
                <w:div w:id="1418939252">
                  <w:marLeft w:val="0"/>
                  <w:marRight w:val="0"/>
                  <w:marTop w:val="0"/>
                  <w:marBottom w:val="360"/>
                  <w:divBdr>
                    <w:top w:val="none" w:sz="0" w:space="0" w:color="auto"/>
                    <w:left w:val="none" w:sz="0" w:space="0" w:color="auto"/>
                    <w:bottom w:val="none" w:sz="0" w:space="0" w:color="auto"/>
                    <w:right w:val="none" w:sz="0" w:space="0" w:color="auto"/>
                  </w:divBdr>
                </w:div>
                <w:div w:id="973099476">
                  <w:marLeft w:val="0"/>
                  <w:marRight w:val="0"/>
                  <w:marTop w:val="0"/>
                  <w:marBottom w:val="0"/>
                  <w:divBdr>
                    <w:top w:val="none" w:sz="0" w:space="0" w:color="auto"/>
                    <w:left w:val="none" w:sz="0" w:space="0" w:color="auto"/>
                    <w:bottom w:val="none" w:sz="0" w:space="0" w:color="auto"/>
                    <w:right w:val="none" w:sz="0" w:space="0" w:color="auto"/>
                  </w:divBdr>
                </w:div>
                <w:div w:id="1448356861">
                  <w:marLeft w:val="0"/>
                  <w:marRight w:val="0"/>
                  <w:marTop w:val="0"/>
                  <w:marBottom w:val="360"/>
                  <w:divBdr>
                    <w:top w:val="none" w:sz="0" w:space="0" w:color="auto"/>
                    <w:left w:val="none" w:sz="0" w:space="0" w:color="auto"/>
                    <w:bottom w:val="none" w:sz="0" w:space="0" w:color="auto"/>
                    <w:right w:val="none" w:sz="0" w:space="0" w:color="auto"/>
                  </w:divBdr>
                </w:div>
                <w:div w:id="1845365402">
                  <w:marLeft w:val="435"/>
                  <w:marRight w:val="540"/>
                  <w:marTop w:val="240"/>
                  <w:marBottom w:val="480"/>
                  <w:divBdr>
                    <w:top w:val="none" w:sz="0" w:space="0" w:color="auto"/>
                    <w:left w:val="none" w:sz="0" w:space="0" w:color="auto"/>
                    <w:bottom w:val="none" w:sz="0" w:space="0" w:color="auto"/>
                    <w:right w:val="none" w:sz="0" w:space="0" w:color="auto"/>
                  </w:divBdr>
                  <w:divsChild>
                    <w:div w:id="802502276">
                      <w:marLeft w:val="0"/>
                      <w:marRight w:val="0"/>
                      <w:marTop w:val="0"/>
                      <w:marBottom w:val="360"/>
                      <w:divBdr>
                        <w:top w:val="none" w:sz="0" w:space="0" w:color="auto"/>
                        <w:left w:val="none" w:sz="0" w:space="0" w:color="auto"/>
                        <w:bottom w:val="none" w:sz="0" w:space="0" w:color="auto"/>
                        <w:right w:val="none" w:sz="0" w:space="0" w:color="auto"/>
                      </w:divBdr>
                    </w:div>
                  </w:divsChild>
                </w:div>
                <w:div w:id="792747328">
                  <w:marLeft w:val="0"/>
                  <w:marRight w:val="0"/>
                  <w:marTop w:val="0"/>
                  <w:marBottom w:val="360"/>
                  <w:divBdr>
                    <w:top w:val="none" w:sz="0" w:space="0" w:color="auto"/>
                    <w:left w:val="none" w:sz="0" w:space="0" w:color="auto"/>
                    <w:bottom w:val="none" w:sz="0" w:space="0" w:color="auto"/>
                    <w:right w:val="none" w:sz="0" w:space="0" w:color="auto"/>
                  </w:divBdr>
                </w:div>
                <w:div w:id="184291853">
                  <w:marLeft w:val="0"/>
                  <w:marRight w:val="0"/>
                  <w:marTop w:val="0"/>
                  <w:marBottom w:val="360"/>
                  <w:divBdr>
                    <w:top w:val="none" w:sz="0" w:space="0" w:color="auto"/>
                    <w:left w:val="none" w:sz="0" w:space="0" w:color="auto"/>
                    <w:bottom w:val="none" w:sz="0" w:space="0" w:color="auto"/>
                    <w:right w:val="none" w:sz="0" w:space="0" w:color="auto"/>
                  </w:divBdr>
                </w:div>
                <w:div w:id="209925456">
                  <w:marLeft w:val="0"/>
                  <w:marRight w:val="0"/>
                  <w:marTop w:val="0"/>
                  <w:marBottom w:val="0"/>
                  <w:divBdr>
                    <w:top w:val="none" w:sz="0" w:space="0" w:color="auto"/>
                    <w:left w:val="none" w:sz="0" w:space="0" w:color="auto"/>
                    <w:bottom w:val="none" w:sz="0" w:space="0" w:color="auto"/>
                    <w:right w:val="none" w:sz="0" w:space="0" w:color="auto"/>
                  </w:divBdr>
                </w:div>
                <w:div w:id="1409692102">
                  <w:marLeft w:val="0"/>
                  <w:marRight w:val="0"/>
                  <w:marTop w:val="0"/>
                  <w:marBottom w:val="360"/>
                  <w:divBdr>
                    <w:top w:val="none" w:sz="0" w:space="0" w:color="auto"/>
                    <w:left w:val="none" w:sz="0" w:space="0" w:color="auto"/>
                    <w:bottom w:val="none" w:sz="0" w:space="0" w:color="auto"/>
                    <w:right w:val="none" w:sz="0" w:space="0" w:color="auto"/>
                  </w:divBdr>
                </w:div>
                <w:div w:id="226302274">
                  <w:marLeft w:val="0"/>
                  <w:marRight w:val="0"/>
                  <w:marTop w:val="0"/>
                  <w:marBottom w:val="360"/>
                  <w:divBdr>
                    <w:top w:val="none" w:sz="0" w:space="0" w:color="auto"/>
                    <w:left w:val="none" w:sz="0" w:space="0" w:color="auto"/>
                    <w:bottom w:val="none" w:sz="0" w:space="0" w:color="auto"/>
                    <w:right w:val="none" w:sz="0" w:space="0" w:color="auto"/>
                  </w:divBdr>
                </w:div>
                <w:div w:id="192040759">
                  <w:marLeft w:val="0"/>
                  <w:marRight w:val="0"/>
                  <w:marTop w:val="0"/>
                  <w:marBottom w:val="360"/>
                  <w:divBdr>
                    <w:top w:val="none" w:sz="0" w:space="0" w:color="auto"/>
                    <w:left w:val="none" w:sz="0" w:space="0" w:color="auto"/>
                    <w:bottom w:val="none" w:sz="0" w:space="0" w:color="auto"/>
                    <w:right w:val="none" w:sz="0" w:space="0" w:color="auto"/>
                  </w:divBdr>
                </w:div>
                <w:div w:id="167209754">
                  <w:marLeft w:val="0"/>
                  <w:marRight w:val="0"/>
                  <w:marTop w:val="0"/>
                  <w:marBottom w:val="360"/>
                  <w:divBdr>
                    <w:top w:val="none" w:sz="0" w:space="0" w:color="auto"/>
                    <w:left w:val="none" w:sz="0" w:space="0" w:color="auto"/>
                    <w:bottom w:val="none" w:sz="0" w:space="0" w:color="auto"/>
                    <w:right w:val="none" w:sz="0" w:space="0" w:color="auto"/>
                  </w:divBdr>
                </w:div>
                <w:div w:id="21394515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2093237733">
      <w:bodyDiv w:val="1"/>
      <w:marLeft w:val="0"/>
      <w:marRight w:val="0"/>
      <w:marTop w:val="0"/>
      <w:marBottom w:val="0"/>
      <w:divBdr>
        <w:top w:val="none" w:sz="0" w:space="0" w:color="auto"/>
        <w:left w:val="none" w:sz="0" w:space="0" w:color="auto"/>
        <w:bottom w:val="none" w:sz="0" w:space="0" w:color="auto"/>
        <w:right w:val="none" w:sz="0" w:space="0" w:color="auto"/>
      </w:divBdr>
      <w:divsChild>
        <w:div w:id="62604878">
          <w:marLeft w:val="-15"/>
          <w:marRight w:val="-15"/>
          <w:marTop w:val="0"/>
          <w:marBottom w:val="0"/>
          <w:divBdr>
            <w:top w:val="none" w:sz="0" w:space="0" w:color="auto"/>
            <w:left w:val="none" w:sz="0" w:space="0" w:color="auto"/>
            <w:bottom w:val="none" w:sz="0" w:space="0" w:color="auto"/>
            <w:right w:val="none" w:sz="0" w:space="0" w:color="auto"/>
          </w:divBdr>
        </w:div>
        <w:div w:id="1344354001">
          <w:marLeft w:val="0"/>
          <w:marRight w:val="0"/>
          <w:marTop w:val="0"/>
          <w:marBottom w:val="0"/>
          <w:divBdr>
            <w:top w:val="none" w:sz="0" w:space="0" w:color="auto"/>
            <w:left w:val="none" w:sz="0" w:space="0" w:color="auto"/>
            <w:bottom w:val="none" w:sz="0" w:space="0" w:color="auto"/>
            <w:right w:val="none" w:sz="0" w:space="0" w:color="auto"/>
          </w:divBdr>
          <w:divsChild>
            <w:div w:id="199323408">
              <w:marLeft w:val="0"/>
              <w:marRight w:val="0"/>
              <w:marTop w:val="0"/>
              <w:marBottom w:val="0"/>
              <w:divBdr>
                <w:top w:val="none" w:sz="0" w:space="0" w:color="auto"/>
                <w:left w:val="none" w:sz="0" w:space="0" w:color="auto"/>
                <w:bottom w:val="none" w:sz="0" w:space="0" w:color="auto"/>
                <w:right w:val="none" w:sz="0" w:space="0" w:color="auto"/>
              </w:divBdr>
              <w:divsChild>
                <w:div w:id="1114713496">
                  <w:marLeft w:val="0"/>
                  <w:marRight w:val="0"/>
                  <w:marTop w:val="0"/>
                  <w:marBottom w:val="360"/>
                  <w:divBdr>
                    <w:top w:val="none" w:sz="0" w:space="0" w:color="auto"/>
                    <w:left w:val="none" w:sz="0" w:space="0" w:color="auto"/>
                    <w:bottom w:val="none" w:sz="0" w:space="0" w:color="auto"/>
                    <w:right w:val="none" w:sz="0" w:space="0" w:color="auto"/>
                  </w:divBdr>
                </w:div>
                <w:div w:id="601114570">
                  <w:marLeft w:val="0"/>
                  <w:marRight w:val="0"/>
                  <w:marTop w:val="0"/>
                  <w:marBottom w:val="360"/>
                  <w:divBdr>
                    <w:top w:val="none" w:sz="0" w:space="0" w:color="auto"/>
                    <w:left w:val="none" w:sz="0" w:space="0" w:color="auto"/>
                    <w:bottom w:val="none" w:sz="0" w:space="0" w:color="auto"/>
                    <w:right w:val="none" w:sz="0" w:space="0" w:color="auto"/>
                  </w:divBdr>
                </w:div>
                <w:div w:id="965962520">
                  <w:marLeft w:val="0"/>
                  <w:marRight w:val="0"/>
                  <w:marTop w:val="0"/>
                  <w:marBottom w:val="360"/>
                  <w:divBdr>
                    <w:top w:val="none" w:sz="0" w:space="0" w:color="auto"/>
                    <w:left w:val="none" w:sz="0" w:space="0" w:color="auto"/>
                    <w:bottom w:val="none" w:sz="0" w:space="0" w:color="auto"/>
                    <w:right w:val="none" w:sz="0" w:space="0" w:color="auto"/>
                  </w:divBdr>
                </w:div>
                <w:div w:id="717823178">
                  <w:marLeft w:val="0"/>
                  <w:marRight w:val="0"/>
                  <w:marTop w:val="0"/>
                  <w:marBottom w:val="0"/>
                  <w:divBdr>
                    <w:top w:val="none" w:sz="0" w:space="0" w:color="auto"/>
                    <w:left w:val="none" w:sz="0" w:space="0" w:color="auto"/>
                    <w:bottom w:val="none" w:sz="0" w:space="0" w:color="auto"/>
                    <w:right w:val="none" w:sz="0" w:space="0" w:color="auto"/>
                  </w:divBdr>
                </w:div>
                <w:div w:id="2016153990">
                  <w:marLeft w:val="0"/>
                  <w:marRight w:val="0"/>
                  <w:marTop w:val="0"/>
                  <w:marBottom w:val="360"/>
                  <w:divBdr>
                    <w:top w:val="none" w:sz="0" w:space="0" w:color="auto"/>
                    <w:left w:val="none" w:sz="0" w:space="0" w:color="auto"/>
                    <w:bottom w:val="none" w:sz="0" w:space="0" w:color="auto"/>
                    <w:right w:val="none" w:sz="0" w:space="0" w:color="auto"/>
                  </w:divBdr>
                </w:div>
                <w:div w:id="1590651413">
                  <w:marLeft w:val="0"/>
                  <w:marRight w:val="0"/>
                  <w:marTop w:val="0"/>
                  <w:marBottom w:val="360"/>
                  <w:divBdr>
                    <w:top w:val="none" w:sz="0" w:space="0" w:color="auto"/>
                    <w:left w:val="none" w:sz="0" w:space="0" w:color="auto"/>
                    <w:bottom w:val="none" w:sz="0" w:space="0" w:color="auto"/>
                    <w:right w:val="none" w:sz="0" w:space="0" w:color="auto"/>
                  </w:divBdr>
                </w:div>
                <w:div w:id="1293243673">
                  <w:marLeft w:val="0"/>
                  <w:marRight w:val="0"/>
                  <w:marTop w:val="0"/>
                  <w:marBottom w:val="360"/>
                  <w:divBdr>
                    <w:top w:val="none" w:sz="0" w:space="0" w:color="auto"/>
                    <w:left w:val="none" w:sz="0" w:space="0" w:color="auto"/>
                    <w:bottom w:val="none" w:sz="0" w:space="0" w:color="auto"/>
                    <w:right w:val="none" w:sz="0" w:space="0" w:color="auto"/>
                  </w:divBdr>
                </w:div>
                <w:div w:id="1187524567">
                  <w:marLeft w:val="0"/>
                  <w:marRight w:val="0"/>
                  <w:marTop w:val="0"/>
                  <w:marBottom w:val="0"/>
                  <w:divBdr>
                    <w:top w:val="none" w:sz="0" w:space="0" w:color="auto"/>
                    <w:left w:val="none" w:sz="0" w:space="0" w:color="auto"/>
                    <w:bottom w:val="none" w:sz="0" w:space="0" w:color="auto"/>
                    <w:right w:val="none" w:sz="0" w:space="0" w:color="auto"/>
                  </w:divBdr>
                </w:div>
                <w:div w:id="1468889452">
                  <w:marLeft w:val="0"/>
                  <w:marRight w:val="0"/>
                  <w:marTop w:val="0"/>
                  <w:marBottom w:val="360"/>
                  <w:divBdr>
                    <w:top w:val="none" w:sz="0" w:space="0" w:color="auto"/>
                    <w:left w:val="none" w:sz="0" w:space="0" w:color="auto"/>
                    <w:bottom w:val="none" w:sz="0" w:space="0" w:color="auto"/>
                    <w:right w:val="none" w:sz="0" w:space="0" w:color="auto"/>
                  </w:divBdr>
                </w:div>
                <w:div w:id="1540194081">
                  <w:marLeft w:val="435"/>
                  <w:marRight w:val="540"/>
                  <w:marTop w:val="240"/>
                  <w:marBottom w:val="480"/>
                  <w:divBdr>
                    <w:top w:val="none" w:sz="0" w:space="0" w:color="auto"/>
                    <w:left w:val="none" w:sz="0" w:space="0" w:color="auto"/>
                    <w:bottom w:val="none" w:sz="0" w:space="0" w:color="auto"/>
                    <w:right w:val="none" w:sz="0" w:space="0" w:color="auto"/>
                  </w:divBdr>
                  <w:divsChild>
                    <w:div w:id="1269579376">
                      <w:marLeft w:val="0"/>
                      <w:marRight w:val="0"/>
                      <w:marTop w:val="0"/>
                      <w:marBottom w:val="360"/>
                      <w:divBdr>
                        <w:top w:val="none" w:sz="0" w:space="0" w:color="auto"/>
                        <w:left w:val="none" w:sz="0" w:space="0" w:color="auto"/>
                        <w:bottom w:val="none" w:sz="0" w:space="0" w:color="auto"/>
                        <w:right w:val="none" w:sz="0" w:space="0" w:color="auto"/>
                      </w:divBdr>
                    </w:div>
                  </w:divsChild>
                </w:div>
                <w:div w:id="1000356103">
                  <w:marLeft w:val="0"/>
                  <w:marRight w:val="0"/>
                  <w:marTop w:val="0"/>
                  <w:marBottom w:val="360"/>
                  <w:divBdr>
                    <w:top w:val="none" w:sz="0" w:space="0" w:color="auto"/>
                    <w:left w:val="none" w:sz="0" w:space="0" w:color="auto"/>
                    <w:bottom w:val="none" w:sz="0" w:space="0" w:color="auto"/>
                    <w:right w:val="none" w:sz="0" w:space="0" w:color="auto"/>
                  </w:divBdr>
                </w:div>
                <w:div w:id="1751610277">
                  <w:marLeft w:val="0"/>
                  <w:marRight w:val="0"/>
                  <w:marTop w:val="0"/>
                  <w:marBottom w:val="360"/>
                  <w:divBdr>
                    <w:top w:val="none" w:sz="0" w:space="0" w:color="auto"/>
                    <w:left w:val="none" w:sz="0" w:space="0" w:color="auto"/>
                    <w:bottom w:val="none" w:sz="0" w:space="0" w:color="auto"/>
                    <w:right w:val="none" w:sz="0" w:space="0" w:color="auto"/>
                  </w:divBdr>
                </w:div>
                <w:div w:id="830874547">
                  <w:marLeft w:val="0"/>
                  <w:marRight w:val="0"/>
                  <w:marTop w:val="0"/>
                  <w:marBottom w:val="0"/>
                  <w:divBdr>
                    <w:top w:val="none" w:sz="0" w:space="0" w:color="auto"/>
                    <w:left w:val="none" w:sz="0" w:space="0" w:color="auto"/>
                    <w:bottom w:val="none" w:sz="0" w:space="0" w:color="auto"/>
                    <w:right w:val="none" w:sz="0" w:space="0" w:color="auto"/>
                  </w:divBdr>
                </w:div>
                <w:div w:id="653221948">
                  <w:marLeft w:val="0"/>
                  <w:marRight w:val="0"/>
                  <w:marTop w:val="0"/>
                  <w:marBottom w:val="360"/>
                  <w:divBdr>
                    <w:top w:val="none" w:sz="0" w:space="0" w:color="auto"/>
                    <w:left w:val="none" w:sz="0" w:space="0" w:color="auto"/>
                    <w:bottom w:val="none" w:sz="0" w:space="0" w:color="auto"/>
                    <w:right w:val="none" w:sz="0" w:space="0" w:color="auto"/>
                  </w:divBdr>
                </w:div>
                <w:div w:id="307444060">
                  <w:marLeft w:val="0"/>
                  <w:marRight w:val="0"/>
                  <w:marTop w:val="0"/>
                  <w:marBottom w:val="360"/>
                  <w:divBdr>
                    <w:top w:val="none" w:sz="0" w:space="0" w:color="auto"/>
                    <w:left w:val="none" w:sz="0" w:space="0" w:color="auto"/>
                    <w:bottom w:val="none" w:sz="0" w:space="0" w:color="auto"/>
                    <w:right w:val="none" w:sz="0" w:space="0" w:color="auto"/>
                  </w:divBdr>
                </w:div>
                <w:div w:id="697464622">
                  <w:marLeft w:val="0"/>
                  <w:marRight w:val="0"/>
                  <w:marTop w:val="0"/>
                  <w:marBottom w:val="360"/>
                  <w:divBdr>
                    <w:top w:val="none" w:sz="0" w:space="0" w:color="auto"/>
                    <w:left w:val="none" w:sz="0" w:space="0" w:color="auto"/>
                    <w:bottom w:val="none" w:sz="0" w:space="0" w:color="auto"/>
                    <w:right w:val="none" w:sz="0" w:space="0" w:color="auto"/>
                  </w:divBdr>
                </w:div>
                <w:div w:id="1576158655">
                  <w:marLeft w:val="0"/>
                  <w:marRight w:val="0"/>
                  <w:marTop w:val="0"/>
                  <w:marBottom w:val="360"/>
                  <w:divBdr>
                    <w:top w:val="none" w:sz="0" w:space="0" w:color="auto"/>
                    <w:left w:val="none" w:sz="0" w:space="0" w:color="auto"/>
                    <w:bottom w:val="none" w:sz="0" w:space="0" w:color="auto"/>
                    <w:right w:val="none" w:sz="0" w:space="0" w:color="auto"/>
                  </w:divBdr>
                </w:div>
                <w:div w:id="13351877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inwarz.com/mining/bitcoin/difficulty-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1</cp:revision>
  <dcterms:created xsi:type="dcterms:W3CDTF">2025-04-07T01:04:00Z</dcterms:created>
  <dcterms:modified xsi:type="dcterms:W3CDTF">2025-04-07T01:05:00Z</dcterms:modified>
</cp:coreProperties>
</file>