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Capstone Project Proposal</w:t>
      </w:r>
    </w:p>
    <w:p w:rsidR="00000000" w:rsidDel="00000000" w:rsidP="00000000" w:rsidRDefault="00000000" w:rsidRPr="00000000" w14:paraId="00000002">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Medical AI Research</w:t>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Jenny Tsai &amp; Jichong Wu</w:t>
      </w:r>
    </w:p>
    <w:p w:rsidR="00000000" w:rsidDel="00000000" w:rsidP="00000000" w:rsidRDefault="00000000" w:rsidRPr="00000000" w14:paraId="0000000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7, 2024</w:t>
      </w:r>
    </w:p>
    <w:p w:rsidR="00000000" w:rsidDel="00000000" w:rsidP="00000000" w:rsidRDefault="00000000" w:rsidRPr="00000000" w14:paraId="0000000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Postoperative Blood Transfusions for Coronary Artery Bypass Graft Patient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SOURCE: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was downloaded from Participant Use Data File (PUF) on the American College of Surgeons National Surgical Quality Improvement Program (ACS NSQIP). In this project, we are looking at the data from 2018 to 2020, which has a total of 4953 observations and at least 274 features across three datasets.</w:t>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7"/>
        <w:gridCol w:w="2851"/>
        <w:gridCol w:w="2892"/>
        <w:tblGridChange w:id="0">
          <w:tblGrid>
            <w:gridCol w:w="2887"/>
            <w:gridCol w:w="2851"/>
            <w:gridCol w:w="2892"/>
          </w:tblGrid>
        </w:tblGridChange>
      </w:tblGrid>
      <w:tr>
        <w:trPr>
          <w:cantSplit w:val="0"/>
          <w:tblHeader w:val="0"/>
        </w:trPr>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Year</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rows</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columns</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2020</w:t>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1493</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276</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2019</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1639</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r>
      <w:tr>
        <w:trPr>
          <w:cantSplit w:val="0"/>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2018</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1821</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274</w:t>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4953</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274</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Among the 274 features, 20 features pertaining to the current project will be entered to our models for further analysis.</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Male, female </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Race: White, black, other</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mass index (BMI) (using height and weight)</w:t>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INOUT: inpatient, outpatient</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ANESTHES: general, regional, other</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DIABETES</w:t>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SMOKE</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DYSPNEA</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FNSTATUS2: Functional health status prior to surgery</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HXCOPD: History of severe COPD</w:t>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ASCITES</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HXCHF: Heart failure in 30 days before surgery</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HYPERMED: Hypertension requiring medication</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DIALYSIS</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DISCANCR: Disseminated cancer</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STEROID: Immune suppressive therapy</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WTLOSS: Malnourishment</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BLEEDIS: Bleeding disorders</w:t>
      </w:r>
    </w:p>
    <w:p w:rsidR="00000000" w:rsidDel="00000000" w:rsidP="00000000" w:rsidRDefault="00000000" w:rsidRPr="00000000" w14:paraId="0000003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TRANFUS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Preop Transfusion of &gt;= 1 unit of whole/packed RBCs in 72 hours prior to surgery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target variable of this project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OTHBLEED,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predicting whether or not the patient needs blood transfusion after surgery (binary). Target can be further categorized into intraoperative vs. postoperative vs. no transfusion, therefore can be transformed into a 3-class variable when needed.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3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Histogram, box plots, and bar plots to examine basic insights and trends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QQ plots and correlation matrix to examine correlation relationship between features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ngineering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are looking to try out various methods (e.g., chi-square test, decision trees, feature selection packages) and use different subset of selected features for modeling. Features can be selected from the pre-select set of 20 features and from the whole datasets (274 features).</w:t>
      </w:r>
    </w:p>
    <w:p w:rsidR="00000000" w:rsidDel="00000000" w:rsidP="00000000" w:rsidRDefault="00000000" w:rsidRPr="00000000"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Modeling</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are looking to try out at least three classification models to see which one(s) performs the best. From simple to complex, we will include logistic regression (traditional statistics method), Multi-Layer Perceptron (MLP, shallow neural network), and Fully Connected Neural Network (FNN) in this project. Other classification models can be also considered 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decision tree, random forest, SVM, and KNN. As for the performance index, we will look at accuracy and f1 score jointly as the target variable is not imbalanced.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105"/>
        <w:tblGridChange w:id="0">
          <w:tblGrid>
            <w:gridCol w:w="1525"/>
            <w:gridCol w:w="7105"/>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Week</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research project, write analysis plan &amp; timeline, get dataset</w:t>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preprocessing &amp; EDA, set up github repo</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 &amp; Logistic regression</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MLP</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FNN</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2/27</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preliminary results</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the preliminary results</w:t>
            </w:r>
          </w:p>
        </w:tc>
      </w:tr>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break – prepare for presentation</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3/19</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Preliminary presentation</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 model based on feedback</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up GUI for visualization</w:t>
            </w:r>
          </w:p>
        </w:tc>
      </w:tr>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up paper</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Wrap up paper and prepare for presentation</w:t>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presentation and paper submission</w:t>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06B1"/>
    <w:pPr>
      <w:ind w:left="720"/>
      <w:contextualSpacing w:val="1"/>
    </w:pPr>
  </w:style>
  <w:style w:type="table" w:styleId="TableGrid">
    <w:name w:val="Table Grid"/>
    <w:basedOn w:val="TableNormal"/>
    <w:uiPriority w:val="39"/>
    <w:rsid w:val="00203A0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F979F8"/>
    <w:pPr>
      <w:spacing w:after="100" w:afterAutospacing="1" w:before="100" w:beforeAutospacing="1"/>
    </w:pPr>
    <w:rPr>
      <w:rFonts w:ascii="Times New Roman" w:cs="Times New Roman" w:eastAsia="Times New Roman" w:hAnsi="Times New Roman"/>
      <w:kern w:val="0"/>
      <w:lang w:eastAsia="zh-TW"/>
    </w:rPr>
  </w:style>
  <w:style w:type="paragraph" w:styleId="Revision">
    <w:name w:val="Revision"/>
    <w:hidden w:val="1"/>
    <w:uiPriority w:val="99"/>
    <w:semiHidden w:val="1"/>
    <w:rsid w:val="000A5CB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cAZP9J4uHxR7nYSmkPpGZEqvHw==">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2024-02-06T19:32:00Z</dcterms:created>
  <dc:creator>Tsai, Jenny</dc:creator>
</cp:coreProperties>
</file>