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267F82B5"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 S</w:t>
      </w:r>
      <w:r w:rsidR="00791AD3">
        <w:rPr>
          <w:rFonts w:asciiTheme="majorBidi" w:hAnsiTheme="majorBidi" w:cstheme="majorBidi"/>
          <w:sz w:val="29"/>
          <w:szCs w:val="29"/>
        </w:rPr>
        <w:t>pring</w:t>
      </w:r>
      <w:r w:rsidRPr="009811FC">
        <w:rPr>
          <w:rFonts w:asciiTheme="majorBidi" w:hAnsiTheme="majorBidi" w:cstheme="majorBidi"/>
          <w:sz w:val="29"/>
          <w:szCs w:val="29"/>
        </w:rPr>
        <w:t xml:space="preserve"> 202</w:t>
      </w:r>
      <w:r w:rsidR="00791AD3">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50CF71BD" w14:textId="3CF5A4A1" w:rsidR="009811FC" w:rsidRPr="00A617F5" w:rsidRDefault="00A617F5" w:rsidP="00A617F5">
      <w:pPr>
        <w:pBdr>
          <w:top w:val="nil"/>
          <w:left w:val="nil"/>
          <w:bottom w:val="nil"/>
          <w:right w:val="nil"/>
          <w:between w:val="nil"/>
        </w:pBdr>
        <w:spacing w:line="276" w:lineRule="auto"/>
        <w:ind w:left="432"/>
        <w:jc w:val="center"/>
        <w:rPr>
          <w:rFonts w:ascii="Times New Roman" w:eastAsia="Times New Roman" w:hAnsi="Times New Roman" w:cs="Times New Roman"/>
          <w:sz w:val="40"/>
          <w:szCs w:val="40"/>
        </w:rPr>
      </w:pPr>
      <w:r w:rsidRPr="00A617F5">
        <w:rPr>
          <w:rFonts w:ascii="Times New Roman" w:eastAsia="Times New Roman" w:hAnsi="Times New Roman" w:cs="Times New Roman"/>
          <w:color w:val="000000"/>
          <w:sz w:val="40"/>
          <w:szCs w:val="40"/>
        </w:rPr>
        <w:t>Predicting Blood Transfusions for Coronary Artery Bypass Graft Patient</w:t>
      </w: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C00B2A3"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J</w:t>
      </w:r>
      <w:r w:rsidR="00791AD3">
        <w:rPr>
          <w:rFonts w:asciiTheme="majorBidi" w:hAnsiTheme="majorBidi" w:cstheme="majorBidi"/>
          <w:sz w:val="29"/>
          <w:szCs w:val="29"/>
        </w:rPr>
        <w:t>enny Hsiao-Tien Tsai,</w:t>
      </w:r>
    </w:p>
    <w:p w14:paraId="4FA4D750" w14:textId="3659FFDA" w:rsidR="009811FC" w:rsidRPr="009811FC" w:rsidRDefault="00791AD3" w:rsidP="009811FC">
      <w:pPr>
        <w:autoSpaceDE w:val="0"/>
        <w:autoSpaceDN w:val="0"/>
        <w:adjustRightInd w:val="0"/>
        <w:spacing w:after="0" w:line="240" w:lineRule="auto"/>
        <w:jc w:val="center"/>
        <w:rPr>
          <w:rFonts w:asciiTheme="majorBidi" w:hAnsiTheme="majorBidi" w:cstheme="majorBidi"/>
          <w:sz w:val="29"/>
          <w:szCs w:val="29"/>
        </w:rPr>
      </w:pPr>
      <w:proofErr w:type="spellStart"/>
      <w:r>
        <w:rPr>
          <w:rFonts w:asciiTheme="majorBidi" w:hAnsiTheme="majorBidi" w:cstheme="majorBidi"/>
          <w:sz w:val="29"/>
          <w:szCs w:val="29"/>
        </w:rPr>
        <w:t>Jichong</w:t>
      </w:r>
      <w:proofErr w:type="spellEnd"/>
      <w:r>
        <w:rPr>
          <w:rFonts w:asciiTheme="majorBidi" w:hAnsiTheme="majorBidi" w:cstheme="majorBidi"/>
          <w:sz w:val="29"/>
          <w:szCs w:val="29"/>
        </w:rPr>
        <w:t xml:space="preserve"> Wu</w:t>
      </w:r>
      <w:r w:rsidR="009811FC" w:rsidRPr="009811FC">
        <w:rPr>
          <w:rFonts w:asciiTheme="majorBidi" w:hAnsiTheme="majorBidi" w:cstheme="majorBidi"/>
          <w:sz w:val="29"/>
          <w:szCs w:val="29"/>
        </w:rPr>
        <w:t>,</w:t>
      </w:r>
    </w:p>
    <w:p w14:paraId="01E4EC96" w14:textId="5DFC882B" w:rsidR="009811FC" w:rsidRDefault="00791AD3"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Puneet Gupta</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7ECCCF9A"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04D1CC57" w:rsidR="009811FC" w:rsidRDefault="009811FC" w:rsidP="002355C2">
      <w:pPr>
        <w:autoSpaceDE w:val="0"/>
        <w:autoSpaceDN w:val="0"/>
        <w:adjustRightInd w:val="0"/>
        <w:spacing w:after="0" w:line="240" w:lineRule="auto"/>
        <w:jc w:val="center"/>
        <w:rPr>
          <w:rFonts w:asciiTheme="majorBidi" w:hAnsiTheme="majorBidi" w:cstheme="majorBidi"/>
        </w:rPr>
      </w:pPr>
      <w:r w:rsidRPr="00AF5703">
        <w:rPr>
          <w:rFonts w:asciiTheme="majorBidi" w:hAnsiTheme="majorBidi" w:cstheme="majorBidi"/>
          <w:highlight w:val="yellow"/>
        </w:rPr>
        <w:t>Abstract</w: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1E3D974" w:rsidR="002355C2" w:rsidRDefault="002355C2"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04CCC83E">
                <wp:simplePos x="0" y="0"/>
                <wp:positionH relativeFrom="margin">
                  <wp:posOffset>826328</wp:posOffset>
                </wp:positionH>
                <wp:positionV relativeFrom="paragraph">
                  <wp:posOffset>100413</wp:posOffset>
                </wp:positionV>
                <wp:extent cx="47625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041400"/>
                        </a:xfrm>
                        <a:prstGeom prst="rect">
                          <a:avLst/>
                        </a:prstGeom>
                        <a:solidFill>
                          <a:srgbClr val="FFFFFF"/>
                        </a:solidFill>
                        <a:ln w="9525">
                          <a:solidFill>
                            <a:schemeClr val="bg1"/>
                          </a:solidFill>
                          <a:miter lim="800000"/>
                          <a:headEnd/>
                          <a:tailEnd/>
                        </a:ln>
                      </wps:spPr>
                      <wps:txb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05pt;margin-top:7.9pt;width:375pt;height: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" strokecolor="white [3212]">
                <v:textbox>
                  <w:txbxContent>
                    <w:p w14:paraId="06866354" w14:textId="3F2AA03B" w:rsidR="002355C2" w:rsidRPr="002355C2" w:rsidRDefault="002355C2" w:rsidP="002355C2">
                      <w:pPr>
                        <w:autoSpaceDE w:val="0"/>
                        <w:autoSpaceDN w:val="0"/>
                        <w:adjustRightInd w:val="0"/>
                        <w:spacing w:after="0" w:line="240" w:lineRule="auto"/>
                        <w:rPr>
                          <w:rFonts w:ascii="F63" w:hAnsi="F63" w:cs="F63"/>
                        </w:rPr>
                      </w:pPr>
                      <w:r>
                        <w:rPr>
                          <w:rFonts w:ascii="F63" w:hAnsi="F63" w:cs="F63"/>
                        </w:rPr>
                        <w:t xml:space="preserve">A </w:t>
                      </w:r>
                      <w:proofErr w:type="gramStart"/>
                      <w:r>
                        <w:rPr>
                          <w:rFonts w:ascii="F63" w:hAnsi="F63" w:cs="F63"/>
                        </w:rPr>
                        <w:t>strong abstract sums</w:t>
                      </w:r>
                      <w:proofErr w:type="gramEnd"/>
                      <w:r>
                        <w:rPr>
                          <w:rFonts w:ascii="F63" w:hAnsi="F63" w:cs="F63"/>
                        </w:rPr>
                        <w:t xml:space="preserve"> up your work in very few sentences: (</w:t>
                      </w:r>
                      <w:proofErr w:type="spellStart"/>
                      <w:r>
                        <w:rPr>
                          <w:rFonts w:ascii="F63" w:hAnsi="F63" w:cs="F63"/>
                        </w:rPr>
                        <w:t>i</w:t>
                      </w:r>
                      <w:proofErr w:type="spellEnd"/>
                      <w:r>
                        <w:rPr>
                          <w:rFonts w:ascii="F63" w:hAnsi="F63" w:cs="F63"/>
                        </w:rPr>
                        <w:t>) state the problem you are addressing; (ii) say why it's an interesting problem, and which issues are hard to tackle; (iii) give your approach towards solving the problem; (iv) say Why and how well your approach solves the problem.</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000000">
          <w:pPr>
            <w:pStyle w:val="TOC1"/>
            <w:tabs>
              <w:tab w:val="left" w:pos="440"/>
              <w:tab w:val="right" w:leader="dot" w:pos="9350"/>
            </w:tabs>
            <w:rPr>
              <w:rFonts w:eastAsiaTheme="minorEastAsia"/>
              <w:noProof/>
            </w:rPr>
          </w:pPr>
          <w:hyperlink w:anchor="_Toc91714544" w:history="1">
            <w:r w:rsidR="00DE5CD6" w:rsidRPr="002B434D">
              <w:rPr>
                <w:rStyle w:val="Hyperlink"/>
                <w:noProof/>
              </w:rPr>
              <w:t>2</w:t>
            </w:r>
            <w:r w:rsidR="00DE5CD6">
              <w:rPr>
                <w:rFonts w:eastAsiaTheme="minorEastAsia"/>
                <w:noProof/>
              </w:rPr>
              <w:tab/>
            </w:r>
            <w:r w:rsidR="00DE5CD6" w:rsidRPr="002B434D">
              <w:rPr>
                <w:rStyle w:val="Hyperlink"/>
                <w:noProof/>
              </w:rPr>
              <w:t>Problem Statement</w:t>
            </w:r>
            <w:r w:rsidR="00DE5CD6">
              <w:rPr>
                <w:noProof/>
                <w:webHidden/>
              </w:rPr>
              <w:tab/>
            </w:r>
            <w:r w:rsidR="00DE5CD6">
              <w:rPr>
                <w:noProof/>
                <w:webHidden/>
              </w:rPr>
              <w:fldChar w:fldCharType="begin"/>
            </w:r>
            <w:r w:rsidR="00DE5CD6">
              <w:rPr>
                <w:noProof/>
                <w:webHidden/>
              </w:rPr>
              <w:instrText xml:space="preserve"> PAGEREF _Toc91714544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30673A0E" w14:textId="3CEBF60E" w:rsidR="00DE5CD6" w:rsidRDefault="00000000">
          <w:pPr>
            <w:pStyle w:val="TOC1"/>
            <w:tabs>
              <w:tab w:val="left" w:pos="440"/>
              <w:tab w:val="right" w:leader="dot" w:pos="9350"/>
            </w:tabs>
            <w:rPr>
              <w:rFonts w:eastAsiaTheme="minorEastAsia"/>
              <w:noProof/>
            </w:rPr>
          </w:pPr>
          <w:hyperlink w:anchor="_Toc91714545" w:history="1">
            <w:r w:rsidR="00DE5CD6" w:rsidRPr="002B434D">
              <w:rPr>
                <w:rStyle w:val="Hyperlink"/>
                <w:noProof/>
              </w:rPr>
              <w:t>3</w:t>
            </w:r>
            <w:r w:rsidR="00DE5CD6">
              <w:rPr>
                <w:rFonts w:eastAsiaTheme="minorEastAsia"/>
                <w:noProof/>
              </w:rPr>
              <w:tab/>
            </w:r>
            <w:r w:rsidR="00DE5CD6" w:rsidRPr="002B434D">
              <w:rPr>
                <w:rStyle w:val="Hyperlink"/>
                <w:noProof/>
              </w:rPr>
              <w:t>Related Work</w:t>
            </w:r>
            <w:r w:rsidR="00DE5CD6">
              <w:rPr>
                <w:noProof/>
                <w:webHidden/>
              </w:rPr>
              <w:tab/>
            </w:r>
            <w:r w:rsidR="00DE5CD6">
              <w:rPr>
                <w:noProof/>
                <w:webHidden/>
              </w:rPr>
              <w:fldChar w:fldCharType="begin"/>
            </w:r>
            <w:r w:rsidR="00DE5CD6">
              <w:rPr>
                <w:noProof/>
                <w:webHidden/>
              </w:rPr>
              <w:instrText xml:space="preserve"> PAGEREF _Toc91714545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032AFF62" w14:textId="1CCE410D" w:rsidR="00DE5CD6" w:rsidRDefault="00000000">
          <w:pPr>
            <w:pStyle w:val="TOC1"/>
            <w:tabs>
              <w:tab w:val="left" w:pos="440"/>
              <w:tab w:val="right" w:leader="dot" w:pos="9350"/>
            </w:tabs>
            <w:rPr>
              <w:rFonts w:eastAsiaTheme="minorEastAsia"/>
              <w:noProof/>
            </w:rPr>
          </w:pPr>
          <w:hyperlink w:anchor="_Toc91714546" w:history="1">
            <w:r w:rsidR="00DE5CD6" w:rsidRPr="002B434D">
              <w:rPr>
                <w:rStyle w:val="Hyperlink"/>
                <w:noProof/>
              </w:rPr>
              <w:t>4</w:t>
            </w:r>
            <w:r w:rsidR="00DE5CD6">
              <w:rPr>
                <w:rFonts w:eastAsiaTheme="minorEastAsia"/>
                <w:noProof/>
              </w:rPr>
              <w:tab/>
            </w:r>
            <w:r w:rsidR="00DE5CD6" w:rsidRPr="002B434D">
              <w:rPr>
                <w:rStyle w:val="Hyperlink"/>
                <w:noProof/>
              </w:rPr>
              <w:t>Solution and Methodology</w:t>
            </w:r>
            <w:r w:rsidR="00DE5CD6">
              <w:rPr>
                <w:noProof/>
                <w:webHidden/>
              </w:rPr>
              <w:tab/>
            </w:r>
            <w:r w:rsidR="00DE5CD6">
              <w:rPr>
                <w:noProof/>
                <w:webHidden/>
              </w:rPr>
              <w:fldChar w:fldCharType="begin"/>
            </w:r>
            <w:r w:rsidR="00DE5CD6">
              <w:rPr>
                <w:noProof/>
                <w:webHidden/>
              </w:rPr>
              <w:instrText xml:space="preserve"> PAGEREF _Toc91714546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3941357" w14:textId="4B5CA3F3" w:rsidR="00DE5CD6" w:rsidRDefault="00000000">
          <w:pPr>
            <w:pStyle w:val="TOC1"/>
            <w:tabs>
              <w:tab w:val="left" w:pos="440"/>
              <w:tab w:val="right" w:leader="dot" w:pos="9350"/>
            </w:tabs>
            <w:rPr>
              <w:rFonts w:eastAsiaTheme="minorEastAsia"/>
              <w:noProof/>
            </w:rPr>
          </w:pPr>
          <w:hyperlink w:anchor="_Toc91714547" w:history="1">
            <w:r w:rsidR="00DE5CD6" w:rsidRPr="002B434D">
              <w:rPr>
                <w:rStyle w:val="Hyperlink"/>
                <w:noProof/>
              </w:rPr>
              <w:t>5</w:t>
            </w:r>
            <w:r w:rsidR="00DE5CD6">
              <w:rPr>
                <w:rFonts w:eastAsiaTheme="minorEastAsia"/>
                <w:noProof/>
              </w:rPr>
              <w:tab/>
            </w:r>
            <w:r w:rsidR="00DE5CD6" w:rsidRPr="002B434D">
              <w:rPr>
                <w:rStyle w:val="Hyperlink"/>
                <w:noProof/>
              </w:rPr>
              <w:t>Results and Discussion</w:t>
            </w:r>
            <w:r w:rsidR="00DE5CD6">
              <w:rPr>
                <w:noProof/>
                <w:webHidden/>
              </w:rPr>
              <w:tab/>
            </w:r>
            <w:r w:rsidR="00DE5CD6">
              <w:rPr>
                <w:noProof/>
                <w:webHidden/>
              </w:rPr>
              <w:fldChar w:fldCharType="begin"/>
            </w:r>
            <w:r w:rsidR="00DE5CD6">
              <w:rPr>
                <w:noProof/>
                <w:webHidden/>
              </w:rPr>
              <w:instrText xml:space="preserve"> PAGEREF _Toc91714547 \h </w:instrText>
            </w:r>
            <w:r w:rsidR="00DE5CD6">
              <w:rPr>
                <w:noProof/>
                <w:webHidden/>
              </w:rPr>
            </w:r>
            <w:r w:rsidR="00DE5CD6">
              <w:rPr>
                <w:noProof/>
                <w:webHidden/>
              </w:rPr>
              <w:fldChar w:fldCharType="separate"/>
            </w:r>
            <w:r w:rsidR="00DE5CD6">
              <w:rPr>
                <w:noProof/>
                <w:webHidden/>
              </w:rPr>
              <w:t>4</w:t>
            </w:r>
            <w:r w:rsidR="00DE5CD6">
              <w:rPr>
                <w:noProof/>
                <w:webHidden/>
              </w:rPr>
              <w:fldChar w:fldCharType="end"/>
            </w:r>
          </w:hyperlink>
        </w:p>
        <w:p w14:paraId="02B6C80E" w14:textId="117C49ED" w:rsidR="00DE5CD6" w:rsidRDefault="00000000">
          <w:pPr>
            <w:pStyle w:val="TOC2"/>
            <w:tabs>
              <w:tab w:val="left" w:pos="880"/>
              <w:tab w:val="right" w:leader="dot" w:pos="9350"/>
            </w:tabs>
            <w:rPr>
              <w:noProof/>
            </w:rPr>
          </w:pPr>
          <w:hyperlink w:anchor="_Toc91714548" w:history="1">
            <w:r w:rsidR="00DE5CD6" w:rsidRPr="002B434D">
              <w:rPr>
                <w:rStyle w:val="Hyperlink"/>
                <w:noProof/>
              </w:rPr>
              <w:t>5.1</w:t>
            </w:r>
            <w:r w:rsidR="00DE5CD6">
              <w:rPr>
                <w:noProof/>
              </w:rPr>
              <w:tab/>
            </w:r>
            <w:r w:rsidR="00DE5CD6" w:rsidRPr="002B434D">
              <w:rPr>
                <w:rStyle w:val="Hyperlink"/>
                <w:noProof/>
              </w:rPr>
              <w:t>Experimentation protocol</w:t>
            </w:r>
            <w:r w:rsidR="00DE5CD6">
              <w:rPr>
                <w:noProof/>
                <w:webHidden/>
              </w:rPr>
              <w:tab/>
            </w:r>
            <w:r w:rsidR="00DE5CD6">
              <w:rPr>
                <w:noProof/>
                <w:webHidden/>
              </w:rPr>
              <w:fldChar w:fldCharType="begin"/>
            </w:r>
            <w:r w:rsidR="00DE5CD6">
              <w:rPr>
                <w:noProof/>
                <w:webHidden/>
              </w:rPr>
              <w:instrText xml:space="preserve"> PAGEREF _Toc91714548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925643A" w14:textId="1AB115F5" w:rsidR="00DE5CD6" w:rsidRDefault="00000000">
          <w:pPr>
            <w:pStyle w:val="TOC2"/>
            <w:tabs>
              <w:tab w:val="left" w:pos="880"/>
              <w:tab w:val="right" w:leader="dot" w:pos="9350"/>
            </w:tabs>
            <w:rPr>
              <w:noProof/>
            </w:rPr>
          </w:pPr>
          <w:hyperlink w:anchor="_Toc91714549" w:history="1">
            <w:r w:rsidR="00DE5CD6" w:rsidRPr="002B434D">
              <w:rPr>
                <w:rStyle w:val="Hyperlink"/>
                <w:rFonts w:asciiTheme="majorBidi" w:hAnsiTheme="majorBidi"/>
                <w:noProof/>
              </w:rPr>
              <w:t>5.2</w:t>
            </w:r>
            <w:r w:rsidR="00DE5CD6">
              <w:rPr>
                <w:noProof/>
              </w:rPr>
              <w:tab/>
            </w:r>
            <w:r w:rsidR="00DE5CD6" w:rsidRPr="002B434D">
              <w:rPr>
                <w:rStyle w:val="Hyperlink"/>
                <w:noProof/>
              </w:rPr>
              <w:t>Data tables</w:t>
            </w:r>
            <w:r w:rsidR="00DE5CD6">
              <w:rPr>
                <w:noProof/>
                <w:webHidden/>
              </w:rPr>
              <w:tab/>
            </w:r>
            <w:r w:rsidR="00DE5CD6">
              <w:rPr>
                <w:noProof/>
                <w:webHidden/>
              </w:rPr>
              <w:fldChar w:fldCharType="begin"/>
            </w:r>
            <w:r w:rsidR="00DE5CD6">
              <w:rPr>
                <w:noProof/>
                <w:webHidden/>
              </w:rPr>
              <w:instrText xml:space="preserve"> PAGEREF _Toc91714549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6A82E62D" w14:textId="0107A582" w:rsidR="00DE5CD6" w:rsidRDefault="00000000">
          <w:pPr>
            <w:pStyle w:val="TOC2"/>
            <w:tabs>
              <w:tab w:val="left" w:pos="880"/>
              <w:tab w:val="right" w:leader="dot" w:pos="9350"/>
            </w:tabs>
            <w:rPr>
              <w:noProof/>
            </w:rPr>
          </w:pPr>
          <w:hyperlink w:anchor="_Toc91714550" w:history="1">
            <w:r w:rsidR="00DE5CD6" w:rsidRPr="002B434D">
              <w:rPr>
                <w:rStyle w:val="Hyperlink"/>
                <w:noProof/>
              </w:rPr>
              <w:t>5.3</w:t>
            </w:r>
            <w:r w:rsidR="00DE5CD6">
              <w:rPr>
                <w:noProof/>
              </w:rPr>
              <w:tab/>
            </w:r>
            <w:r w:rsidR="00DE5CD6" w:rsidRPr="002B434D">
              <w:rPr>
                <w:rStyle w:val="Hyperlink"/>
                <w:noProof/>
              </w:rPr>
              <w:t>Graphs</w:t>
            </w:r>
            <w:r w:rsidR="00DE5CD6">
              <w:rPr>
                <w:noProof/>
                <w:webHidden/>
              </w:rPr>
              <w:tab/>
            </w:r>
            <w:r w:rsidR="00DE5CD6">
              <w:rPr>
                <w:noProof/>
                <w:webHidden/>
              </w:rPr>
              <w:fldChar w:fldCharType="begin"/>
            </w:r>
            <w:r w:rsidR="00DE5CD6">
              <w:rPr>
                <w:noProof/>
                <w:webHidden/>
              </w:rPr>
              <w:instrText xml:space="preserve"> PAGEREF _Toc91714550 \h </w:instrText>
            </w:r>
            <w:r w:rsidR="00DE5CD6">
              <w:rPr>
                <w:noProof/>
                <w:webHidden/>
              </w:rPr>
            </w:r>
            <w:r w:rsidR="00DE5CD6">
              <w:rPr>
                <w:noProof/>
                <w:webHidden/>
              </w:rPr>
              <w:fldChar w:fldCharType="separate"/>
            </w:r>
            <w:r w:rsidR="00DE5CD6">
              <w:rPr>
                <w:noProof/>
                <w:webHidden/>
              </w:rPr>
              <w:t>5</w:t>
            </w:r>
            <w:r w:rsidR="00DE5CD6">
              <w:rPr>
                <w:noProof/>
                <w:webHidden/>
              </w:rPr>
              <w:fldChar w:fldCharType="end"/>
            </w:r>
          </w:hyperlink>
        </w:p>
        <w:p w14:paraId="3AC54CC6" w14:textId="7A67245C" w:rsidR="00DE5CD6" w:rsidRDefault="00000000">
          <w:pPr>
            <w:pStyle w:val="TOC1"/>
            <w:tabs>
              <w:tab w:val="left" w:pos="440"/>
              <w:tab w:val="right" w:leader="dot" w:pos="9350"/>
            </w:tabs>
            <w:rPr>
              <w:rFonts w:eastAsiaTheme="minorEastAsia"/>
              <w:noProof/>
            </w:rPr>
          </w:pPr>
          <w:hyperlink w:anchor="_Toc91714551" w:history="1">
            <w:r w:rsidR="00DE5CD6" w:rsidRPr="002B434D">
              <w:rPr>
                <w:rStyle w:val="Hyperlink"/>
                <w:noProof/>
              </w:rPr>
              <w:t>6</w:t>
            </w:r>
            <w:r w:rsidR="00DE5CD6">
              <w:rPr>
                <w:rFonts w:eastAsiaTheme="minorEastAsia"/>
                <w:noProof/>
              </w:rPr>
              <w:tab/>
            </w:r>
            <w:r w:rsidR="00DE5CD6" w:rsidRPr="002B434D">
              <w:rPr>
                <w:rStyle w:val="Hyperlink"/>
                <w:noProof/>
              </w:rPr>
              <w:t>Discussion</w:t>
            </w:r>
            <w:r w:rsidR="00DE5CD6">
              <w:rPr>
                <w:noProof/>
                <w:webHidden/>
              </w:rPr>
              <w:tab/>
            </w:r>
            <w:r w:rsidR="00DE5CD6">
              <w:rPr>
                <w:noProof/>
                <w:webHidden/>
              </w:rPr>
              <w:fldChar w:fldCharType="begin"/>
            </w:r>
            <w:r w:rsidR="00DE5CD6">
              <w:rPr>
                <w:noProof/>
                <w:webHidden/>
              </w:rPr>
              <w:instrText xml:space="preserve"> PAGEREF _Toc91714551 \h </w:instrText>
            </w:r>
            <w:r w:rsidR="00DE5CD6">
              <w:rPr>
                <w:noProof/>
                <w:webHidden/>
              </w:rPr>
            </w:r>
            <w:r w:rsidR="00DE5CD6">
              <w:rPr>
                <w:noProof/>
                <w:webHidden/>
              </w:rPr>
              <w:fldChar w:fldCharType="separate"/>
            </w:r>
            <w:r w:rsidR="00DE5CD6">
              <w:rPr>
                <w:noProof/>
                <w:webHidden/>
              </w:rPr>
              <w:t>6</w:t>
            </w:r>
            <w:r w:rsidR="00DE5CD6">
              <w:rPr>
                <w:noProof/>
                <w:webHidden/>
              </w:rPr>
              <w:fldChar w:fldCharType="end"/>
            </w:r>
          </w:hyperlink>
        </w:p>
        <w:p w14:paraId="3E1F2E82" w14:textId="41521FB3" w:rsidR="00DE5CD6" w:rsidRDefault="00000000">
          <w:pPr>
            <w:pStyle w:val="TOC1"/>
            <w:tabs>
              <w:tab w:val="left" w:pos="440"/>
              <w:tab w:val="right" w:leader="dot" w:pos="9350"/>
            </w:tabs>
            <w:rPr>
              <w:rFonts w:eastAsiaTheme="minorEastAsia"/>
              <w:noProof/>
            </w:rPr>
          </w:pPr>
          <w:hyperlink w:anchor="_Toc91714552" w:history="1">
            <w:r w:rsidR="00DE5CD6" w:rsidRPr="002B434D">
              <w:rPr>
                <w:rStyle w:val="Hyperlink"/>
                <w:noProof/>
              </w:rPr>
              <w:t>7</w:t>
            </w:r>
            <w:r w:rsidR="00DE5CD6">
              <w:rPr>
                <w:rFonts w:eastAsiaTheme="minorEastAsia"/>
                <w:noProof/>
              </w:rPr>
              <w:tab/>
            </w:r>
            <w:r w:rsidR="00DE5CD6" w:rsidRPr="002B434D">
              <w:rPr>
                <w:rStyle w:val="Hyperlink"/>
                <w:noProof/>
              </w:rPr>
              <w:t>Conclusion</w:t>
            </w:r>
            <w:r w:rsidR="00DE5CD6">
              <w:rPr>
                <w:noProof/>
                <w:webHidden/>
              </w:rPr>
              <w:tab/>
            </w:r>
            <w:r w:rsidR="00DE5CD6">
              <w:rPr>
                <w:noProof/>
                <w:webHidden/>
              </w:rPr>
              <w:fldChar w:fldCharType="begin"/>
            </w:r>
            <w:r w:rsidR="00DE5CD6">
              <w:rPr>
                <w:noProof/>
                <w:webHidden/>
              </w:rPr>
              <w:instrText xml:space="preserve"> PAGEREF _Toc91714552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4D47FE41" w14:textId="6AE12868" w:rsidR="00DE5CD6" w:rsidRDefault="00000000">
          <w:pPr>
            <w:pStyle w:val="TOC1"/>
            <w:tabs>
              <w:tab w:val="left" w:pos="440"/>
              <w:tab w:val="right" w:leader="dot" w:pos="9350"/>
            </w:tabs>
            <w:rPr>
              <w:rFonts w:eastAsiaTheme="minorEastAsia"/>
              <w:noProof/>
            </w:rPr>
          </w:pPr>
          <w:hyperlink w:anchor="_Toc91714553" w:history="1">
            <w:r w:rsidR="00DE5CD6" w:rsidRPr="002B434D">
              <w:rPr>
                <w:rStyle w:val="Hyperlink"/>
                <w:noProof/>
              </w:rPr>
              <w:t>8</w:t>
            </w:r>
            <w:r w:rsidR="00DE5CD6">
              <w:rPr>
                <w:rFonts w:eastAsiaTheme="minorEastAsia"/>
                <w:noProof/>
              </w:rPr>
              <w:tab/>
            </w:r>
            <w:r w:rsidR="00DE5CD6" w:rsidRPr="002B434D">
              <w:rPr>
                <w:rStyle w:val="Hyperlink"/>
                <w:noProof/>
              </w:rPr>
              <w:t>Bibliography</w:t>
            </w:r>
            <w:r w:rsidR="00DE5CD6">
              <w:rPr>
                <w:noProof/>
                <w:webHidden/>
              </w:rPr>
              <w:tab/>
            </w:r>
            <w:r w:rsidR="00DE5CD6">
              <w:rPr>
                <w:noProof/>
                <w:webHidden/>
              </w:rPr>
              <w:fldChar w:fldCharType="begin"/>
            </w:r>
            <w:r w:rsidR="00DE5CD6">
              <w:rPr>
                <w:noProof/>
                <w:webHidden/>
              </w:rPr>
              <w:instrText xml:space="preserve"> PAGEREF _Toc91714553 \h </w:instrText>
            </w:r>
            <w:r w:rsidR="00DE5CD6">
              <w:rPr>
                <w:noProof/>
                <w:webHidden/>
              </w:rPr>
            </w:r>
            <w:r w:rsidR="00DE5CD6">
              <w:rPr>
                <w:noProof/>
                <w:webHidden/>
              </w:rPr>
              <w:fldChar w:fldCharType="separate"/>
            </w:r>
            <w:r w:rsidR="00DE5CD6">
              <w:rPr>
                <w:noProof/>
                <w:webHidden/>
              </w:rPr>
              <w:t>7</w:t>
            </w:r>
            <w:r w:rsidR="00DE5CD6">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33CD71BF" w14:textId="77777777" w:rsidR="003E485D" w:rsidRDefault="003E485D" w:rsidP="00A617F5">
      <w:pPr>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lastRenderedPageBreak/>
        <w:t>Introduction</w:t>
      </w:r>
      <w:bookmarkEnd w:id="0"/>
    </w:p>
    <w:p w14:paraId="062CC6C9" w14:textId="77777777" w:rsidR="003E485D" w:rsidRDefault="003E485D" w:rsidP="003E485D">
      <w:pPr>
        <w:autoSpaceDE w:val="0"/>
        <w:autoSpaceDN w:val="0"/>
        <w:adjustRightInd w:val="0"/>
        <w:spacing w:after="0" w:line="240" w:lineRule="auto"/>
      </w:pPr>
    </w:p>
    <w:p w14:paraId="37127F77" w14:textId="407F0482" w:rsidR="00A617F5" w:rsidRDefault="00A617F5" w:rsidP="00ED5D1D">
      <w:pPr>
        <w:pBdr>
          <w:top w:val="nil"/>
          <w:left w:val="nil"/>
          <w:bottom w:val="nil"/>
          <w:right w:val="nil"/>
          <w:between w:val="nil"/>
        </w:pBdr>
        <w:spacing w:line="276" w:lineRule="auto"/>
        <w:ind w:firstLine="432"/>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Coronary Artery Bypass Graft (CABG) is a common cardiac surgery but continues to have many associated risks, including </w:t>
      </w:r>
      <w:r w:rsidR="00C16CAA">
        <w:rPr>
          <w:rFonts w:ascii="Times New Roman" w:eastAsia="Times New Roman" w:hAnsi="Times New Roman" w:cs="Times New Roman"/>
          <w:color w:val="222222"/>
          <w:highlight w:val="white"/>
        </w:rPr>
        <w:t xml:space="preserve">major bleeding which might </w:t>
      </w:r>
      <w:r>
        <w:rPr>
          <w:rFonts w:ascii="Times New Roman" w:eastAsia="Times New Roman" w:hAnsi="Times New Roman" w:cs="Times New Roman"/>
          <w:color w:val="222222"/>
          <w:highlight w:val="white"/>
        </w:rPr>
        <w:t xml:space="preserve">need blood transfusion. Previous research has shown that </w:t>
      </w:r>
      <w:r>
        <w:rPr>
          <w:rFonts w:ascii="Times New Roman" w:eastAsia="Times New Roman" w:hAnsi="Times New Roman" w:cs="Times New Roman"/>
          <w:color w:val="222222"/>
        </w:rPr>
        <w:t xml:space="preserve">blood transfusion during CABG surgery is associated with an increased risk for mortality after surgery. Specially, post-operative blood transfusion after CABG is associated with higher odds of readmission and heart failure within 30-days. </w:t>
      </w:r>
    </w:p>
    <w:p w14:paraId="5BB0C8C7" w14:textId="77777777" w:rsidR="00A617F5" w:rsidRDefault="00A617F5" w:rsidP="00ED5D1D">
      <w:pPr>
        <w:pBdr>
          <w:top w:val="nil"/>
          <w:left w:val="nil"/>
          <w:bottom w:val="nil"/>
          <w:right w:val="nil"/>
          <w:between w:val="nil"/>
        </w:pBdr>
        <w:spacing w:line="276" w:lineRule="auto"/>
        <w:ind w:firstLine="432"/>
        <w:rPr>
          <w:rFonts w:ascii="Times New Roman" w:eastAsia="Times New Roman" w:hAnsi="Times New Roman" w:cs="Times New Roman"/>
          <w:color w:val="222222"/>
        </w:rPr>
      </w:pPr>
      <w:r>
        <w:rPr>
          <w:rFonts w:ascii="Times New Roman" w:eastAsia="Times New Roman" w:hAnsi="Times New Roman" w:cs="Times New Roman"/>
          <w:color w:val="222222"/>
        </w:rPr>
        <w:t>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project is to explore different approaches and find the models that can best make predictions, including feature selection/engineering, classical statistical models, and neural networks.</w:t>
      </w:r>
    </w:p>
    <w:p w14:paraId="4ABDF1E1" w14:textId="73F534D4" w:rsidR="009811FC" w:rsidRDefault="009811FC" w:rsidP="00B953ED">
      <w:pPr>
        <w:rPr>
          <w:rFonts w:asciiTheme="majorBidi" w:hAnsiTheme="majorBidi" w:cstheme="majorBidi"/>
        </w:rPr>
      </w:pPr>
    </w:p>
    <w:p w14:paraId="1266A0B3" w14:textId="17E5907A" w:rsidR="009811FC" w:rsidRDefault="009811FC" w:rsidP="009811FC">
      <w:pPr>
        <w:pStyle w:val="Heading1"/>
      </w:pPr>
      <w:bookmarkStart w:id="1" w:name="_Toc91714544"/>
      <w:r w:rsidRPr="003E485D">
        <w:t>Problem Statement</w:t>
      </w:r>
      <w:bookmarkEnd w:id="1"/>
      <w:r w:rsidR="009F3D89">
        <w:t xml:space="preserve"> &amp; Project Objectives</w:t>
      </w:r>
    </w:p>
    <w:p w14:paraId="3A105FC6" w14:textId="77777777" w:rsidR="00C44A3A" w:rsidRDefault="00C44A3A" w:rsidP="00A32642">
      <w:pPr>
        <w:autoSpaceDE w:val="0"/>
        <w:autoSpaceDN w:val="0"/>
        <w:adjustRightInd w:val="0"/>
        <w:spacing w:after="0" w:line="276" w:lineRule="auto"/>
        <w:rPr>
          <w:rFonts w:asciiTheme="majorBidi" w:hAnsiTheme="majorBidi" w:cstheme="majorBidi"/>
        </w:rPr>
      </w:pPr>
    </w:p>
    <w:p w14:paraId="6E2A47FD" w14:textId="3747D675" w:rsidR="009811FC" w:rsidRPr="009C1D3C" w:rsidRDefault="00A32642" w:rsidP="00ED5D1D">
      <w:pPr>
        <w:autoSpaceDE w:val="0"/>
        <w:autoSpaceDN w:val="0"/>
        <w:adjustRightInd w:val="0"/>
        <w:spacing w:after="0" w:line="276" w:lineRule="auto"/>
        <w:ind w:firstLine="432"/>
        <w:rPr>
          <w:rFonts w:asciiTheme="majorBidi" w:hAnsiTheme="majorBidi" w:cstheme="majorBidi"/>
        </w:rPr>
      </w:pPr>
      <w:r>
        <w:rPr>
          <w:rFonts w:asciiTheme="majorBidi" w:hAnsiTheme="majorBidi" w:cstheme="majorBidi"/>
        </w:rPr>
        <w:t>Th</w:t>
      </w:r>
      <w:r w:rsidR="009F3D89">
        <w:rPr>
          <w:rFonts w:asciiTheme="majorBidi" w:hAnsiTheme="majorBidi" w:cstheme="majorBidi"/>
        </w:rPr>
        <w:t xml:space="preserve">e objectives of the </w:t>
      </w:r>
      <w:r>
        <w:rPr>
          <w:rFonts w:asciiTheme="majorBidi" w:hAnsiTheme="majorBidi" w:cstheme="majorBidi"/>
        </w:rPr>
        <w:t xml:space="preserve">project </w:t>
      </w:r>
      <w:r w:rsidR="009F3D89">
        <w:rPr>
          <w:rFonts w:asciiTheme="majorBidi" w:hAnsiTheme="majorBidi" w:cstheme="majorBidi"/>
        </w:rPr>
        <w:t xml:space="preserve">are three-fold. </w:t>
      </w:r>
      <w:r w:rsidR="00ED5D1D">
        <w:rPr>
          <w:rFonts w:asciiTheme="majorBidi" w:hAnsiTheme="majorBidi" w:cstheme="majorBidi"/>
        </w:rPr>
        <w:t>The first objective is</w:t>
      </w:r>
      <w:r w:rsidR="009F3D89">
        <w:rPr>
          <w:rFonts w:asciiTheme="majorBidi" w:hAnsiTheme="majorBidi" w:cstheme="majorBidi"/>
        </w:rPr>
        <w:t xml:space="preserve"> to develop models</w:t>
      </w:r>
      <w:r>
        <w:rPr>
          <w:rFonts w:asciiTheme="majorBidi" w:hAnsiTheme="majorBidi" w:cstheme="majorBidi"/>
        </w:rPr>
        <w:t xml:space="preserve"> that can best predict whether a </w:t>
      </w:r>
      <w:r w:rsidR="00C16CAA">
        <w:rPr>
          <w:rFonts w:asciiTheme="majorBidi" w:hAnsiTheme="majorBidi" w:cstheme="majorBidi"/>
        </w:rPr>
        <w:t xml:space="preserve">CABG </w:t>
      </w:r>
      <w:r>
        <w:rPr>
          <w:rFonts w:asciiTheme="majorBidi" w:hAnsiTheme="majorBidi" w:cstheme="majorBidi"/>
        </w:rPr>
        <w:t>patient will need blood transfusions</w:t>
      </w:r>
      <w:r w:rsidR="009F3D89">
        <w:rPr>
          <w:rFonts w:asciiTheme="majorBidi" w:hAnsiTheme="majorBidi" w:cstheme="majorBidi"/>
        </w:rPr>
        <w:t xml:space="preserve">. Second, we </w:t>
      </w:r>
      <w:r w:rsidR="00ED5D1D">
        <w:rPr>
          <w:rFonts w:asciiTheme="majorBidi" w:hAnsiTheme="majorBidi" w:cstheme="majorBidi"/>
        </w:rPr>
        <w:t xml:space="preserve">also look </w:t>
      </w:r>
      <w:r w:rsidR="009F3D89">
        <w:rPr>
          <w:rFonts w:asciiTheme="majorBidi" w:hAnsiTheme="majorBidi" w:cstheme="majorBidi"/>
        </w:rPr>
        <w:t xml:space="preserve">to experiment with various data science techniques to be applied in our models </w:t>
      </w:r>
      <w:proofErr w:type="gramStart"/>
      <w:r w:rsidR="009F3D89">
        <w:rPr>
          <w:rFonts w:asciiTheme="majorBidi" w:hAnsiTheme="majorBidi" w:cstheme="majorBidi"/>
        </w:rPr>
        <w:t>in order to</w:t>
      </w:r>
      <w:proofErr w:type="gramEnd"/>
      <w:r w:rsidR="009F3D89">
        <w:rPr>
          <w:rFonts w:asciiTheme="majorBidi" w:hAnsiTheme="majorBidi" w:cstheme="majorBidi"/>
        </w:rPr>
        <w:t xml:space="preserve"> achieve best performance, </w:t>
      </w:r>
      <w:r w:rsidR="00C16CAA">
        <w:rPr>
          <w:rFonts w:asciiTheme="majorBidi" w:hAnsiTheme="majorBidi" w:cstheme="majorBidi"/>
        </w:rPr>
        <w:t xml:space="preserve">including feature selection, feature engineering, </w:t>
      </w:r>
      <w:r w:rsidR="009F3D89">
        <w:rPr>
          <w:rFonts w:asciiTheme="majorBidi" w:hAnsiTheme="majorBidi" w:cstheme="majorBidi"/>
        </w:rPr>
        <w:t xml:space="preserve">and </w:t>
      </w:r>
      <w:r w:rsidR="00C16CAA">
        <w:rPr>
          <w:rFonts w:asciiTheme="majorBidi" w:hAnsiTheme="majorBidi" w:cstheme="majorBidi"/>
        </w:rPr>
        <w:t>synthetic data generation.</w:t>
      </w:r>
      <w:r w:rsidR="009F3D89">
        <w:rPr>
          <w:rFonts w:asciiTheme="majorBidi" w:hAnsiTheme="majorBidi" w:cstheme="majorBidi"/>
        </w:rPr>
        <w:t xml:space="preserve"> Lastly, </w:t>
      </w:r>
      <w:r w:rsidR="00ED5D1D">
        <w:rPr>
          <w:rFonts w:asciiTheme="majorBidi" w:hAnsiTheme="majorBidi" w:cstheme="majorBidi"/>
        </w:rPr>
        <w:t>we aim to build a full set of modules and functions to be reused in the future beyond the current project. The modularized codes include but not limited to data preprocessing, feature selection, feature engineering, and modeling.</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2" w:name="_Toc91714545"/>
      <w:r>
        <w:t>Related Work</w:t>
      </w:r>
      <w:bookmarkEnd w:id="2"/>
    </w:p>
    <w:p w14:paraId="49D3C12A" w14:textId="77777777" w:rsidR="00C16CAA" w:rsidRDefault="00C16CAA" w:rsidP="003E485D">
      <w:pPr>
        <w:autoSpaceDE w:val="0"/>
        <w:autoSpaceDN w:val="0"/>
        <w:adjustRightInd w:val="0"/>
        <w:spacing w:after="0" w:line="240" w:lineRule="auto"/>
        <w:rPr>
          <w:rFonts w:asciiTheme="majorBidi" w:hAnsiTheme="majorBidi" w:cstheme="majorBidi"/>
          <w:color w:val="000000"/>
        </w:rPr>
      </w:pPr>
    </w:p>
    <w:p w14:paraId="148A6786" w14:textId="03BDCB0C" w:rsidR="00C16CAA" w:rsidRDefault="00450395" w:rsidP="00C44A3A">
      <w:pPr>
        <w:autoSpaceDE w:val="0"/>
        <w:autoSpaceDN w:val="0"/>
        <w:adjustRightInd w:val="0"/>
        <w:spacing w:after="0" w:line="240" w:lineRule="auto"/>
        <w:ind w:firstLine="360"/>
        <w:rPr>
          <w:rFonts w:asciiTheme="majorBidi" w:hAnsiTheme="majorBidi" w:cstheme="majorBidi"/>
          <w:color w:val="000000"/>
        </w:rPr>
      </w:pPr>
      <w:r>
        <w:rPr>
          <w:rFonts w:asciiTheme="majorBidi" w:hAnsiTheme="majorBidi" w:cstheme="majorBidi"/>
          <w:color w:val="000000"/>
        </w:rPr>
        <w:t>Research have been conducted to investigate factors that can help to predict major bleeding</w:t>
      </w:r>
      <w:sdt>
        <w:sdtPr>
          <w:rPr>
            <w:rFonts w:asciiTheme="majorBidi" w:hAnsiTheme="majorBidi" w:cstheme="majorBidi"/>
            <w:color w:val="000000"/>
          </w:rPr>
          <w:id w:val="1921673739"/>
          <w:citation/>
        </w:sdtPr>
        <w:sdtContent>
          <w:r>
            <w:rPr>
              <w:rFonts w:asciiTheme="majorBidi" w:hAnsiTheme="majorBidi" w:cstheme="majorBidi"/>
              <w:color w:val="000000"/>
            </w:rPr>
            <w:fldChar w:fldCharType="begin"/>
          </w:r>
          <w:r w:rsidR="00C96D18">
            <w:rPr>
              <w:rFonts w:asciiTheme="majorBidi" w:hAnsiTheme="majorBidi" w:cstheme="majorBidi"/>
              <w:color w:val="000000"/>
            </w:rPr>
            <w:instrText xml:space="preserve">CITATION Gao221 \l 1033 </w:instrText>
          </w:r>
          <w:r>
            <w:rPr>
              <w:rFonts w:asciiTheme="majorBidi" w:hAnsiTheme="majorBidi" w:cstheme="majorBidi"/>
              <w:color w:val="000000"/>
            </w:rPr>
            <w:fldChar w:fldCharType="separate"/>
          </w:r>
          <w:r w:rsidR="00C96D18">
            <w:rPr>
              <w:rFonts w:asciiTheme="majorBidi" w:hAnsiTheme="majorBidi" w:cstheme="majorBidi"/>
              <w:noProof/>
              <w:color w:val="000000"/>
            </w:rPr>
            <w:t xml:space="preserve"> </w:t>
          </w:r>
          <w:r w:rsidR="00C96D18" w:rsidRPr="00C96D18">
            <w:rPr>
              <w:rFonts w:asciiTheme="majorBidi" w:hAnsiTheme="majorBidi" w:cstheme="majorBidi"/>
              <w:noProof/>
              <w:color w:val="000000"/>
            </w:rPr>
            <w:t>(Gao, et al., 2022)</w:t>
          </w:r>
          <w:r>
            <w:rPr>
              <w:rFonts w:asciiTheme="majorBidi" w:hAnsiTheme="majorBidi" w:cstheme="majorBidi"/>
              <w:color w:val="000000"/>
            </w:rPr>
            <w:fldChar w:fldCharType="end"/>
          </w:r>
        </w:sdtContent>
      </w:sdt>
      <w:r>
        <w:rPr>
          <w:rFonts w:asciiTheme="majorBidi" w:hAnsiTheme="majorBidi" w:cstheme="majorBidi"/>
          <w:color w:val="000000"/>
        </w:rPr>
        <w:t xml:space="preserve"> and the need for </w:t>
      </w:r>
      <w:r w:rsidR="00C96D18">
        <w:rPr>
          <w:rFonts w:asciiTheme="majorBidi" w:hAnsiTheme="majorBidi" w:cstheme="majorBidi"/>
          <w:color w:val="000000"/>
        </w:rPr>
        <w:t xml:space="preserve">red </w:t>
      </w:r>
      <w:r>
        <w:rPr>
          <w:rFonts w:asciiTheme="majorBidi" w:hAnsiTheme="majorBidi" w:cstheme="majorBidi"/>
          <w:color w:val="000000"/>
        </w:rPr>
        <w:t xml:space="preserve">blood </w:t>
      </w:r>
      <w:r w:rsidR="00C96D18">
        <w:rPr>
          <w:rFonts w:asciiTheme="majorBidi" w:hAnsiTheme="majorBidi" w:cstheme="majorBidi"/>
          <w:color w:val="000000"/>
        </w:rPr>
        <w:t xml:space="preserve">cell </w:t>
      </w:r>
      <w:r>
        <w:rPr>
          <w:rFonts w:asciiTheme="majorBidi" w:hAnsiTheme="majorBidi" w:cstheme="majorBidi"/>
          <w:color w:val="000000"/>
        </w:rPr>
        <w:t>transfusion</w:t>
      </w:r>
      <w:r w:rsidR="00C96D18">
        <w:rPr>
          <w:rFonts w:asciiTheme="majorBidi" w:hAnsiTheme="majorBidi" w:cstheme="majorBidi"/>
          <w:color w:val="000000"/>
        </w:rPr>
        <w:t xml:space="preserve"> after cardiac surgery </w:t>
      </w:r>
      <w:sdt>
        <w:sdtPr>
          <w:rPr>
            <w:rFonts w:asciiTheme="majorBidi" w:hAnsiTheme="majorBidi" w:cstheme="majorBidi"/>
            <w:color w:val="000000"/>
          </w:rPr>
          <w:id w:val="-1064872361"/>
          <w:citation/>
        </w:sdtPr>
        <w:sdtContent>
          <w:r w:rsidR="00C96D18">
            <w:rPr>
              <w:rFonts w:asciiTheme="majorBidi" w:hAnsiTheme="majorBidi" w:cstheme="majorBidi"/>
              <w:color w:val="000000"/>
            </w:rPr>
            <w:fldChar w:fldCharType="begin"/>
          </w:r>
          <w:r w:rsidR="00C96D18">
            <w:rPr>
              <w:rFonts w:asciiTheme="majorBidi" w:hAnsiTheme="majorBidi" w:cstheme="majorBidi"/>
              <w:color w:val="000000"/>
            </w:rPr>
            <w:instrText xml:space="preserve">CITATION LiQ24 \l 1033 </w:instrText>
          </w:r>
          <w:r w:rsidR="00C96D18">
            <w:rPr>
              <w:rFonts w:asciiTheme="majorBidi" w:hAnsiTheme="majorBidi" w:cstheme="majorBidi"/>
              <w:color w:val="000000"/>
            </w:rPr>
            <w:fldChar w:fldCharType="separate"/>
          </w:r>
          <w:r w:rsidR="00C96D18" w:rsidRPr="00C96D18">
            <w:rPr>
              <w:rFonts w:asciiTheme="majorBidi" w:hAnsiTheme="majorBidi" w:cstheme="majorBidi"/>
              <w:noProof/>
              <w:color w:val="000000"/>
            </w:rPr>
            <w:t>(Li, et al., 2024)</w:t>
          </w:r>
          <w:r w:rsidR="00C96D18">
            <w:rPr>
              <w:rFonts w:asciiTheme="majorBidi" w:hAnsiTheme="majorBidi" w:cstheme="majorBidi"/>
              <w:color w:val="000000"/>
            </w:rPr>
            <w:fldChar w:fldCharType="end"/>
          </w:r>
        </w:sdtContent>
      </w:sdt>
      <w:r>
        <w:rPr>
          <w:rFonts w:asciiTheme="majorBidi" w:hAnsiTheme="majorBidi" w:cstheme="majorBidi"/>
          <w:color w:val="000000"/>
        </w:rPr>
        <w:t xml:space="preserve">. In one of the studies </w:t>
      </w:r>
      <w:sdt>
        <w:sdtPr>
          <w:rPr>
            <w:rFonts w:asciiTheme="majorBidi" w:hAnsiTheme="majorBidi" w:cstheme="majorBidi"/>
            <w:color w:val="000000"/>
          </w:rPr>
          <w:id w:val="1627964638"/>
          <w:citation/>
        </w:sdtPr>
        <w:sdtContent>
          <w:r w:rsidR="00503FD9">
            <w:rPr>
              <w:rFonts w:asciiTheme="majorBidi" w:hAnsiTheme="majorBidi" w:cstheme="majorBidi"/>
              <w:color w:val="000000"/>
            </w:rPr>
            <w:fldChar w:fldCharType="begin"/>
          </w:r>
          <w:r w:rsidR="00503FD9">
            <w:rPr>
              <w:rFonts w:asciiTheme="majorBidi" w:hAnsiTheme="majorBidi" w:cstheme="majorBidi"/>
              <w:color w:val="000000"/>
            </w:rPr>
            <w:instrText xml:space="preserve"> CITATION Tsc22 \l 1033 </w:instrText>
          </w:r>
          <w:r w:rsidR="00503FD9">
            <w:rPr>
              <w:rFonts w:asciiTheme="majorBidi" w:hAnsiTheme="majorBidi" w:cstheme="majorBidi"/>
              <w:color w:val="000000"/>
            </w:rPr>
            <w:fldChar w:fldCharType="separate"/>
          </w:r>
          <w:r w:rsidR="00503FD9" w:rsidRPr="00503FD9">
            <w:rPr>
              <w:rFonts w:asciiTheme="majorBidi" w:hAnsiTheme="majorBidi" w:cstheme="majorBidi"/>
              <w:noProof/>
              <w:color w:val="000000"/>
            </w:rPr>
            <w:t>(Tschoellitsch, Bock, Mahecic, Hofmann, &amp; Meier, 2022)</w:t>
          </w:r>
          <w:r w:rsidR="00503FD9">
            <w:rPr>
              <w:rFonts w:asciiTheme="majorBidi" w:hAnsiTheme="majorBidi" w:cstheme="majorBidi"/>
              <w:color w:val="000000"/>
            </w:rPr>
            <w:fldChar w:fldCharType="end"/>
          </w:r>
        </w:sdtContent>
      </w:sdt>
      <w:r w:rsidR="00503FD9">
        <w:rPr>
          <w:rFonts w:asciiTheme="majorBidi" w:hAnsiTheme="majorBidi" w:cstheme="majorBidi"/>
          <w:color w:val="000000"/>
        </w:rPr>
        <w:t xml:space="preserve"> </w:t>
      </w:r>
      <w:r>
        <w:rPr>
          <w:rFonts w:asciiTheme="majorBidi" w:hAnsiTheme="majorBidi" w:cstheme="majorBidi"/>
          <w:color w:val="000000"/>
        </w:rPr>
        <w:t xml:space="preserve">that is most relevant to the current project, the researchers </w:t>
      </w:r>
      <w:r w:rsidR="00E62149">
        <w:rPr>
          <w:rFonts w:asciiTheme="majorBidi" w:hAnsiTheme="majorBidi" w:cstheme="majorBidi"/>
          <w:color w:val="000000"/>
        </w:rPr>
        <w:t>employed machine learning models to predict perioperative allogeneic blood transfusion for cardiac patients. The best model (Random Forest) showed good performance</w:t>
      </w:r>
      <w:r w:rsidR="005045D4">
        <w:rPr>
          <w:rFonts w:asciiTheme="majorBidi" w:hAnsiTheme="majorBidi" w:cstheme="majorBidi"/>
          <w:color w:val="000000"/>
        </w:rPr>
        <w:t xml:space="preserve"> (R</w:t>
      </w:r>
      <w:r w:rsidR="001517FB">
        <w:rPr>
          <w:rFonts w:asciiTheme="majorBidi" w:hAnsiTheme="majorBidi" w:cstheme="majorBidi"/>
          <w:color w:val="000000"/>
        </w:rPr>
        <w:t>U</w:t>
      </w:r>
      <w:r w:rsidR="005045D4">
        <w:rPr>
          <w:rFonts w:asciiTheme="majorBidi" w:hAnsiTheme="majorBidi" w:cstheme="majorBidi"/>
          <w:color w:val="000000"/>
        </w:rPr>
        <w:t>C ranged from .76 - .86), however, the study has several limitations. For example, the data was from a single adult cardiac surgery center in Austria with a relatively small sample size (N = 3782)</w:t>
      </w:r>
      <w:r w:rsidR="001517FB">
        <w:rPr>
          <w:rFonts w:asciiTheme="majorBidi" w:hAnsiTheme="majorBidi" w:cstheme="majorBidi"/>
          <w:color w:val="000000"/>
        </w:rPr>
        <w:t xml:space="preserve">, thus the results may not be generalizable to other samples with different demographics or nationalities. Moreover, the studies only predicted allogeneic blood transfusion (i.e., </w:t>
      </w:r>
      <w:r w:rsidR="001517FB" w:rsidRPr="001517FB">
        <w:rPr>
          <w:rFonts w:asciiTheme="majorBidi" w:hAnsiTheme="majorBidi" w:cstheme="majorBidi"/>
          <w:color w:val="000000"/>
        </w:rPr>
        <w:t>transfusion of more than 10 units of packed red blood cells (</w:t>
      </w:r>
      <w:proofErr w:type="spellStart"/>
      <w:r w:rsidR="001517FB" w:rsidRPr="001517FB">
        <w:rPr>
          <w:rFonts w:asciiTheme="majorBidi" w:hAnsiTheme="majorBidi" w:cstheme="majorBidi"/>
          <w:color w:val="000000"/>
        </w:rPr>
        <w:t>pRBC</w:t>
      </w:r>
      <w:proofErr w:type="spellEnd"/>
      <w:r w:rsidR="001517FB" w:rsidRPr="001517FB">
        <w:rPr>
          <w:rFonts w:asciiTheme="majorBidi" w:hAnsiTheme="majorBidi" w:cstheme="majorBidi"/>
          <w:color w:val="000000"/>
        </w:rPr>
        <w:t>))</w:t>
      </w:r>
      <w:r w:rsidR="001517FB">
        <w:rPr>
          <w:rFonts w:asciiTheme="majorBidi" w:hAnsiTheme="majorBidi" w:cstheme="majorBidi"/>
          <w:color w:val="000000"/>
        </w:rPr>
        <w:t xml:space="preserve">, while blood transfusion </w:t>
      </w:r>
      <w:r w:rsidR="00C44A3A">
        <w:rPr>
          <w:rFonts w:asciiTheme="majorBidi" w:hAnsiTheme="majorBidi" w:cstheme="majorBidi"/>
          <w:color w:val="000000"/>
        </w:rPr>
        <w:t>regardless of volume has been associated with many known risks. Lastly, the study only tested the basic machine learning models (e.g., tree-based models), and it is likely that the performance can be significantly improved</w:t>
      </w:r>
      <w:r w:rsidR="009F3D89">
        <w:rPr>
          <w:rFonts w:asciiTheme="majorBidi" w:hAnsiTheme="majorBidi" w:cstheme="majorBidi"/>
          <w:color w:val="000000"/>
        </w:rPr>
        <w:t xml:space="preserve"> using </w:t>
      </w:r>
      <w:r w:rsidR="00C44A3A">
        <w:rPr>
          <w:rFonts w:asciiTheme="majorBidi" w:hAnsiTheme="majorBidi" w:cstheme="majorBidi"/>
          <w:color w:val="000000"/>
        </w:rPr>
        <w:t>more advance</w:t>
      </w:r>
      <w:r w:rsidR="00EA197C">
        <w:rPr>
          <w:rFonts w:asciiTheme="majorBidi" w:hAnsiTheme="majorBidi" w:cstheme="majorBidi"/>
          <w:color w:val="000000"/>
        </w:rPr>
        <w:t>d</w:t>
      </w:r>
      <w:r w:rsidR="00C44A3A">
        <w:rPr>
          <w:rFonts w:asciiTheme="majorBidi" w:hAnsiTheme="majorBidi" w:cstheme="majorBidi"/>
          <w:color w:val="000000"/>
        </w:rPr>
        <w:t xml:space="preserve"> techniques and </w:t>
      </w:r>
      <w:r w:rsidR="009F3D89">
        <w:rPr>
          <w:rFonts w:asciiTheme="majorBidi" w:hAnsiTheme="majorBidi" w:cstheme="majorBidi"/>
          <w:color w:val="000000"/>
        </w:rPr>
        <w:t xml:space="preserve">deep </w:t>
      </w:r>
      <w:r w:rsidR="00C44A3A">
        <w:rPr>
          <w:rFonts w:asciiTheme="majorBidi" w:hAnsiTheme="majorBidi" w:cstheme="majorBidi"/>
          <w:color w:val="000000"/>
        </w:rPr>
        <w:t>neutral networks.</w:t>
      </w:r>
    </w:p>
    <w:p w14:paraId="37A782D3" w14:textId="44BBFC5B" w:rsidR="00B07143" w:rsidRPr="003E66A8" w:rsidRDefault="00C44A3A" w:rsidP="003E66A8">
      <w:pPr>
        <w:autoSpaceDE w:val="0"/>
        <w:autoSpaceDN w:val="0"/>
        <w:adjustRightInd w:val="0"/>
        <w:spacing w:after="0" w:line="240" w:lineRule="auto"/>
        <w:ind w:firstLine="360"/>
        <w:rPr>
          <w:rFonts w:asciiTheme="majorBidi" w:hAnsiTheme="majorBidi" w:cstheme="majorBidi"/>
          <w:color w:val="000000"/>
        </w:rPr>
      </w:pPr>
      <w:r>
        <w:rPr>
          <w:rFonts w:asciiTheme="majorBidi" w:hAnsiTheme="majorBidi" w:cstheme="majorBidi"/>
          <w:color w:val="000000"/>
        </w:rPr>
        <w:t xml:space="preserve">To address this research gap, the current project </w:t>
      </w:r>
      <w:r w:rsidR="00EA197C">
        <w:rPr>
          <w:rFonts w:asciiTheme="majorBidi" w:hAnsiTheme="majorBidi" w:cstheme="majorBidi"/>
          <w:color w:val="000000"/>
        </w:rPr>
        <w:t>will use the national medical database in the U.S. with a large sample size of over 8</w:t>
      </w:r>
      <w:r w:rsidR="00372C72">
        <w:rPr>
          <w:rFonts w:asciiTheme="majorBidi" w:hAnsiTheme="majorBidi" w:cstheme="majorBidi"/>
          <w:color w:val="000000"/>
        </w:rPr>
        <w:t>,</w:t>
      </w:r>
      <w:r w:rsidR="00EA197C">
        <w:rPr>
          <w:rFonts w:asciiTheme="majorBidi" w:hAnsiTheme="majorBidi" w:cstheme="majorBidi"/>
          <w:color w:val="000000"/>
        </w:rPr>
        <w:t>000 data</w:t>
      </w:r>
      <w:r w:rsidR="009F3D89">
        <w:rPr>
          <w:rFonts w:asciiTheme="majorBidi" w:hAnsiTheme="majorBidi" w:cstheme="majorBidi"/>
          <w:color w:val="000000"/>
        </w:rPr>
        <w:t xml:space="preserve"> </w:t>
      </w:r>
      <w:r w:rsidR="00EA197C">
        <w:rPr>
          <w:rFonts w:asciiTheme="majorBidi" w:hAnsiTheme="majorBidi" w:cstheme="majorBidi"/>
          <w:color w:val="000000"/>
        </w:rPr>
        <w:t xml:space="preserve">points. Additionally, </w:t>
      </w:r>
      <w:r w:rsidR="00372C72">
        <w:rPr>
          <w:rFonts w:asciiTheme="majorBidi" w:hAnsiTheme="majorBidi" w:cstheme="majorBidi"/>
          <w:color w:val="000000"/>
        </w:rPr>
        <w:t xml:space="preserve">we will predict blood transfusion regardless of volume. Lastly, we will experiment with various approaches </w:t>
      </w:r>
      <w:proofErr w:type="gramStart"/>
      <w:r w:rsidR="00372C72">
        <w:rPr>
          <w:rFonts w:asciiTheme="majorBidi" w:hAnsiTheme="majorBidi" w:cstheme="majorBidi"/>
          <w:color w:val="000000"/>
        </w:rPr>
        <w:t>in order to</w:t>
      </w:r>
      <w:proofErr w:type="gramEnd"/>
      <w:r w:rsidR="00372C72">
        <w:rPr>
          <w:rFonts w:asciiTheme="majorBidi" w:hAnsiTheme="majorBidi" w:cstheme="majorBidi"/>
          <w:color w:val="000000"/>
        </w:rPr>
        <w:t xml:space="preserve"> optimize the performance, including feature selection, feature engineering, synthetic data generation, and deep neural networks.</w:t>
      </w:r>
    </w:p>
    <w:p w14:paraId="6DB38A2C" w14:textId="0B74EB9C" w:rsidR="00B07143" w:rsidRDefault="00B07143" w:rsidP="00B07143">
      <w:pPr>
        <w:pStyle w:val="Heading1"/>
      </w:pPr>
      <w:bookmarkStart w:id="3" w:name="_Toc91714546"/>
      <w:r>
        <w:lastRenderedPageBreak/>
        <w:t>Solution and Methodology</w:t>
      </w:r>
      <w:bookmarkEnd w:id="3"/>
    </w:p>
    <w:p w14:paraId="1F7F66C9" w14:textId="7596FFD0" w:rsidR="00B07143" w:rsidRDefault="00B07143" w:rsidP="00B07143">
      <w:pPr>
        <w:jc w:val="right"/>
      </w:pPr>
    </w:p>
    <w:p w14:paraId="2ADBE376" w14:textId="50B1FF8E" w:rsidR="00372C72" w:rsidRPr="00372C72" w:rsidRDefault="00502359" w:rsidP="00372C72">
      <w:pPr>
        <w:autoSpaceDE w:val="0"/>
        <w:autoSpaceDN w:val="0"/>
        <w:adjustRightInd w:val="0"/>
        <w:spacing w:after="0" w:line="276" w:lineRule="auto"/>
        <w:rPr>
          <w:rFonts w:asciiTheme="majorBidi" w:hAnsiTheme="majorBidi" w:cstheme="majorBidi"/>
          <w:i/>
          <w:iCs/>
          <w:color w:val="000000"/>
          <w:u w:val="single"/>
        </w:rPr>
      </w:pPr>
      <w:r w:rsidRPr="00372C72">
        <w:rPr>
          <w:rFonts w:asciiTheme="majorBidi" w:hAnsiTheme="majorBidi" w:cstheme="majorBidi"/>
          <w:i/>
          <w:iCs/>
          <w:color w:val="000000"/>
          <w:u w:val="single"/>
        </w:rPr>
        <w:t xml:space="preserve">Data Source and </w:t>
      </w:r>
      <w:r w:rsidR="00A32642" w:rsidRPr="00372C72">
        <w:rPr>
          <w:rFonts w:asciiTheme="majorBidi" w:hAnsiTheme="majorBidi" w:cstheme="majorBidi"/>
          <w:i/>
          <w:iCs/>
          <w:color w:val="000000"/>
          <w:u w:val="single"/>
        </w:rPr>
        <w:t xml:space="preserve">Data </w:t>
      </w:r>
      <w:r w:rsidR="009F5567" w:rsidRPr="00372C72">
        <w:rPr>
          <w:rFonts w:asciiTheme="majorBidi" w:hAnsiTheme="majorBidi" w:cstheme="majorBidi"/>
          <w:i/>
          <w:iCs/>
          <w:color w:val="000000"/>
          <w:u w:val="single"/>
        </w:rPr>
        <w:t>P</w:t>
      </w:r>
      <w:r w:rsidR="00A32642" w:rsidRPr="00372C72">
        <w:rPr>
          <w:rFonts w:asciiTheme="majorBidi" w:hAnsiTheme="majorBidi" w:cstheme="majorBidi"/>
          <w:i/>
          <w:iCs/>
          <w:color w:val="000000"/>
          <w:u w:val="single"/>
        </w:rPr>
        <w:t>reprocessing</w:t>
      </w:r>
    </w:p>
    <w:p w14:paraId="0FDD1F36" w14:textId="77777777" w:rsidR="00372C72" w:rsidRDefault="00372C72" w:rsidP="00372C72">
      <w:pPr>
        <w:pBdr>
          <w:top w:val="nil"/>
          <w:left w:val="nil"/>
          <w:bottom w:val="nil"/>
          <w:right w:val="nil"/>
          <w:between w:val="nil"/>
        </w:pBdr>
        <w:spacing w:line="276" w:lineRule="auto"/>
        <w:ind w:firstLine="720"/>
        <w:rPr>
          <w:rFonts w:asciiTheme="majorBidi" w:hAnsiTheme="majorBidi" w:cstheme="majorBidi"/>
        </w:rPr>
      </w:pPr>
    </w:p>
    <w:p w14:paraId="7C8DE25C" w14:textId="4B094E13" w:rsidR="009F5567" w:rsidRPr="009F5567" w:rsidRDefault="009F5567" w:rsidP="00372C72">
      <w:pPr>
        <w:pBdr>
          <w:top w:val="nil"/>
          <w:left w:val="nil"/>
          <w:bottom w:val="nil"/>
          <w:right w:val="nil"/>
          <w:between w:val="nil"/>
        </w:pBdr>
        <w:spacing w:line="276" w:lineRule="auto"/>
        <w:ind w:firstLine="720"/>
        <w:rPr>
          <w:rFonts w:asciiTheme="majorBidi" w:hAnsiTheme="majorBidi" w:cstheme="majorBidi"/>
        </w:rPr>
      </w:pPr>
      <w:r w:rsidRPr="009F5567">
        <w:rPr>
          <w:rFonts w:asciiTheme="majorBidi" w:hAnsiTheme="majorBidi" w:cstheme="majorBidi"/>
        </w:rPr>
        <w:t>The data was downloaded from the Participant Use Data File (PUF) on the American College of Surgeons National Surgical Quality Improvement Program (</w:t>
      </w:r>
      <w:hyperlink r:id="rId7">
        <w:r w:rsidRPr="009F5567">
          <w:rPr>
            <w:rFonts w:asciiTheme="majorBidi" w:hAnsiTheme="majorBidi" w:cstheme="majorBidi"/>
          </w:rPr>
          <w:t>ACS NSQIP</w:t>
        </w:r>
      </w:hyperlink>
      <w:r w:rsidRPr="009F5567">
        <w:rPr>
          <w:rFonts w:asciiTheme="majorBidi" w:hAnsiTheme="majorBidi" w:cstheme="majorBidi"/>
        </w:rPr>
        <w:t>). In this project, we focus on the data from 2018 to 202</w:t>
      </w:r>
      <w:r w:rsidR="00372C72">
        <w:rPr>
          <w:rFonts w:asciiTheme="majorBidi" w:hAnsiTheme="majorBidi" w:cstheme="majorBidi"/>
        </w:rPr>
        <w:t>2</w:t>
      </w:r>
      <w:r w:rsidRPr="009F5567">
        <w:rPr>
          <w:rFonts w:asciiTheme="majorBidi" w:hAnsiTheme="majorBidi" w:cstheme="majorBidi"/>
        </w:rPr>
        <w:t xml:space="preserve">, which has a total of </w:t>
      </w:r>
      <w:r w:rsidR="00372C72">
        <w:rPr>
          <w:rFonts w:asciiTheme="majorBidi" w:hAnsiTheme="majorBidi" w:cstheme="majorBidi"/>
        </w:rPr>
        <w:t>8,587</w:t>
      </w:r>
      <w:r w:rsidRPr="009F5567">
        <w:rPr>
          <w:rFonts w:asciiTheme="majorBidi" w:hAnsiTheme="majorBidi" w:cstheme="majorBidi"/>
        </w:rPr>
        <w:t xml:space="preserve"> observations and </w:t>
      </w:r>
      <w:r>
        <w:rPr>
          <w:rFonts w:asciiTheme="majorBidi" w:hAnsiTheme="majorBidi" w:cstheme="majorBidi"/>
        </w:rPr>
        <w:t xml:space="preserve">around </w:t>
      </w:r>
      <w:r w:rsidRPr="009F5567">
        <w:rPr>
          <w:rFonts w:asciiTheme="majorBidi" w:hAnsiTheme="majorBidi" w:cstheme="majorBidi"/>
        </w:rPr>
        <w:t>2</w:t>
      </w:r>
      <w:r w:rsidR="00372C72">
        <w:rPr>
          <w:rFonts w:asciiTheme="majorBidi" w:hAnsiTheme="majorBidi" w:cstheme="majorBidi"/>
        </w:rPr>
        <w:t>94</w:t>
      </w:r>
      <w:r w:rsidRPr="009F5567">
        <w:rPr>
          <w:rFonts w:asciiTheme="majorBidi" w:hAnsiTheme="majorBidi" w:cstheme="majorBidi"/>
        </w:rPr>
        <w:t xml:space="preserve"> variables across </w:t>
      </w:r>
      <w:r w:rsidR="00372C72">
        <w:rPr>
          <w:rFonts w:asciiTheme="majorBidi" w:hAnsiTheme="majorBidi" w:cstheme="majorBidi"/>
        </w:rPr>
        <w:t>five</w:t>
      </w:r>
      <w:r w:rsidRPr="009F5567">
        <w:rPr>
          <w:rFonts w:asciiTheme="majorBidi" w:hAnsiTheme="majorBidi" w:cstheme="majorBidi"/>
        </w:rPr>
        <w:t xml:space="preserve"> datasets.</w:t>
      </w:r>
    </w:p>
    <w:p w14:paraId="6A31D5D6" w14:textId="13FFBB30" w:rsidR="009F5567" w:rsidRPr="009F5567" w:rsidRDefault="00372C72" w:rsidP="00372C72">
      <w:pPr>
        <w:pBdr>
          <w:top w:val="nil"/>
          <w:left w:val="nil"/>
          <w:bottom w:val="nil"/>
          <w:right w:val="nil"/>
          <w:between w:val="nil"/>
        </w:pBdr>
        <w:spacing w:line="276" w:lineRule="auto"/>
        <w:ind w:firstLine="720"/>
        <w:rPr>
          <w:rFonts w:asciiTheme="majorBidi" w:hAnsiTheme="majorBidi" w:cstheme="majorBidi"/>
        </w:rPr>
      </w:pPr>
      <w:r>
        <w:rPr>
          <w:rFonts w:asciiTheme="majorBidi" w:hAnsiTheme="majorBidi" w:cstheme="majorBidi"/>
        </w:rPr>
        <w:t xml:space="preserve">After data preprocessing, including </w:t>
      </w:r>
      <w:r w:rsidR="003E66A8">
        <w:rPr>
          <w:rFonts w:asciiTheme="majorBidi" w:hAnsiTheme="majorBidi" w:cstheme="majorBidi"/>
        </w:rPr>
        <w:t xml:space="preserve">basic cleanup, </w:t>
      </w:r>
      <w:r>
        <w:rPr>
          <w:rFonts w:asciiTheme="majorBidi" w:hAnsiTheme="majorBidi" w:cstheme="majorBidi"/>
        </w:rPr>
        <w:t>imputation (mean for numeric variables and most frequent values for categorical variables)</w:t>
      </w:r>
      <w:r w:rsidR="004654F0">
        <w:rPr>
          <w:rFonts w:asciiTheme="majorBidi" w:hAnsiTheme="majorBidi" w:cstheme="majorBidi"/>
        </w:rPr>
        <w:t xml:space="preserve">, standardization, and </w:t>
      </w:r>
      <w:r w:rsidR="003E66A8">
        <w:rPr>
          <w:rFonts w:asciiTheme="majorBidi" w:hAnsiTheme="majorBidi" w:cstheme="majorBidi"/>
        </w:rPr>
        <w:t>en</w:t>
      </w:r>
      <w:r w:rsidR="004654F0">
        <w:rPr>
          <w:rFonts w:asciiTheme="majorBidi" w:hAnsiTheme="majorBidi" w:cstheme="majorBidi"/>
        </w:rPr>
        <w:t>coding, the dataset with 41 features identified as most relevant to the current study was</w:t>
      </w:r>
      <w:r>
        <w:rPr>
          <w:rFonts w:asciiTheme="majorBidi" w:hAnsiTheme="majorBidi" w:cstheme="majorBidi"/>
        </w:rPr>
        <w:t xml:space="preserve"> served as our baseline data</w:t>
      </w:r>
      <w:r w:rsidR="009F5567" w:rsidRPr="009F5567">
        <w:rPr>
          <w:rFonts w:asciiTheme="majorBidi" w:hAnsiTheme="majorBidi" w:cstheme="majorBidi"/>
        </w:rPr>
        <w:t>. The target variable is</w:t>
      </w:r>
      <w:r w:rsidR="00503FD9">
        <w:rPr>
          <w:rFonts w:asciiTheme="majorBidi" w:hAnsiTheme="majorBidi" w:cstheme="majorBidi"/>
        </w:rPr>
        <w:t xml:space="preserve"> Occurrences Bleeding Transfusions, which is a binary variable </w:t>
      </w:r>
      <w:proofErr w:type="spellStart"/>
      <w:r w:rsidR="009F5567" w:rsidRPr="009F5567">
        <w:rPr>
          <w:rFonts w:asciiTheme="majorBidi" w:hAnsiTheme="majorBidi" w:cstheme="majorBidi"/>
        </w:rPr>
        <w:t>predicting w</w:t>
      </w:r>
      <w:proofErr w:type="spellEnd"/>
      <w:r w:rsidR="009F5567" w:rsidRPr="009F5567">
        <w:rPr>
          <w:rFonts w:asciiTheme="majorBidi" w:hAnsiTheme="majorBidi" w:cstheme="majorBidi"/>
        </w:rPr>
        <w:t xml:space="preserve">hether the patient needs blood transfusion after surgery. </w:t>
      </w:r>
      <w:r w:rsidR="003E66A8">
        <w:rPr>
          <w:rFonts w:asciiTheme="majorBidi" w:hAnsiTheme="majorBidi" w:cstheme="majorBidi"/>
        </w:rPr>
        <w:t>The t</w:t>
      </w:r>
      <w:r w:rsidR="009F5567" w:rsidRPr="009F5567">
        <w:rPr>
          <w:rFonts w:asciiTheme="majorBidi" w:hAnsiTheme="majorBidi" w:cstheme="majorBidi"/>
        </w:rPr>
        <w:t>arget can be further categorized into intraoperative vs. postoperative vs. no transfusion, therefore can be transformed into a 3-class variable when needed.</w:t>
      </w:r>
      <w:r w:rsidR="009F5567">
        <w:rPr>
          <w:rFonts w:asciiTheme="majorBidi" w:hAnsiTheme="majorBidi" w:cstheme="majorBidi"/>
        </w:rPr>
        <w:t xml:space="preserve"> </w:t>
      </w:r>
      <w:r w:rsidR="009F5567" w:rsidRPr="009F5567">
        <w:rPr>
          <w:rFonts w:asciiTheme="majorBidi" w:hAnsiTheme="majorBidi" w:cstheme="majorBidi"/>
        </w:rPr>
        <w:t xml:space="preserve">With different </w:t>
      </w:r>
      <w:r w:rsidR="003E66A8">
        <w:rPr>
          <w:rFonts w:asciiTheme="majorBidi" w:hAnsiTheme="majorBidi" w:cstheme="majorBidi"/>
        </w:rPr>
        <w:t xml:space="preserve">analysis </w:t>
      </w:r>
      <w:r w:rsidR="009F5567" w:rsidRPr="009F5567">
        <w:rPr>
          <w:rFonts w:asciiTheme="majorBidi" w:hAnsiTheme="majorBidi" w:cstheme="majorBidi"/>
        </w:rPr>
        <w:t>strategies, these features will be entered into our models to predict the target variable, and we will compare the performance with each other as well as with the benchmarks from previous research.</w:t>
      </w:r>
    </w:p>
    <w:p w14:paraId="14E55AAC" w14:textId="77777777" w:rsidR="009F5567" w:rsidRDefault="009F5567" w:rsidP="00ED5D1D">
      <w:pPr>
        <w:pBdr>
          <w:top w:val="nil"/>
          <w:left w:val="nil"/>
          <w:bottom w:val="nil"/>
          <w:right w:val="nil"/>
          <w:between w:val="nil"/>
        </w:pBdr>
        <w:spacing w:line="276" w:lineRule="auto"/>
        <w:rPr>
          <w:rFonts w:ascii="Times New Roman" w:eastAsia="Times New Roman" w:hAnsi="Times New Roman" w:cs="Times New Roman"/>
        </w:rPr>
      </w:pPr>
    </w:p>
    <w:p w14:paraId="1659BD72" w14:textId="77777777" w:rsidR="00ED5D1D" w:rsidRDefault="00ED5D1D" w:rsidP="00ED5D1D">
      <w:pPr>
        <w:ind w:right="110"/>
        <w:jc w:val="right"/>
      </w:pPr>
    </w:p>
    <w:p w14:paraId="0BC58AB2" w14:textId="39CB1F6F" w:rsidR="00ED5D1D" w:rsidRDefault="00ED5D1D" w:rsidP="00ED5D1D">
      <w:pPr>
        <w:autoSpaceDE w:val="0"/>
        <w:autoSpaceDN w:val="0"/>
        <w:adjustRightInd w:val="0"/>
        <w:spacing w:after="0" w:line="276" w:lineRule="auto"/>
        <w:rPr>
          <w:rFonts w:asciiTheme="majorBidi" w:hAnsiTheme="majorBidi" w:cstheme="majorBidi"/>
          <w:i/>
          <w:iCs/>
          <w:color w:val="000000"/>
          <w:u w:val="single"/>
        </w:rPr>
      </w:pPr>
      <w:r>
        <w:rPr>
          <w:rFonts w:asciiTheme="majorBidi" w:hAnsiTheme="majorBidi" w:cstheme="majorBidi"/>
          <w:i/>
          <w:iCs/>
          <w:color w:val="000000"/>
          <w:u w:val="single"/>
        </w:rPr>
        <w:t>Analysis Strategy</w:t>
      </w:r>
    </w:p>
    <w:p w14:paraId="7858510B" w14:textId="77777777" w:rsidR="00455EA5" w:rsidRDefault="00455EA5" w:rsidP="00ED5D1D">
      <w:pPr>
        <w:autoSpaceDE w:val="0"/>
        <w:autoSpaceDN w:val="0"/>
        <w:adjustRightInd w:val="0"/>
        <w:spacing w:after="0" w:line="276" w:lineRule="auto"/>
        <w:rPr>
          <w:rFonts w:asciiTheme="majorBidi" w:hAnsiTheme="majorBidi" w:cstheme="majorBidi"/>
          <w:i/>
          <w:iCs/>
          <w:color w:val="000000"/>
          <w:u w:val="single"/>
        </w:rPr>
      </w:pPr>
    </w:p>
    <w:p w14:paraId="161BE92B" w14:textId="5ADCD062" w:rsidR="00455EA5" w:rsidRPr="00455EA5" w:rsidRDefault="00455EA5" w:rsidP="00ED5D1D">
      <w:pPr>
        <w:autoSpaceDE w:val="0"/>
        <w:autoSpaceDN w:val="0"/>
        <w:adjustRightInd w:val="0"/>
        <w:spacing w:after="0" w:line="276" w:lineRule="auto"/>
        <w:rPr>
          <w:rFonts w:asciiTheme="majorBidi" w:hAnsiTheme="majorBidi" w:cstheme="majorBidi"/>
          <w:color w:val="000000"/>
        </w:rPr>
      </w:pPr>
      <w:r>
        <w:rPr>
          <w:rFonts w:asciiTheme="majorBidi" w:hAnsiTheme="majorBidi" w:cstheme="majorBidi"/>
          <w:color w:val="000000"/>
        </w:rPr>
        <w:tab/>
        <w:t>Figure X shows the analysis strategy for the current project. A</w:t>
      </w:r>
      <w:r>
        <w:rPr>
          <w:rFonts w:asciiTheme="majorBidi" w:hAnsiTheme="majorBidi" w:cstheme="majorBidi"/>
          <w:color w:val="000000"/>
        </w:rPr>
        <w:t xml:space="preserve">fter data preprocessing, </w:t>
      </w:r>
      <w:r>
        <w:rPr>
          <w:rFonts w:asciiTheme="majorBidi" w:hAnsiTheme="majorBidi" w:cstheme="majorBidi"/>
          <w:color w:val="000000"/>
        </w:rPr>
        <w:t xml:space="preserve">we </w:t>
      </w:r>
      <w:r w:rsidR="00C4063C">
        <w:rPr>
          <w:rFonts w:asciiTheme="majorBidi" w:hAnsiTheme="majorBidi" w:cstheme="majorBidi"/>
          <w:color w:val="000000"/>
        </w:rPr>
        <w:t xml:space="preserve">first entered the data into eight models, and used the results as our baseline benchmark. Next, we </w:t>
      </w:r>
      <w:r>
        <w:rPr>
          <w:rFonts w:asciiTheme="majorBidi" w:hAnsiTheme="majorBidi" w:cstheme="majorBidi"/>
          <w:color w:val="000000"/>
        </w:rPr>
        <w:t>experimented with a different technique</w:t>
      </w:r>
      <w:r w:rsidR="00C4063C">
        <w:rPr>
          <w:rFonts w:asciiTheme="majorBidi" w:hAnsiTheme="majorBidi" w:cstheme="majorBidi"/>
          <w:color w:val="000000"/>
        </w:rPr>
        <w:t xml:space="preserve"> and method</w:t>
      </w:r>
      <w:r>
        <w:rPr>
          <w:rFonts w:asciiTheme="majorBidi" w:hAnsiTheme="majorBidi" w:cstheme="majorBidi"/>
          <w:color w:val="000000"/>
        </w:rPr>
        <w:t xml:space="preserve">, and then entered </w:t>
      </w:r>
      <w:r w:rsidR="00C4063C">
        <w:rPr>
          <w:rFonts w:asciiTheme="majorBidi" w:hAnsiTheme="majorBidi" w:cstheme="majorBidi"/>
          <w:color w:val="000000"/>
        </w:rPr>
        <w:t>the modified data into our models. In each iteration, we compared the new model performance with the baseline results.</w:t>
      </w:r>
    </w:p>
    <w:p w14:paraId="4981DF20" w14:textId="1C4C1A96" w:rsidR="00ED5D1D" w:rsidRPr="009F5567" w:rsidRDefault="003E66A8" w:rsidP="00ED5D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EA49BC6" wp14:editId="586054E6">
            <wp:extent cx="5943600" cy="4339590"/>
            <wp:effectExtent l="0" t="0" r="0" b="3810"/>
            <wp:docPr id="788409101"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09101" name="Picture 4" descr="A diagram of a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3D4773D6" w14:textId="64332115" w:rsidR="00EC0508" w:rsidRDefault="003E66A8" w:rsidP="00C4063C">
      <w:pPr>
        <w:autoSpaceDE w:val="0"/>
        <w:autoSpaceDN w:val="0"/>
        <w:adjustRightInd w:val="0"/>
        <w:spacing w:after="0" w:line="240" w:lineRule="auto"/>
        <w:jc w:val="center"/>
        <w:rPr>
          <w:rFonts w:asciiTheme="majorBidi" w:hAnsiTheme="majorBidi" w:cstheme="majorBidi"/>
          <w:i/>
          <w:iCs/>
        </w:rPr>
      </w:pPr>
      <w:r w:rsidRPr="00C4063C">
        <w:rPr>
          <w:rFonts w:asciiTheme="majorBidi" w:hAnsiTheme="majorBidi" w:cstheme="majorBidi"/>
          <w:i/>
          <w:iCs/>
        </w:rPr>
        <w:t>Figure X., Analysis strategy for the current project</w:t>
      </w:r>
      <w:r w:rsidR="00C4063C" w:rsidRPr="00C4063C">
        <w:rPr>
          <w:rFonts w:asciiTheme="majorBidi" w:hAnsiTheme="majorBidi" w:cstheme="majorBidi"/>
          <w:i/>
          <w:iCs/>
        </w:rPr>
        <w:t>.</w:t>
      </w:r>
    </w:p>
    <w:p w14:paraId="2050658E" w14:textId="77777777" w:rsidR="00C4063C" w:rsidRPr="00C4063C" w:rsidRDefault="00C4063C" w:rsidP="00C4063C">
      <w:pPr>
        <w:autoSpaceDE w:val="0"/>
        <w:autoSpaceDN w:val="0"/>
        <w:adjustRightInd w:val="0"/>
        <w:spacing w:after="0" w:line="240" w:lineRule="auto"/>
        <w:jc w:val="center"/>
        <w:rPr>
          <w:rFonts w:asciiTheme="majorBidi" w:hAnsiTheme="majorBidi" w:cstheme="majorBidi"/>
          <w:i/>
          <w:iCs/>
        </w:rPr>
      </w:pPr>
    </w:p>
    <w:p w14:paraId="4C4EB2B8" w14:textId="39F15777" w:rsidR="00EC0508" w:rsidRPr="00B953ED" w:rsidRDefault="00EC0508" w:rsidP="00EC0508">
      <w:pPr>
        <w:pStyle w:val="Heading1"/>
        <w:rPr>
          <w:highlight w:val="yellow"/>
        </w:rPr>
      </w:pPr>
      <w:bookmarkStart w:id="4" w:name="_Toc91714547"/>
      <w:r w:rsidRPr="00B953ED">
        <w:rPr>
          <w:highlight w:val="yellow"/>
        </w:rP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lastRenderedPageBreak/>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fldChar w:fldCharType="begin"/>
      </w:r>
      <w:r>
        <w:instrText xml:space="preserve"> SEQ Figure \* ARABIC </w:instrText>
      </w:r>
      <w:r>
        <w:fldChar w:fldCharType="separate"/>
      </w:r>
      <w:r w:rsidR="001F51B2">
        <w:rPr>
          <w:noProof/>
        </w:rPr>
        <w:t>2</w:t>
      </w:r>
      <w: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graphs. In particular, it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lastRenderedPageBreak/>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k = 16: the reliable nodes detect the failure, but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Pr="00B953ED" w:rsidRDefault="001F51B2" w:rsidP="009811FC">
      <w:pPr>
        <w:pStyle w:val="Heading1"/>
        <w:rPr>
          <w:highlight w:val="yellow"/>
        </w:rPr>
      </w:pPr>
      <w:bookmarkStart w:id="8" w:name="_Toc91714551"/>
      <w:r w:rsidRPr="00B953ED">
        <w:rPr>
          <w:highlight w:val="yellow"/>
        </w:rP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r w:rsidRPr="001F51B2">
        <w:rPr>
          <w:rFonts w:asciiTheme="majorBidi" w:hAnsiTheme="majorBidi" w:cstheme="majorBidi"/>
        </w:rPr>
        <w:t>work, and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Pr="00B953ED" w:rsidRDefault="001F51B2" w:rsidP="001F51B2">
      <w:pPr>
        <w:pStyle w:val="Heading1"/>
        <w:rPr>
          <w:highlight w:val="yellow"/>
        </w:rPr>
      </w:pPr>
      <w:bookmarkStart w:id="9" w:name="_Toc91714552"/>
      <w:r w:rsidRPr="00B953ED">
        <w:rPr>
          <w:highlight w:val="yellow"/>
        </w:rPr>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61681E7E"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Target a reader who may not have time to </w:t>
      </w:r>
      <w:proofErr w:type="spellStart"/>
      <w:r w:rsidRPr="001F51B2">
        <w:rPr>
          <w:rFonts w:asciiTheme="majorBidi" w:hAnsiTheme="majorBidi" w:cstheme="majorBidi"/>
        </w:rPr>
        <w:t>reahe</w:t>
      </w:r>
      <w:proofErr w:type="spellEnd"/>
      <w:r w:rsidRPr="001F51B2">
        <w:rPr>
          <w:rFonts w:asciiTheme="majorBidi" w:hAnsiTheme="majorBidi" w:cstheme="majorBidi"/>
        </w:rPr>
        <w:t xml:space="preserv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r>
        <w:rPr>
          <w:rFonts w:asciiTheme="majorBidi" w:hAnsiTheme="majorBidi" w:cstheme="majorBidi"/>
        </w:rPr>
        <w:t>fi</w:t>
      </w:r>
      <w:r w:rsidRPr="001F51B2">
        <w:rPr>
          <w:rFonts w:asciiTheme="majorBidi" w:hAnsiTheme="majorBidi" w:cstheme="majorBidi"/>
        </w:rPr>
        <w:t>rst, and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sdt>
      <w:sdtPr>
        <w:id w:val="1430013564"/>
        <w:docPartObj>
          <w:docPartGallery w:val="Bibliographies"/>
          <w:docPartUnique/>
        </w:docPartObj>
      </w:sdtPr>
      <w:sdtEndPr>
        <w:rPr>
          <w:sz w:val="22"/>
          <w:szCs w:val="22"/>
        </w:rPr>
      </w:sdtEndPr>
      <w:sdtContent>
        <w:p w14:paraId="23234967" w14:textId="1343C9BA" w:rsidR="00503FD9" w:rsidRDefault="00503FD9">
          <w:pPr>
            <w:pStyle w:val="Heading1"/>
          </w:pPr>
          <w:r>
            <w:t>Bibliography</w:t>
          </w:r>
        </w:p>
        <w:sdt>
          <w:sdtPr>
            <w:id w:val="111145805"/>
            <w:bibliography/>
          </w:sdtPr>
          <w:sdtContent>
            <w:p w14:paraId="32E922EE" w14:textId="677AF1BD" w:rsidR="00503FD9" w:rsidRPr="00503FD9" w:rsidRDefault="00503FD9" w:rsidP="00503FD9">
              <w:pPr>
                <w:pStyle w:val="Bibliography"/>
                <w:ind w:left="720" w:hanging="720"/>
                <w:rPr>
                  <w:noProof/>
                  <w:sz w:val="24"/>
                  <w:szCs w:val="24"/>
                </w:rPr>
              </w:pPr>
              <w:r>
                <w:fldChar w:fldCharType="begin"/>
              </w:r>
              <w:r>
                <w:instrText xml:space="preserve"> BIBLIOGRAPHY </w:instrText>
              </w:r>
              <w:r>
                <w:fldChar w:fldCharType="separate"/>
              </w:r>
            </w:p>
            <w:p w14:paraId="24DD7CFE" w14:textId="5A3CB265" w:rsidR="00503FD9" w:rsidRDefault="00503FD9" w:rsidP="00503FD9">
              <w:pPr>
                <w:pStyle w:val="Bibliography"/>
                <w:ind w:left="720" w:hanging="720"/>
                <w:rPr>
                  <w:noProof/>
                </w:rPr>
              </w:pPr>
              <w:r>
                <w:rPr>
                  <w:noProof/>
                </w:rPr>
                <w:t xml:space="preserve">Gao, Y., Liu, X., Wang, L., Wang, S., Yu, Y., Ding, Y., . . . Ao, H. (2022, July 28). Machine learning algorithms to predict major bleeding after isolated coronary artery bypass grafting. </w:t>
              </w:r>
              <w:r>
                <w:rPr>
                  <w:i/>
                  <w:iCs/>
                  <w:noProof/>
                </w:rPr>
                <w:t>Front Cardiovasc Med.</w:t>
              </w:r>
              <w:r>
                <w:rPr>
                  <w:noProof/>
                </w:rPr>
                <w:t xml:space="preserve"> </w:t>
              </w:r>
            </w:p>
            <w:p w14:paraId="00B10268" w14:textId="1C1F7B1C" w:rsidR="00503FD9" w:rsidRDefault="00503FD9" w:rsidP="00503FD9">
              <w:pPr>
                <w:pStyle w:val="Bibliography"/>
                <w:ind w:left="720" w:hanging="720"/>
                <w:rPr>
                  <w:noProof/>
                </w:rPr>
              </w:pPr>
              <w:r>
                <w:rPr>
                  <w:noProof/>
                </w:rPr>
                <w:t xml:space="preserve">Li, Q., Lv, H., Chen, Y., Shen, J., Shi, J., Zhou, C., &amp; Yan, F. (2024, April). Development and validation of a machine learning prediction model for perioperative red blood cell transfusions in a cardiac surgery. </w:t>
              </w:r>
              <w:r>
                <w:rPr>
                  <w:i/>
                  <w:iCs/>
                  <w:noProof/>
                </w:rPr>
                <w:t>International Journal of Medical Informatics, 184</w:t>
              </w:r>
              <w:r>
                <w:rPr>
                  <w:noProof/>
                </w:rPr>
                <w:t>.</w:t>
              </w:r>
            </w:p>
            <w:p w14:paraId="21B60FD9" w14:textId="77777777" w:rsidR="00503FD9" w:rsidRDefault="00503FD9" w:rsidP="00503FD9">
              <w:pPr>
                <w:pStyle w:val="Bibliography"/>
                <w:ind w:left="720" w:hanging="720"/>
                <w:rPr>
                  <w:noProof/>
                </w:rPr>
              </w:pPr>
              <w:r>
                <w:rPr>
                  <w:noProof/>
                </w:rPr>
                <w:lastRenderedPageBreak/>
                <w:t xml:space="preserve">Tschoellitsch, T., Bock, C., Mahecic, T., Hofmann, A., &amp; Meier, J. (2022, September). Machine learning-based prediction of massive perioperative allogeneic blood transfusion in cardiac surgery. </w:t>
              </w:r>
              <w:r>
                <w:rPr>
                  <w:i/>
                  <w:iCs/>
                  <w:noProof/>
                </w:rPr>
                <w:t>European Society of Anaesthesioloty and Intensive Care, 39</w:t>
              </w:r>
              <w:r>
                <w:rPr>
                  <w:noProof/>
                </w:rPr>
                <w:t>(9), 766-773.</w:t>
              </w:r>
            </w:p>
            <w:p w14:paraId="1BC3B72E" w14:textId="247ABA24" w:rsidR="00503FD9" w:rsidRDefault="00503FD9" w:rsidP="00503FD9">
              <w:r>
                <w:rPr>
                  <w:b/>
                  <w:bCs/>
                  <w:noProof/>
                </w:rPr>
                <w:fldChar w:fldCharType="end"/>
              </w:r>
            </w:p>
          </w:sdtContent>
        </w:sdt>
      </w:sdtContent>
    </w:sdt>
    <w:p w14:paraId="6AA75BBF" w14:textId="1DBBD36B" w:rsidR="009811FC" w:rsidRPr="00E3676B" w:rsidRDefault="009811FC" w:rsidP="00450395">
      <w:pPr>
        <w:pStyle w:val="Heading1"/>
        <w:numPr>
          <w:ilvl w:val="0"/>
          <w:numId w:val="0"/>
        </w:numPr>
      </w:pPr>
    </w:p>
    <w:sectPr w:rsidR="009811FC" w:rsidRPr="00E3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63">
    <w:altName w:val="Calibri"/>
    <w:panose1 w:val="020B0604020202020204"/>
    <w:charset w:val="00"/>
    <w:family w:val="swiss"/>
    <w:notTrueType/>
    <w:pitch w:val="default"/>
    <w:sig w:usb0="00000003" w:usb1="00000000" w:usb2="00000000" w:usb3="00000000" w:csb0="00000001" w:csb1="00000000"/>
  </w:font>
  <w:font w:name="F31">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166A5E"/>
    <w:multiLevelType w:val="hybridMultilevel"/>
    <w:tmpl w:val="CC10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347624"/>
    <w:multiLevelType w:val="multilevel"/>
    <w:tmpl w:val="2FECEAD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0065250">
    <w:abstractNumId w:val="19"/>
  </w:num>
  <w:num w:numId="2" w16cid:durableId="43868757">
    <w:abstractNumId w:val="18"/>
  </w:num>
  <w:num w:numId="3" w16cid:durableId="1540975724">
    <w:abstractNumId w:val="4"/>
  </w:num>
  <w:num w:numId="4" w16cid:durableId="623316703">
    <w:abstractNumId w:val="7"/>
  </w:num>
  <w:num w:numId="5" w16cid:durableId="1482577381">
    <w:abstractNumId w:val="12"/>
  </w:num>
  <w:num w:numId="6" w16cid:durableId="361978389">
    <w:abstractNumId w:val="13"/>
  </w:num>
  <w:num w:numId="7" w16cid:durableId="1389308110">
    <w:abstractNumId w:val="5"/>
  </w:num>
  <w:num w:numId="8" w16cid:durableId="1692416026">
    <w:abstractNumId w:val="11"/>
  </w:num>
  <w:num w:numId="9" w16cid:durableId="589588421">
    <w:abstractNumId w:val="8"/>
  </w:num>
  <w:num w:numId="10" w16cid:durableId="753357289">
    <w:abstractNumId w:val="15"/>
  </w:num>
  <w:num w:numId="11" w16cid:durableId="108161371">
    <w:abstractNumId w:val="0"/>
  </w:num>
  <w:num w:numId="12" w16cid:durableId="1371225177">
    <w:abstractNumId w:val="14"/>
  </w:num>
  <w:num w:numId="13" w16cid:durableId="1581212442">
    <w:abstractNumId w:val="2"/>
  </w:num>
  <w:num w:numId="14" w16cid:durableId="638220441">
    <w:abstractNumId w:val="1"/>
  </w:num>
  <w:num w:numId="15" w16cid:durableId="788935511">
    <w:abstractNumId w:val="17"/>
  </w:num>
  <w:num w:numId="16" w16cid:durableId="1325931944">
    <w:abstractNumId w:val="16"/>
  </w:num>
  <w:num w:numId="17" w16cid:durableId="1267956691">
    <w:abstractNumId w:val="9"/>
  </w:num>
  <w:num w:numId="18" w16cid:durableId="116871188">
    <w:abstractNumId w:val="3"/>
  </w:num>
  <w:num w:numId="19" w16cid:durableId="1594318123">
    <w:abstractNumId w:val="20"/>
  </w:num>
  <w:num w:numId="20" w16cid:durableId="1866795849">
    <w:abstractNumId w:val="6"/>
  </w:num>
  <w:num w:numId="21" w16cid:durableId="2008245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517FB"/>
    <w:rsid w:val="001F51B2"/>
    <w:rsid w:val="002355C2"/>
    <w:rsid w:val="00247449"/>
    <w:rsid w:val="00256785"/>
    <w:rsid w:val="00372C72"/>
    <w:rsid w:val="003E485D"/>
    <w:rsid w:val="003E66A8"/>
    <w:rsid w:val="00450395"/>
    <w:rsid w:val="00455EA5"/>
    <w:rsid w:val="004654F0"/>
    <w:rsid w:val="00502359"/>
    <w:rsid w:val="00503FD9"/>
    <w:rsid w:val="005045D4"/>
    <w:rsid w:val="005A2DC6"/>
    <w:rsid w:val="00791AD3"/>
    <w:rsid w:val="009811FC"/>
    <w:rsid w:val="009C1D3C"/>
    <w:rsid w:val="009F3D89"/>
    <w:rsid w:val="009F5567"/>
    <w:rsid w:val="00A32642"/>
    <w:rsid w:val="00A617F5"/>
    <w:rsid w:val="00AD5DA2"/>
    <w:rsid w:val="00AF5703"/>
    <w:rsid w:val="00B07143"/>
    <w:rsid w:val="00B20504"/>
    <w:rsid w:val="00B953ED"/>
    <w:rsid w:val="00C16CAA"/>
    <w:rsid w:val="00C4063C"/>
    <w:rsid w:val="00C44A3A"/>
    <w:rsid w:val="00C96D18"/>
    <w:rsid w:val="00DE5CD6"/>
    <w:rsid w:val="00E3676B"/>
    <w:rsid w:val="00E62149"/>
    <w:rsid w:val="00EA197C"/>
    <w:rsid w:val="00EC0508"/>
    <w:rsid w:val="00ED5D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paragraph" w:styleId="NormalWeb">
    <w:name w:val="Normal (Web)"/>
    <w:basedOn w:val="Normal"/>
    <w:uiPriority w:val="99"/>
    <w:semiHidden/>
    <w:unhideWhenUsed/>
    <w:rsid w:val="00E62149"/>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148">
      <w:bodyDiv w:val="1"/>
      <w:marLeft w:val="0"/>
      <w:marRight w:val="0"/>
      <w:marTop w:val="0"/>
      <w:marBottom w:val="0"/>
      <w:divBdr>
        <w:top w:val="none" w:sz="0" w:space="0" w:color="auto"/>
        <w:left w:val="none" w:sz="0" w:space="0" w:color="auto"/>
        <w:bottom w:val="none" w:sz="0" w:space="0" w:color="auto"/>
        <w:right w:val="none" w:sz="0" w:space="0" w:color="auto"/>
      </w:divBdr>
    </w:div>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156117256">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3058623">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497967450">
      <w:bodyDiv w:val="1"/>
      <w:marLeft w:val="0"/>
      <w:marRight w:val="0"/>
      <w:marTop w:val="0"/>
      <w:marBottom w:val="0"/>
      <w:divBdr>
        <w:top w:val="none" w:sz="0" w:space="0" w:color="auto"/>
        <w:left w:val="none" w:sz="0" w:space="0" w:color="auto"/>
        <w:bottom w:val="none" w:sz="0" w:space="0" w:color="auto"/>
        <w:right w:val="none" w:sz="0" w:space="0" w:color="auto"/>
      </w:divBdr>
    </w:div>
    <w:div w:id="512643846">
      <w:bodyDiv w:val="1"/>
      <w:marLeft w:val="0"/>
      <w:marRight w:val="0"/>
      <w:marTop w:val="0"/>
      <w:marBottom w:val="0"/>
      <w:divBdr>
        <w:top w:val="none" w:sz="0" w:space="0" w:color="auto"/>
        <w:left w:val="none" w:sz="0" w:space="0" w:color="auto"/>
        <w:bottom w:val="none" w:sz="0" w:space="0" w:color="auto"/>
        <w:right w:val="none" w:sz="0" w:space="0" w:color="auto"/>
      </w:divBdr>
    </w:div>
    <w:div w:id="555163261">
      <w:bodyDiv w:val="1"/>
      <w:marLeft w:val="0"/>
      <w:marRight w:val="0"/>
      <w:marTop w:val="0"/>
      <w:marBottom w:val="0"/>
      <w:divBdr>
        <w:top w:val="none" w:sz="0" w:space="0" w:color="auto"/>
        <w:left w:val="none" w:sz="0" w:space="0" w:color="auto"/>
        <w:bottom w:val="none" w:sz="0" w:space="0" w:color="auto"/>
        <w:right w:val="none" w:sz="0" w:space="0" w:color="auto"/>
      </w:divBdr>
    </w:div>
    <w:div w:id="621688144">
      <w:bodyDiv w:val="1"/>
      <w:marLeft w:val="0"/>
      <w:marRight w:val="0"/>
      <w:marTop w:val="0"/>
      <w:marBottom w:val="0"/>
      <w:divBdr>
        <w:top w:val="none" w:sz="0" w:space="0" w:color="auto"/>
        <w:left w:val="none" w:sz="0" w:space="0" w:color="auto"/>
        <w:bottom w:val="none" w:sz="0" w:space="0" w:color="auto"/>
        <w:right w:val="none" w:sz="0" w:space="0" w:color="auto"/>
      </w:divBdr>
    </w:div>
    <w:div w:id="628899906">
      <w:bodyDiv w:val="1"/>
      <w:marLeft w:val="0"/>
      <w:marRight w:val="0"/>
      <w:marTop w:val="0"/>
      <w:marBottom w:val="0"/>
      <w:divBdr>
        <w:top w:val="none" w:sz="0" w:space="0" w:color="auto"/>
        <w:left w:val="none" w:sz="0" w:space="0" w:color="auto"/>
        <w:bottom w:val="none" w:sz="0" w:space="0" w:color="auto"/>
        <w:right w:val="none" w:sz="0" w:space="0" w:color="auto"/>
      </w:divBdr>
    </w:div>
    <w:div w:id="650326971">
      <w:bodyDiv w:val="1"/>
      <w:marLeft w:val="0"/>
      <w:marRight w:val="0"/>
      <w:marTop w:val="0"/>
      <w:marBottom w:val="0"/>
      <w:divBdr>
        <w:top w:val="none" w:sz="0" w:space="0" w:color="auto"/>
        <w:left w:val="none" w:sz="0" w:space="0" w:color="auto"/>
        <w:bottom w:val="none" w:sz="0" w:space="0" w:color="auto"/>
        <w:right w:val="none" w:sz="0" w:space="0" w:color="auto"/>
      </w:divBdr>
    </w:div>
    <w:div w:id="722870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910039666">
      <w:bodyDiv w:val="1"/>
      <w:marLeft w:val="0"/>
      <w:marRight w:val="0"/>
      <w:marTop w:val="0"/>
      <w:marBottom w:val="0"/>
      <w:divBdr>
        <w:top w:val="none" w:sz="0" w:space="0" w:color="auto"/>
        <w:left w:val="none" w:sz="0" w:space="0" w:color="auto"/>
        <w:bottom w:val="none" w:sz="0" w:space="0" w:color="auto"/>
        <w:right w:val="none" w:sz="0" w:space="0" w:color="auto"/>
      </w:divBdr>
    </w:div>
    <w:div w:id="1020856824">
      <w:bodyDiv w:val="1"/>
      <w:marLeft w:val="0"/>
      <w:marRight w:val="0"/>
      <w:marTop w:val="0"/>
      <w:marBottom w:val="0"/>
      <w:divBdr>
        <w:top w:val="none" w:sz="0" w:space="0" w:color="auto"/>
        <w:left w:val="none" w:sz="0" w:space="0" w:color="auto"/>
        <w:bottom w:val="none" w:sz="0" w:space="0" w:color="auto"/>
        <w:right w:val="none" w:sz="0" w:space="0" w:color="auto"/>
      </w:divBdr>
    </w:div>
    <w:div w:id="1045836383">
      <w:bodyDiv w:val="1"/>
      <w:marLeft w:val="0"/>
      <w:marRight w:val="0"/>
      <w:marTop w:val="0"/>
      <w:marBottom w:val="0"/>
      <w:divBdr>
        <w:top w:val="none" w:sz="0" w:space="0" w:color="auto"/>
        <w:left w:val="none" w:sz="0" w:space="0" w:color="auto"/>
        <w:bottom w:val="none" w:sz="0" w:space="0" w:color="auto"/>
        <w:right w:val="none" w:sz="0" w:space="0" w:color="auto"/>
      </w:divBdr>
    </w:div>
    <w:div w:id="1068040747">
      <w:bodyDiv w:val="1"/>
      <w:marLeft w:val="0"/>
      <w:marRight w:val="0"/>
      <w:marTop w:val="0"/>
      <w:marBottom w:val="0"/>
      <w:divBdr>
        <w:top w:val="none" w:sz="0" w:space="0" w:color="auto"/>
        <w:left w:val="none" w:sz="0" w:space="0" w:color="auto"/>
        <w:bottom w:val="none" w:sz="0" w:space="0" w:color="auto"/>
        <w:right w:val="none" w:sz="0" w:space="0" w:color="auto"/>
      </w:divBdr>
    </w:div>
    <w:div w:id="1157451291">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307202783">
      <w:bodyDiv w:val="1"/>
      <w:marLeft w:val="0"/>
      <w:marRight w:val="0"/>
      <w:marTop w:val="0"/>
      <w:marBottom w:val="0"/>
      <w:divBdr>
        <w:top w:val="none" w:sz="0" w:space="0" w:color="auto"/>
        <w:left w:val="none" w:sz="0" w:space="0" w:color="auto"/>
        <w:bottom w:val="none" w:sz="0" w:space="0" w:color="auto"/>
        <w:right w:val="none" w:sz="0" w:space="0" w:color="auto"/>
      </w:divBdr>
    </w:div>
    <w:div w:id="1338339624">
      <w:bodyDiv w:val="1"/>
      <w:marLeft w:val="0"/>
      <w:marRight w:val="0"/>
      <w:marTop w:val="0"/>
      <w:marBottom w:val="0"/>
      <w:divBdr>
        <w:top w:val="none" w:sz="0" w:space="0" w:color="auto"/>
        <w:left w:val="none" w:sz="0" w:space="0" w:color="auto"/>
        <w:bottom w:val="none" w:sz="0" w:space="0" w:color="auto"/>
        <w:right w:val="none" w:sz="0" w:space="0" w:color="auto"/>
      </w:divBdr>
    </w:div>
    <w:div w:id="1360934833">
      <w:bodyDiv w:val="1"/>
      <w:marLeft w:val="0"/>
      <w:marRight w:val="0"/>
      <w:marTop w:val="0"/>
      <w:marBottom w:val="0"/>
      <w:divBdr>
        <w:top w:val="none" w:sz="0" w:space="0" w:color="auto"/>
        <w:left w:val="none" w:sz="0" w:space="0" w:color="auto"/>
        <w:bottom w:val="none" w:sz="0" w:space="0" w:color="auto"/>
        <w:right w:val="none" w:sz="0" w:space="0" w:color="auto"/>
      </w:divBdr>
    </w:div>
    <w:div w:id="1425763512">
      <w:bodyDiv w:val="1"/>
      <w:marLeft w:val="0"/>
      <w:marRight w:val="0"/>
      <w:marTop w:val="0"/>
      <w:marBottom w:val="0"/>
      <w:divBdr>
        <w:top w:val="none" w:sz="0" w:space="0" w:color="auto"/>
        <w:left w:val="none" w:sz="0" w:space="0" w:color="auto"/>
        <w:bottom w:val="none" w:sz="0" w:space="0" w:color="auto"/>
        <w:right w:val="none" w:sz="0" w:space="0" w:color="auto"/>
      </w:divBdr>
    </w:div>
    <w:div w:id="1426996559">
      <w:bodyDiv w:val="1"/>
      <w:marLeft w:val="0"/>
      <w:marRight w:val="0"/>
      <w:marTop w:val="0"/>
      <w:marBottom w:val="0"/>
      <w:divBdr>
        <w:top w:val="none" w:sz="0" w:space="0" w:color="auto"/>
        <w:left w:val="none" w:sz="0" w:space="0" w:color="auto"/>
        <w:bottom w:val="none" w:sz="0" w:space="0" w:color="auto"/>
        <w:right w:val="none" w:sz="0" w:space="0" w:color="auto"/>
      </w:divBdr>
    </w:div>
    <w:div w:id="1469206022">
      <w:bodyDiv w:val="1"/>
      <w:marLeft w:val="0"/>
      <w:marRight w:val="0"/>
      <w:marTop w:val="0"/>
      <w:marBottom w:val="0"/>
      <w:divBdr>
        <w:top w:val="none" w:sz="0" w:space="0" w:color="auto"/>
        <w:left w:val="none" w:sz="0" w:space="0" w:color="auto"/>
        <w:bottom w:val="none" w:sz="0" w:space="0" w:color="auto"/>
        <w:right w:val="none" w:sz="0" w:space="0" w:color="auto"/>
      </w:divBdr>
    </w:div>
    <w:div w:id="1551846631">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05208375">
      <w:bodyDiv w:val="1"/>
      <w:marLeft w:val="0"/>
      <w:marRight w:val="0"/>
      <w:marTop w:val="0"/>
      <w:marBottom w:val="0"/>
      <w:divBdr>
        <w:top w:val="none" w:sz="0" w:space="0" w:color="auto"/>
        <w:left w:val="none" w:sz="0" w:space="0" w:color="auto"/>
        <w:bottom w:val="none" w:sz="0" w:space="0" w:color="auto"/>
        <w:right w:val="none" w:sz="0" w:space="0" w:color="auto"/>
      </w:divBdr>
    </w:div>
    <w:div w:id="1753508783">
      <w:bodyDiv w:val="1"/>
      <w:marLeft w:val="0"/>
      <w:marRight w:val="0"/>
      <w:marTop w:val="0"/>
      <w:marBottom w:val="0"/>
      <w:divBdr>
        <w:top w:val="none" w:sz="0" w:space="0" w:color="auto"/>
        <w:left w:val="none" w:sz="0" w:space="0" w:color="auto"/>
        <w:bottom w:val="none" w:sz="0" w:space="0" w:color="auto"/>
        <w:right w:val="none" w:sz="0" w:space="0" w:color="auto"/>
      </w:divBdr>
    </w:div>
    <w:div w:id="1788036877">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44390643">
      <w:bodyDiv w:val="1"/>
      <w:marLeft w:val="0"/>
      <w:marRight w:val="0"/>
      <w:marTop w:val="0"/>
      <w:marBottom w:val="0"/>
      <w:divBdr>
        <w:top w:val="none" w:sz="0" w:space="0" w:color="auto"/>
        <w:left w:val="none" w:sz="0" w:space="0" w:color="auto"/>
        <w:bottom w:val="none" w:sz="0" w:space="0" w:color="auto"/>
        <w:right w:val="none" w:sz="0" w:space="0" w:color="auto"/>
      </w:divBdr>
      <w:divsChild>
        <w:div w:id="671489327">
          <w:marLeft w:val="0"/>
          <w:marRight w:val="0"/>
          <w:marTop w:val="0"/>
          <w:marBottom w:val="0"/>
          <w:divBdr>
            <w:top w:val="none" w:sz="0" w:space="0" w:color="auto"/>
            <w:left w:val="none" w:sz="0" w:space="0" w:color="auto"/>
            <w:bottom w:val="none" w:sz="0" w:space="0" w:color="auto"/>
            <w:right w:val="none" w:sz="0" w:space="0" w:color="auto"/>
          </w:divBdr>
          <w:divsChild>
            <w:div w:id="563218558">
              <w:marLeft w:val="0"/>
              <w:marRight w:val="0"/>
              <w:marTop w:val="0"/>
              <w:marBottom w:val="0"/>
              <w:divBdr>
                <w:top w:val="none" w:sz="0" w:space="0" w:color="auto"/>
                <w:left w:val="none" w:sz="0" w:space="0" w:color="auto"/>
                <w:bottom w:val="none" w:sz="0" w:space="0" w:color="auto"/>
                <w:right w:val="none" w:sz="0" w:space="0" w:color="auto"/>
              </w:divBdr>
              <w:divsChild>
                <w:div w:id="843738951">
                  <w:marLeft w:val="0"/>
                  <w:marRight w:val="0"/>
                  <w:marTop w:val="0"/>
                  <w:marBottom w:val="0"/>
                  <w:divBdr>
                    <w:top w:val="none" w:sz="0" w:space="0" w:color="auto"/>
                    <w:left w:val="none" w:sz="0" w:space="0" w:color="auto"/>
                    <w:bottom w:val="none" w:sz="0" w:space="0" w:color="auto"/>
                    <w:right w:val="none" w:sz="0" w:space="0" w:color="auto"/>
                  </w:divBdr>
                  <w:divsChild>
                    <w:div w:id="1643970579">
                      <w:marLeft w:val="0"/>
                      <w:marRight w:val="0"/>
                      <w:marTop w:val="0"/>
                      <w:marBottom w:val="0"/>
                      <w:divBdr>
                        <w:top w:val="none" w:sz="0" w:space="0" w:color="auto"/>
                        <w:left w:val="none" w:sz="0" w:space="0" w:color="auto"/>
                        <w:bottom w:val="none" w:sz="0" w:space="0" w:color="auto"/>
                        <w:right w:val="none" w:sz="0" w:space="0" w:color="auto"/>
                      </w:divBdr>
                    </w:div>
                    <w:div w:id="14573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261">
              <w:marLeft w:val="240"/>
              <w:marRight w:val="0"/>
              <w:marTop w:val="0"/>
              <w:marBottom w:val="0"/>
              <w:divBdr>
                <w:top w:val="none" w:sz="0" w:space="0" w:color="auto"/>
                <w:left w:val="none" w:sz="0" w:space="0" w:color="auto"/>
                <w:bottom w:val="none" w:sz="0" w:space="0" w:color="auto"/>
                <w:right w:val="none" w:sz="0" w:space="0" w:color="auto"/>
              </w:divBdr>
              <w:divsChild>
                <w:div w:id="1571160371">
                  <w:marLeft w:val="0"/>
                  <w:marRight w:val="0"/>
                  <w:marTop w:val="0"/>
                  <w:marBottom w:val="0"/>
                  <w:divBdr>
                    <w:top w:val="none" w:sz="0" w:space="0" w:color="auto"/>
                    <w:left w:val="none" w:sz="0" w:space="0" w:color="auto"/>
                    <w:bottom w:val="none" w:sz="0" w:space="0" w:color="auto"/>
                    <w:right w:val="none" w:sz="0" w:space="0" w:color="auto"/>
                  </w:divBdr>
                </w:div>
                <w:div w:id="958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559">
          <w:marLeft w:val="0"/>
          <w:marRight w:val="0"/>
          <w:marTop w:val="200"/>
          <w:marBottom w:val="200"/>
          <w:divBdr>
            <w:top w:val="none" w:sz="0" w:space="0" w:color="auto"/>
            <w:left w:val="none" w:sz="0" w:space="0" w:color="auto"/>
            <w:bottom w:val="none" w:sz="0" w:space="0" w:color="auto"/>
            <w:right w:val="none" w:sz="0" w:space="0" w:color="auto"/>
          </w:divBdr>
          <w:divsChild>
            <w:div w:id="6285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856184471">
      <w:bodyDiv w:val="1"/>
      <w:marLeft w:val="0"/>
      <w:marRight w:val="0"/>
      <w:marTop w:val="0"/>
      <w:marBottom w:val="0"/>
      <w:divBdr>
        <w:top w:val="none" w:sz="0" w:space="0" w:color="auto"/>
        <w:left w:val="none" w:sz="0" w:space="0" w:color="auto"/>
        <w:bottom w:val="none" w:sz="0" w:space="0" w:color="auto"/>
        <w:right w:val="none" w:sz="0" w:space="0" w:color="auto"/>
      </w:divBdr>
      <w:divsChild>
        <w:div w:id="1239555132">
          <w:marLeft w:val="0"/>
          <w:marRight w:val="0"/>
          <w:marTop w:val="0"/>
          <w:marBottom w:val="0"/>
          <w:divBdr>
            <w:top w:val="none" w:sz="0" w:space="0" w:color="auto"/>
            <w:left w:val="none" w:sz="0" w:space="0" w:color="auto"/>
            <w:bottom w:val="none" w:sz="0" w:space="0" w:color="auto"/>
            <w:right w:val="none" w:sz="0" w:space="0" w:color="auto"/>
          </w:divBdr>
          <w:divsChild>
            <w:div w:id="436020027">
              <w:marLeft w:val="0"/>
              <w:marRight w:val="0"/>
              <w:marTop w:val="0"/>
              <w:marBottom w:val="0"/>
              <w:divBdr>
                <w:top w:val="none" w:sz="0" w:space="0" w:color="auto"/>
                <w:left w:val="none" w:sz="0" w:space="0" w:color="auto"/>
                <w:bottom w:val="none" w:sz="0" w:space="0" w:color="auto"/>
                <w:right w:val="none" w:sz="0" w:space="0" w:color="auto"/>
              </w:divBdr>
              <w:divsChild>
                <w:div w:id="897471818">
                  <w:marLeft w:val="0"/>
                  <w:marRight w:val="0"/>
                  <w:marTop w:val="0"/>
                  <w:marBottom w:val="0"/>
                  <w:divBdr>
                    <w:top w:val="none" w:sz="0" w:space="0" w:color="auto"/>
                    <w:left w:val="none" w:sz="0" w:space="0" w:color="auto"/>
                    <w:bottom w:val="none" w:sz="0" w:space="0" w:color="auto"/>
                    <w:right w:val="none" w:sz="0" w:space="0" w:color="auto"/>
                  </w:divBdr>
                  <w:divsChild>
                    <w:div w:id="511721912">
                      <w:marLeft w:val="0"/>
                      <w:marRight w:val="0"/>
                      <w:marTop w:val="0"/>
                      <w:marBottom w:val="0"/>
                      <w:divBdr>
                        <w:top w:val="none" w:sz="0" w:space="0" w:color="auto"/>
                        <w:left w:val="none" w:sz="0" w:space="0" w:color="auto"/>
                        <w:bottom w:val="none" w:sz="0" w:space="0" w:color="auto"/>
                        <w:right w:val="none" w:sz="0" w:space="0" w:color="auto"/>
                      </w:divBdr>
                    </w:div>
                    <w:div w:id="11959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029">
              <w:marLeft w:val="240"/>
              <w:marRight w:val="0"/>
              <w:marTop w:val="0"/>
              <w:marBottom w:val="0"/>
              <w:divBdr>
                <w:top w:val="none" w:sz="0" w:space="0" w:color="auto"/>
                <w:left w:val="none" w:sz="0" w:space="0" w:color="auto"/>
                <w:bottom w:val="none" w:sz="0" w:space="0" w:color="auto"/>
                <w:right w:val="none" w:sz="0" w:space="0" w:color="auto"/>
              </w:divBdr>
              <w:divsChild>
                <w:div w:id="485711118">
                  <w:marLeft w:val="0"/>
                  <w:marRight w:val="0"/>
                  <w:marTop w:val="0"/>
                  <w:marBottom w:val="0"/>
                  <w:divBdr>
                    <w:top w:val="none" w:sz="0" w:space="0" w:color="auto"/>
                    <w:left w:val="none" w:sz="0" w:space="0" w:color="auto"/>
                    <w:bottom w:val="none" w:sz="0" w:space="0" w:color="auto"/>
                    <w:right w:val="none" w:sz="0" w:space="0" w:color="auto"/>
                  </w:divBdr>
                </w:div>
                <w:div w:id="19317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553">
          <w:marLeft w:val="0"/>
          <w:marRight w:val="0"/>
          <w:marTop w:val="200"/>
          <w:marBottom w:val="200"/>
          <w:divBdr>
            <w:top w:val="none" w:sz="0" w:space="0" w:color="auto"/>
            <w:left w:val="none" w:sz="0" w:space="0" w:color="auto"/>
            <w:bottom w:val="none" w:sz="0" w:space="0" w:color="auto"/>
            <w:right w:val="none" w:sz="0" w:space="0" w:color="auto"/>
          </w:divBdr>
          <w:divsChild>
            <w:div w:id="7545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901">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39749261">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32026723">
      <w:bodyDiv w:val="1"/>
      <w:marLeft w:val="0"/>
      <w:marRight w:val="0"/>
      <w:marTop w:val="0"/>
      <w:marBottom w:val="0"/>
      <w:divBdr>
        <w:top w:val="none" w:sz="0" w:space="0" w:color="auto"/>
        <w:left w:val="none" w:sz="0" w:space="0" w:color="auto"/>
        <w:bottom w:val="none" w:sz="0" w:space="0" w:color="auto"/>
        <w:right w:val="none" w:sz="0" w:space="0" w:color="auto"/>
      </w:divBdr>
    </w:div>
    <w:div w:id="2033533274">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19904605">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cs.org/quality-programs/data-and-registries/acs-nsqi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4</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5</b:RefOrder>
  </b:Source>
  <b:Source xmlns:b="http://schemas.openxmlformats.org/officeDocument/2006/bibliography">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6</b:RefOrder>
  </b:Source>
  <b:Source xmlns:b="http://schemas.openxmlformats.org/officeDocument/2006/bibliography">
    <b:Tag>Gao22</b:Tag>
    <b:SourceType>Book</b:SourceType>
    <b:Guid>{B4836058-964F-684A-8B69-39835654767F}</b:Guid>
    <b:Author>
      <b:Author>
        <b:NameList>
          <b:Person>
            <b:Last>Gao</b:Last>
            <b:First>Y.</b:First>
          </b:Person>
        </b:NameList>
      </b:Author>
    </b:Author>
    <b:Title>Machine learning</b:Title>
    <b:Publisher>NIH</b:Publisher>
    <b:Year>2022</b:Year>
    <b:RefOrder>7</b:RefOrder>
  </b:Source>
  <b:Source>
    <b:Tag>Gao221</b:Tag>
    <b:SourceType>JournalArticle</b:SourceType>
    <b:Guid>{5F973323-2CB0-8645-86D5-40E60E420844}</b:Guid>
    <b:Title>Machine learning algorithms to predict major bleeding after isolated coronary artery bypass grafting</b:Title>
    <b:JournalName>Front Cardiovasc Med.</b:JournalName>
    <b:Year>2022</b:Year>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Day>28</b:Day>
    <b:RefOrder>1</b:RefOrder>
  </b:Source>
  <b:Source>
    <b:Tag>LiQ24</b:Tag>
    <b:SourceType>JournalArticle</b:SourceType>
    <b:Guid>{C1522694-3878-9A48-96F3-EEBD4ED7CB2D}</b:Guid>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Person>
            <b:Last>Yan</b:Last>
            <b:First>F.</b:First>
          </b:Person>
        </b:NameList>
      </b:Author>
    </b:Author>
    <b:Title>Development and validation of a machine learning prediction model for perioperative red blood cell transfusions in a cardiac surgery</b:Title>
    <b:JournalName>International Journal of Medical Informatics</b:JournalName>
    <b:Year>2024</b:Year>
    <b:Month>April</b:Month>
    <b:Volume>184</b:Volume>
    <b:RefOrder>2</b:RefOrder>
  </b:Source>
  <b:Source>
    <b:Tag>Tsc22</b:Tag>
    <b:SourceType>JournalArticle</b:SourceType>
    <b:Guid>{F6538E9B-EF27-A744-A8AC-94D6D4E53A64}</b:Guid>
    <b:Author>
      <b:Author>
        <b:NameList>
          <b:Person>
            <b:Last>Tschoellitsch</b:Last>
            <b:First>T.</b:First>
          </b:Person>
          <b:Person>
            <b:Last>Bock</b:Last>
            <b:First>C.</b:First>
          </b:Person>
          <b:Person>
            <b:Last>Mahecic</b:Last>
            <b:First>T.</b:First>
          </b:Person>
          <b:Person>
            <b:Last>Hofmann</b:Last>
            <b:First>A.</b:First>
          </b:Person>
          <b:Person>
            <b:Last>Meier</b:Last>
            <b:First>J.</b:First>
          </b:Person>
        </b:NameList>
      </b:Author>
    </b:Author>
    <b:Title>Machine learning-based prediction of massive perioperative allogeneic blood transfusion in cardiac surgery</b:Title>
    <b:JournalName>European Society of Anaesthesioloty and Intensive Care</b:JournalName>
    <b:Year>2022</b:Year>
    <b:Pages>766-773</b:Pages>
    <b:Month>September</b:Month>
    <b:Volume>39</b:Volume>
    <b:Issue>9</b:Issue>
    <b:RefOrder>3</b:RefOrder>
  </b:Source>
</b:Sources>
</file>

<file path=customXml/itemProps1.xml><?xml version="1.0" encoding="utf-8"?>
<ds:datastoreItem xmlns:ds="http://schemas.openxmlformats.org/officeDocument/2006/customXml" ds:itemID="{D6EDA44B-6958-9B40-8390-E8AD25CC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Tsai, Jenny</cp:lastModifiedBy>
  <cp:revision>17</cp:revision>
  <dcterms:created xsi:type="dcterms:W3CDTF">2021-12-30T04:13:00Z</dcterms:created>
  <dcterms:modified xsi:type="dcterms:W3CDTF">2024-03-24T09:48:00Z</dcterms:modified>
</cp:coreProperties>
</file>