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0D881" w14:textId="2C002270" w:rsidR="000C76F5" w:rsidRPr="002E3403" w:rsidRDefault="009C40CC" w:rsidP="002E3403">
      <w:pPr>
        <w:pStyle w:val="Heading1"/>
      </w:pPr>
      <w:r>
        <w:t>Predicting Blood Transfusions for Coronary Artery Bypass Graft Patients using Deep Neural Networks and Synthetic Data</w:t>
      </w:r>
    </w:p>
    <w:p w14:paraId="627EB204" w14:textId="77777777" w:rsidR="006B40FC" w:rsidRDefault="006B40FC" w:rsidP="00AA1144">
      <w:pPr>
        <w:rPr>
          <w:rFonts w:asciiTheme="majorHAnsi" w:hAnsiTheme="majorHAnsi" w:cstheme="majorHAnsi"/>
          <w:b/>
          <w:sz w:val="20"/>
          <w:szCs w:val="20"/>
        </w:rPr>
      </w:pPr>
    </w:p>
    <w:p w14:paraId="31802589" w14:textId="0744320F" w:rsidR="00AA1144" w:rsidRPr="00022EE9" w:rsidRDefault="009C40CC" w:rsidP="00AA1144">
      <w:pPr>
        <w:rPr>
          <w:rFonts w:ascii="Segoe UI Symbol" w:hAnsi="Segoe UI Symbol" w:cstheme="minorHAnsi"/>
          <w:b/>
          <w:sz w:val="20"/>
          <w:szCs w:val="20"/>
        </w:rPr>
      </w:pPr>
      <w:r>
        <w:rPr>
          <w:rFonts w:ascii="Segoe UI Symbol" w:hAnsi="Segoe UI Symbol" w:cstheme="minorHAnsi"/>
          <w:b/>
          <w:sz w:val="20"/>
          <w:szCs w:val="20"/>
        </w:rPr>
        <w:t>Hsiao-Tien Tsai</w:t>
      </w:r>
      <w:r w:rsidR="003D24BB" w:rsidRPr="00022EE9">
        <w:rPr>
          <w:rFonts w:ascii="Segoe UI Symbol" w:hAnsi="Segoe UI Symbol" w:cstheme="minorHAnsi"/>
          <w:b/>
          <w:sz w:val="20"/>
          <w:szCs w:val="20"/>
          <w:vertAlign w:val="superscript"/>
        </w:rPr>
        <w:t>1</w:t>
      </w:r>
      <w:r w:rsidR="003D24BB" w:rsidRPr="00022EE9">
        <w:rPr>
          <w:rFonts w:ascii="Segoe UI Symbol" w:hAnsi="Segoe UI Symbol" w:cstheme="minorHAnsi"/>
          <w:b/>
          <w:sz w:val="20"/>
          <w:szCs w:val="20"/>
        </w:rPr>
        <w:t xml:space="preserve"> </w:t>
      </w:r>
      <w:r w:rsidR="00317543" w:rsidRPr="00F21900">
        <w:rPr>
          <w:rFonts w:ascii="Segoe UI Symbol" w:hAnsi="Segoe UI Symbol" w:cstheme="minorHAnsi"/>
          <w:b/>
          <w:sz w:val="12"/>
          <w:szCs w:val="12"/>
        </w:rPr>
        <w:t>•</w:t>
      </w:r>
      <w:r>
        <w:rPr>
          <w:rFonts w:ascii="Segoe UI Symbol" w:hAnsi="Segoe UI Symbol" w:cstheme="minorHAnsi"/>
          <w:b/>
          <w:sz w:val="20"/>
          <w:szCs w:val="20"/>
        </w:rPr>
        <w:t xml:space="preserve"> </w:t>
      </w:r>
      <w:proofErr w:type="spellStart"/>
      <w:r>
        <w:rPr>
          <w:rFonts w:ascii="Segoe UI Symbol" w:hAnsi="Segoe UI Symbol" w:cstheme="minorHAnsi"/>
          <w:b/>
          <w:sz w:val="20"/>
          <w:szCs w:val="20"/>
        </w:rPr>
        <w:t>Jichong</w:t>
      </w:r>
      <w:proofErr w:type="spellEnd"/>
      <w:r>
        <w:rPr>
          <w:rFonts w:ascii="Segoe UI Symbol" w:hAnsi="Segoe UI Symbol" w:cstheme="minorHAnsi"/>
          <w:b/>
          <w:sz w:val="20"/>
          <w:szCs w:val="20"/>
        </w:rPr>
        <w:t xml:space="preserve"> Wu</w:t>
      </w:r>
      <w:r w:rsidR="00AE2ADC">
        <w:rPr>
          <w:rFonts w:ascii="Segoe UI Symbol" w:hAnsi="Segoe UI Symbol" w:cstheme="minorHAnsi"/>
          <w:b/>
          <w:sz w:val="20"/>
          <w:szCs w:val="20"/>
          <w:vertAlign w:val="superscript"/>
        </w:rPr>
        <w:t>1</w:t>
      </w:r>
      <w:r w:rsidR="003D24BB" w:rsidRPr="00022EE9">
        <w:rPr>
          <w:rFonts w:ascii="Segoe UI Symbol" w:hAnsi="Segoe UI Symbol" w:cstheme="minorHAnsi"/>
          <w:b/>
          <w:sz w:val="20"/>
          <w:szCs w:val="20"/>
        </w:rPr>
        <w:t xml:space="preserve"> </w:t>
      </w:r>
      <w:r w:rsidR="00317543" w:rsidRPr="00F21900">
        <w:rPr>
          <w:rFonts w:ascii="Segoe UI Symbol" w:hAnsi="Segoe UI Symbol" w:cstheme="minorHAnsi"/>
          <w:b/>
          <w:sz w:val="12"/>
          <w:szCs w:val="12"/>
        </w:rPr>
        <w:t>•</w:t>
      </w:r>
      <w:r w:rsidR="00317543" w:rsidRPr="00022EE9">
        <w:rPr>
          <w:rFonts w:ascii="Segoe UI Symbol" w:hAnsi="Segoe UI Symbol" w:cstheme="minorHAnsi"/>
          <w:b/>
          <w:sz w:val="20"/>
          <w:szCs w:val="20"/>
        </w:rPr>
        <w:t xml:space="preserve"> </w:t>
      </w:r>
      <w:r>
        <w:rPr>
          <w:rFonts w:ascii="Segoe UI Symbol" w:hAnsi="Segoe UI Symbol" w:cstheme="minorHAnsi"/>
          <w:b/>
          <w:sz w:val="20"/>
          <w:szCs w:val="20"/>
        </w:rPr>
        <w:t>Puneet Gupta</w:t>
      </w:r>
      <w:r w:rsidR="00472AEA">
        <w:rPr>
          <w:rFonts w:ascii="Segoe UI Symbol" w:hAnsi="Segoe UI Symbol" w:cstheme="minorHAnsi"/>
          <w:b/>
          <w:sz w:val="20"/>
          <w:szCs w:val="20"/>
          <w:vertAlign w:val="superscript"/>
        </w:rPr>
        <w:t>2</w:t>
      </w:r>
      <w:r w:rsidR="00317543" w:rsidRPr="00022EE9">
        <w:rPr>
          <w:rFonts w:ascii="Segoe UI Symbol" w:hAnsi="Segoe UI Symbol" w:cstheme="minorHAnsi"/>
          <w:b/>
          <w:sz w:val="20"/>
          <w:szCs w:val="20"/>
        </w:rPr>
        <w:t xml:space="preserve"> </w:t>
      </w:r>
      <w:r w:rsidR="00317543" w:rsidRPr="00F21900">
        <w:rPr>
          <w:rFonts w:ascii="Segoe UI Symbol" w:hAnsi="Segoe UI Symbol" w:cstheme="minorHAnsi"/>
          <w:b/>
          <w:sz w:val="12"/>
          <w:szCs w:val="12"/>
        </w:rPr>
        <w:t>•</w:t>
      </w:r>
      <w:r w:rsidR="00317543" w:rsidRPr="00022EE9">
        <w:rPr>
          <w:rFonts w:ascii="Segoe UI Symbol" w:hAnsi="Segoe UI Symbol" w:cstheme="minorHAnsi"/>
          <w:b/>
          <w:sz w:val="20"/>
          <w:szCs w:val="20"/>
        </w:rPr>
        <w:t xml:space="preserve"> </w:t>
      </w:r>
      <w:r w:rsidR="00472AEA">
        <w:rPr>
          <w:rFonts w:ascii="Segoe UI Symbol" w:hAnsi="Segoe UI Symbol" w:cstheme="minorHAnsi"/>
          <w:b/>
          <w:sz w:val="20"/>
          <w:szCs w:val="20"/>
        </w:rPr>
        <w:t>Eric R Heinz</w:t>
      </w:r>
      <w:r w:rsidR="00472AEA">
        <w:rPr>
          <w:rFonts w:ascii="Segoe UI Symbol" w:hAnsi="Segoe UI Symbol" w:cstheme="minorHAnsi"/>
          <w:b/>
          <w:sz w:val="20"/>
          <w:szCs w:val="20"/>
          <w:vertAlign w:val="superscript"/>
        </w:rPr>
        <w:t>2</w:t>
      </w:r>
      <w:r w:rsidR="00472AEA" w:rsidRPr="00022EE9">
        <w:rPr>
          <w:rFonts w:ascii="Segoe UI Symbol" w:hAnsi="Segoe UI Symbol" w:cstheme="minorHAnsi"/>
          <w:b/>
          <w:sz w:val="20"/>
          <w:szCs w:val="20"/>
        </w:rPr>
        <w:t xml:space="preserve"> </w:t>
      </w:r>
      <w:r w:rsidR="00472AEA" w:rsidRPr="00F21900">
        <w:rPr>
          <w:rFonts w:ascii="Segoe UI Symbol" w:hAnsi="Segoe UI Symbol" w:cstheme="minorHAnsi"/>
          <w:b/>
          <w:sz w:val="12"/>
          <w:szCs w:val="12"/>
        </w:rPr>
        <w:t>•</w:t>
      </w:r>
      <w:r w:rsidR="00472AEA" w:rsidRPr="00022EE9">
        <w:rPr>
          <w:rFonts w:ascii="Segoe UI Symbol" w:hAnsi="Segoe UI Symbol" w:cstheme="minorHAnsi"/>
          <w:b/>
          <w:sz w:val="20"/>
          <w:szCs w:val="20"/>
        </w:rPr>
        <w:t xml:space="preserve"> </w:t>
      </w:r>
      <w:r>
        <w:rPr>
          <w:rFonts w:ascii="Segoe UI Symbol" w:hAnsi="Segoe UI Symbol" w:cstheme="minorHAnsi"/>
          <w:b/>
          <w:sz w:val="20"/>
          <w:szCs w:val="20"/>
        </w:rPr>
        <w:t>Amir Jafari</w:t>
      </w:r>
      <w:r w:rsidR="00AE2ADC">
        <w:rPr>
          <w:rFonts w:ascii="Segoe UI Symbol" w:hAnsi="Segoe UI Symbol" w:cstheme="minorHAnsi"/>
          <w:b/>
          <w:sz w:val="20"/>
          <w:szCs w:val="20"/>
          <w:vertAlign w:val="superscript"/>
        </w:rPr>
        <w:t>1</w:t>
      </w:r>
    </w:p>
    <w:p w14:paraId="1C2CC9B2" w14:textId="77777777" w:rsidR="006B40FC" w:rsidRDefault="006B40FC" w:rsidP="00AA1144">
      <w:pPr>
        <w:rPr>
          <w:rFonts w:ascii="Times New Roman" w:hAnsi="Times New Roman" w:cs="Times New Roman"/>
          <w:sz w:val="20"/>
          <w:szCs w:val="20"/>
        </w:rPr>
      </w:pPr>
    </w:p>
    <w:p w14:paraId="7D426BBB" w14:textId="77777777" w:rsidR="00AA1144" w:rsidRPr="00022EE9" w:rsidRDefault="00AA1144" w:rsidP="002E3403">
      <w:pPr>
        <w:pStyle w:val="Heading2"/>
        <w:spacing w:after="0"/>
      </w:pPr>
      <w:r w:rsidRPr="009C40CC">
        <w:rPr>
          <w:highlight w:val="yellow"/>
        </w:rPr>
        <w:t>Abstract</w:t>
      </w:r>
    </w:p>
    <w:p w14:paraId="782BDC5E" w14:textId="77777777" w:rsidR="00712CFB" w:rsidRPr="002D2062" w:rsidRDefault="00712CFB" w:rsidP="00712CFB">
      <w:pPr>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45B1F0AB" w14:textId="6980ECDC" w:rsidR="00C30EFD" w:rsidRDefault="002D2062" w:rsidP="00F17543">
      <w:pPr>
        <w:jc w:val="both"/>
        <w:rPr>
          <w:rFonts w:ascii="Times New Roman" w:hAnsi="Times New Roman" w:cs="Times New Roman"/>
          <w:sz w:val="20"/>
          <w:szCs w:val="20"/>
        </w:rPr>
        <w:sectPr w:rsidR="00C30EFD" w:rsidSect="00125EFB">
          <w:footerReference w:type="even" r:id="rId8"/>
          <w:footerReference w:type="default" r:id="rId9"/>
          <w:headerReference w:type="first" r:id="rId10"/>
          <w:pgSz w:w="12240" w:h="15840"/>
          <w:pgMar w:top="1440" w:right="1080" w:bottom="1440" w:left="1080" w:header="720" w:footer="720" w:gutter="0"/>
          <w:cols w:space="720"/>
          <w:docGrid w:linePitch="360"/>
        </w:sectPr>
      </w:pPr>
      <w:r w:rsidRPr="00F21900">
        <w:rPr>
          <w:rFonts w:ascii="Segoe UI Symbol" w:hAnsi="Segoe UI Symbol" w:cstheme="minorHAnsi"/>
          <w:b/>
          <w:sz w:val="20"/>
          <w:szCs w:val="20"/>
        </w:rPr>
        <w:t>Keywords</w:t>
      </w:r>
      <w:r w:rsidRPr="002D2062">
        <w:rPr>
          <w:rFonts w:ascii="Times New Roman" w:hAnsi="Times New Roman" w:cs="Times New Roman"/>
          <w:sz w:val="20"/>
          <w:szCs w:val="20"/>
        </w:rPr>
        <w:t xml:space="preserve"> </w:t>
      </w:r>
      <w:r w:rsidR="00815F2C">
        <w:rPr>
          <w:rFonts w:ascii="Times New Roman" w:hAnsi="Times New Roman" w:cs="Times New Roman"/>
          <w:sz w:val="20"/>
          <w:szCs w:val="20"/>
        </w:rPr>
        <w:t>Deep Neural Network</w:t>
      </w:r>
      <w:r w:rsidR="00AE10B3" w:rsidRPr="00F21900">
        <w:rPr>
          <w:rFonts w:ascii="Segoe UI Symbol" w:hAnsi="Segoe UI Symbol" w:cs="Times New Roman"/>
          <w:sz w:val="12"/>
          <w:szCs w:val="12"/>
        </w:rPr>
        <w:t xml:space="preserve"> •</w:t>
      </w:r>
      <w:r w:rsidR="00F17543">
        <w:rPr>
          <w:rFonts w:ascii="Segoe UI Symbol" w:hAnsi="Segoe UI Symbol" w:cs="Times New Roman"/>
          <w:sz w:val="12"/>
          <w:szCs w:val="12"/>
        </w:rPr>
        <w:t xml:space="preserve"> </w:t>
      </w:r>
      <w:r w:rsidR="00815F2C">
        <w:rPr>
          <w:rFonts w:ascii="Times New Roman" w:hAnsi="Times New Roman" w:cs="Times New Roman"/>
          <w:sz w:val="20"/>
          <w:szCs w:val="20"/>
        </w:rPr>
        <w:t xml:space="preserve">Synthetic Data Generation </w:t>
      </w:r>
      <w:r w:rsidR="00815F2C" w:rsidRPr="00F21900">
        <w:rPr>
          <w:rFonts w:ascii="Segoe UI Symbol" w:hAnsi="Segoe UI Symbol" w:cs="Times New Roman"/>
          <w:sz w:val="12"/>
          <w:szCs w:val="12"/>
        </w:rPr>
        <w:t>•</w:t>
      </w:r>
      <w:r w:rsidR="00815F2C">
        <w:rPr>
          <w:rFonts w:ascii="Segoe UI Symbol" w:hAnsi="Segoe UI Symbol" w:cs="Times New Roman"/>
          <w:sz w:val="12"/>
          <w:szCs w:val="12"/>
        </w:rPr>
        <w:t xml:space="preserve"> </w:t>
      </w:r>
      <w:r w:rsidR="00815F2C">
        <w:rPr>
          <w:rFonts w:ascii="Times New Roman" w:hAnsi="Times New Roman" w:cs="Times New Roman"/>
          <w:sz w:val="20"/>
          <w:szCs w:val="20"/>
        </w:rPr>
        <w:t xml:space="preserve">Blood Transfusion </w:t>
      </w:r>
      <w:r w:rsidR="00815F2C" w:rsidRPr="00F21900">
        <w:rPr>
          <w:rFonts w:ascii="Segoe UI Symbol" w:hAnsi="Segoe UI Symbol" w:cs="Times New Roman"/>
          <w:sz w:val="12"/>
          <w:szCs w:val="12"/>
        </w:rPr>
        <w:t>•</w:t>
      </w:r>
      <w:r w:rsidR="00815F2C">
        <w:rPr>
          <w:rFonts w:ascii="Segoe UI Symbol" w:hAnsi="Segoe UI Symbol" w:cs="Times New Roman"/>
          <w:sz w:val="12"/>
          <w:szCs w:val="12"/>
        </w:rPr>
        <w:t xml:space="preserve"> </w:t>
      </w:r>
      <w:r w:rsidR="00815F2C">
        <w:rPr>
          <w:rFonts w:ascii="Times New Roman" w:hAnsi="Times New Roman" w:cs="Times New Roman"/>
          <w:sz w:val="20"/>
          <w:szCs w:val="20"/>
        </w:rPr>
        <w:t xml:space="preserve">Coronary Artery Bypass Graft </w:t>
      </w:r>
    </w:p>
    <w:p w14:paraId="566AA6F6" w14:textId="77777777" w:rsidR="00AA1144" w:rsidRDefault="00C30EFD" w:rsidP="00AA1144">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0EAAA648" wp14:editId="43B9C005">
                <wp:simplePos x="0" y="0"/>
                <wp:positionH relativeFrom="column">
                  <wp:posOffset>19878</wp:posOffset>
                </wp:positionH>
                <wp:positionV relativeFrom="paragraph">
                  <wp:posOffset>71508</wp:posOffset>
                </wp:positionV>
                <wp:extent cx="2632668" cy="0"/>
                <wp:effectExtent l="0" t="0" r="34925" b="19050"/>
                <wp:wrapNone/>
                <wp:docPr id="5" name="Straight Connector 5"/>
                <wp:cNvGraphicFramePr/>
                <a:graphic xmlns:a="http://schemas.openxmlformats.org/drawingml/2006/main">
                  <a:graphicData uri="http://schemas.microsoft.com/office/word/2010/wordprocessingShape">
                    <wps:wsp>
                      <wps:cNvCnPr/>
                      <wps:spPr>
                        <a:xfrm>
                          <a:off x="0" y="0"/>
                          <a:ext cx="2632668"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C72B632" id="Straight Connector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5pt,5.65pt" to="208.8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" strokecolor="black [3213]" strokeweight=".25pt">
                <v:stroke joinstyle="miter"/>
              </v:line>
            </w:pict>
          </mc:Fallback>
        </mc:AlternateContent>
      </w:r>
    </w:p>
    <w:p w14:paraId="3BE963AD" w14:textId="388A4FC9" w:rsidR="00815F2C" w:rsidRDefault="00C30EFD" w:rsidP="00815F2C">
      <w:pPr>
        <w:ind w:left="270" w:hanging="270"/>
        <w:rPr>
          <w:rFonts w:ascii="Times New Roman" w:hAnsi="Times New Roman" w:cs="Times New Roman"/>
          <w:sz w:val="20"/>
          <w:szCs w:val="20"/>
        </w:rPr>
      </w:pPr>
      <w:r w:rsidRPr="00022EE9">
        <w:rPr>
          <w:rFonts w:ascii="Segoe UI Symbol" w:hAnsi="Segoe UI Symbol" w:cs="Segoe UI Symbol"/>
          <w:sz w:val="20"/>
          <w:szCs w:val="20"/>
        </w:rPr>
        <w:t>✉</w:t>
      </w:r>
      <w:r>
        <w:rPr>
          <w:rFonts w:ascii="Segoe UI Symbol" w:hAnsi="Segoe UI Symbol" w:cs="Segoe UI Symbol"/>
          <w:b/>
          <w:sz w:val="24"/>
          <w:szCs w:val="24"/>
        </w:rPr>
        <w:t xml:space="preserve"> </w:t>
      </w:r>
      <w:r w:rsidR="009C40CC">
        <w:rPr>
          <w:rFonts w:ascii="Times New Roman" w:hAnsi="Times New Roman" w:cs="Times New Roman"/>
          <w:sz w:val="20"/>
          <w:szCs w:val="20"/>
        </w:rPr>
        <w:t>Hsiao-Tien Tsai</w:t>
      </w:r>
      <w:r w:rsidR="009E7B49">
        <w:rPr>
          <w:rFonts w:ascii="Times New Roman" w:hAnsi="Times New Roman" w:cs="Times New Roman"/>
          <w:sz w:val="20"/>
          <w:szCs w:val="20"/>
        </w:rPr>
        <w:br/>
      </w:r>
      <w:hyperlink r:id="rId11" w:history="1">
        <w:r w:rsidR="00815F2C" w:rsidRPr="007F0553">
          <w:rPr>
            <w:rStyle w:val="Hyperlink"/>
            <w:rFonts w:ascii="Times New Roman" w:hAnsi="Times New Roman" w:cs="Times New Roman"/>
            <w:sz w:val="20"/>
            <w:szCs w:val="20"/>
          </w:rPr>
          <w:t>jennytsai@gwu.edu</w:t>
        </w:r>
      </w:hyperlink>
    </w:p>
    <w:p w14:paraId="6C0A5DC6" w14:textId="6C0B0419" w:rsidR="00815F2C" w:rsidRDefault="009C40CC" w:rsidP="00815F2C">
      <w:pPr>
        <w:ind w:left="270"/>
        <w:rPr>
          <w:rFonts w:ascii="Times New Roman" w:hAnsi="Times New Roman" w:cs="Times New Roman"/>
          <w:sz w:val="20"/>
          <w:szCs w:val="20"/>
        </w:rPr>
      </w:pPr>
      <w:proofErr w:type="spellStart"/>
      <w:r>
        <w:rPr>
          <w:rFonts w:ascii="Times New Roman" w:hAnsi="Times New Roman" w:cs="Times New Roman"/>
          <w:sz w:val="20"/>
          <w:szCs w:val="20"/>
        </w:rPr>
        <w:t>Jichong</w:t>
      </w:r>
      <w:proofErr w:type="spellEnd"/>
      <w:r>
        <w:rPr>
          <w:rFonts w:ascii="Times New Roman" w:hAnsi="Times New Roman" w:cs="Times New Roman"/>
          <w:sz w:val="20"/>
          <w:szCs w:val="20"/>
        </w:rPr>
        <w:t xml:space="preserve"> Wu</w:t>
      </w:r>
      <w:r w:rsidR="009E7B49">
        <w:rPr>
          <w:rFonts w:ascii="Times New Roman" w:hAnsi="Times New Roman" w:cs="Times New Roman"/>
          <w:sz w:val="20"/>
          <w:szCs w:val="20"/>
        </w:rPr>
        <w:br/>
      </w:r>
      <w:hyperlink r:id="rId12" w:history="1">
        <w:r w:rsidR="00815F2C" w:rsidRPr="007F0553">
          <w:rPr>
            <w:rStyle w:val="Hyperlink"/>
            <w:rFonts w:ascii="Times New Roman" w:hAnsi="Times New Roman" w:cs="Times New Roman"/>
            <w:sz w:val="20"/>
            <w:szCs w:val="20"/>
          </w:rPr>
          <w:t>jwu36@gwu.edu</w:t>
        </w:r>
      </w:hyperlink>
    </w:p>
    <w:p w14:paraId="668428D7" w14:textId="4F32B50C" w:rsidR="00815F2C" w:rsidRDefault="0015183B" w:rsidP="00815F2C">
      <w:pPr>
        <w:ind w:left="270"/>
        <w:rPr>
          <w:rFonts w:ascii="Times New Roman" w:hAnsi="Times New Roman" w:cs="Times New Roman"/>
          <w:sz w:val="20"/>
          <w:szCs w:val="20"/>
        </w:rPr>
      </w:pPr>
      <w:r>
        <w:rPr>
          <w:rFonts w:ascii="Times New Roman" w:hAnsi="Times New Roman" w:cs="Times New Roman"/>
          <w:sz w:val="20"/>
          <w:szCs w:val="20"/>
        </w:rPr>
        <w:t>Puneet Gupta</w:t>
      </w:r>
      <w:r w:rsidR="00815F2C">
        <w:rPr>
          <w:rFonts w:ascii="Times New Roman" w:hAnsi="Times New Roman" w:cs="Times New Roman"/>
          <w:sz w:val="20"/>
          <w:szCs w:val="20"/>
        </w:rPr>
        <w:t xml:space="preserve"> MD</w:t>
      </w:r>
      <w:r w:rsidR="009E7B49">
        <w:rPr>
          <w:rFonts w:ascii="Times New Roman" w:hAnsi="Times New Roman" w:cs="Times New Roman"/>
          <w:sz w:val="20"/>
          <w:szCs w:val="20"/>
        </w:rPr>
        <w:br/>
      </w:r>
      <w:hyperlink r:id="rId13" w:history="1">
        <w:r w:rsidR="00815F2C" w:rsidRPr="007F0553">
          <w:rPr>
            <w:rStyle w:val="Hyperlink"/>
            <w:rFonts w:ascii="Times New Roman" w:hAnsi="Times New Roman" w:cs="Times New Roman"/>
            <w:sz w:val="20"/>
            <w:szCs w:val="20"/>
          </w:rPr>
          <w:t>gupta14@gwu.edu</w:t>
        </w:r>
      </w:hyperlink>
    </w:p>
    <w:p w14:paraId="3066A807" w14:textId="1D1E613A" w:rsidR="00472AEA" w:rsidRDefault="00472AEA" w:rsidP="00472AEA">
      <w:pPr>
        <w:ind w:left="270"/>
        <w:rPr>
          <w:rFonts w:ascii="Times New Roman" w:hAnsi="Times New Roman" w:cs="Times New Roman"/>
          <w:sz w:val="20"/>
          <w:szCs w:val="20"/>
        </w:rPr>
      </w:pPr>
      <w:r>
        <w:rPr>
          <w:rFonts w:ascii="Times New Roman" w:hAnsi="Times New Roman" w:cs="Times New Roman"/>
          <w:sz w:val="20"/>
          <w:szCs w:val="20"/>
        </w:rPr>
        <w:t>Eric R Heinz MD PhD</w:t>
      </w:r>
      <w:r>
        <w:rPr>
          <w:rFonts w:ascii="Times New Roman" w:hAnsi="Times New Roman" w:cs="Times New Roman"/>
          <w:sz w:val="20"/>
          <w:szCs w:val="20"/>
        </w:rPr>
        <w:br/>
      </w:r>
      <w:hyperlink r:id="rId14" w:history="1">
        <w:r w:rsidRPr="007F0553">
          <w:rPr>
            <w:rStyle w:val="Hyperlink"/>
            <w:rFonts w:ascii="Times New Roman" w:hAnsi="Times New Roman" w:cs="Times New Roman"/>
            <w:sz w:val="20"/>
            <w:szCs w:val="20"/>
          </w:rPr>
          <w:t>gupta14@gwu.edu</w:t>
        </w:r>
      </w:hyperlink>
    </w:p>
    <w:p w14:paraId="54941936" w14:textId="01A2E92E" w:rsidR="009E7B49" w:rsidRDefault="0015183B" w:rsidP="00815F2C">
      <w:pPr>
        <w:ind w:left="270"/>
        <w:rPr>
          <w:rFonts w:ascii="Times New Roman" w:hAnsi="Times New Roman" w:cs="Times New Roman"/>
          <w:sz w:val="20"/>
          <w:szCs w:val="20"/>
        </w:rPr>
      </w:pPr>
      <w:r>
        <w:rPr>
          <w:rFonts w:ascii="Times New Roman" w:hAnsi="Times New Roman" w:cs="Times New Roman"/>
          <w:sz w:val="20"/>
          <w:szCs w:val="20"/>
        </w:rPr>
        <w:t>Amir Jafari</w:t>
      </w:r>
      <w:r w:rsidR="00472AEA">
        <w:rPr>
          <w:rFonts w:ascii="Times New Roman" w:hAnsi="Times New Roman" w:cs="Times New Roman"/>
          <w:sz w:val="20"/>
          <w:szCs w:val="20"/>
        </w:rPr>
        <w:t xml:space="preserve"> PhD</w:t>
      </w:r>
      <w:r w:rsidR="009E7B49">
        <w:rPr>
          <w:rFonts w:ascii="Times New Roman" w:hAnsi="Times New Roman" w:cs="Times New Roman"/>
          <w:sz w:val="20"/>
          <w:szCs w:val="20"/>
        </w:rPr>
        <w:br/>
      </w:r>
      <w:hyperlink r:id="rId15" w:history="1">
        <w:r w:rsidR="00815F2C" w:rsidRPr="007F0553">
          <w:rPr>
            <w:rStyle w:val="Hyperlink"/>
            <w:rFonts w:ascii="Times New Roman" w:hAnsi="Times New Roman" w:cs="Times New Roman"/>
            <w:sz w:val="20"/>
            <w:szCs w:val="20"/>
          </w:rPr>
          <w:t>ajafari@gwu.edu</w:t>
        </w:r>
      </w:hyperlink>
    </w:p>
    <w:p w14:paraId="0661421E" w14:textId="77777777" w:rsidR="00815F2C" w:rsidRDefault="00815F2C" w:rsidP="00815F2C">
      <w:pPr>
        <w:ind w:left="270"/>
        <w:rPr>
          <w:rFonts w:ascii="Times New Roman" w:hAnsi="Times New Roman" w:cs="Times New Roman"/>
          <w:sz w:val="20"/>
          <w:szCs w:val="20"/>
        </w:rPr>
      </w:pPr>
    </w:p>
    <w:p w14:paraId="50981165" w14:textId="57D0BF47" w:rsidR="009E7B49" w:rsidRDefault="009E7B49" w:rsidP="009E7B49">
      <w:pPr>
        <w:ind w:left="360" w:hanging="360"/>
        <w:rPr>
          <w:rFonts w:ascii="Times New Roman" w:hAnsi="Times New Roman" w:cs="Times New Roman"/>
          <w:sz w:val="20"/>
          <w:szCs w:val="20"/>
        </w:rPr>
      </w:pPr>
      <w:r w:rsidRPr="009E7B49">
        <w:rPr>
          <w:rFonts w:ascii="Times New Roman" w:hAnsi="Times New Roman" w:cs="Times New Roman"/>
          <w:sz w:val="20"/>
          <w:szCs w:val="20"/>
          <w:vertAlign w:val="superscript"/>
        </w:rPr>
        <w:t>1</w:t>
      </w:r>
      <w:r>
        <w:rPr>
          <w:rFonts w:ascii="Times New Roman" w:hAnsi="Times New Roman" w:cs="Times New Roman"/>
          <w:sz w:val="20"/>
          <w:szCs w:val="20"/>
        </w:rPr>
        <w:t xml:space="preserve">    </w:t>
      </w:r>
      <w:r w:rsidR="00AE2ADC">
        <w:rPr>
          <w:rFonts w:ascii="Times New Roman" w:hAnsi="Times New Roman" w:cs="Times New Roman"/>
          <w:sz w:val="20"/>
          <w:szCs w:val="20"/>
        </w:rPr>
        <w:t>Data Science, George Washington University, DC, United States</w:t>
      </w:r>
    </w:p>
    <w:p w14:paraId="74E0354B" w14:textId="4BFCCE4F" w:rsidR="009E7B49" w:rsidRDefault="009E7B49" w:rsidP="009E7B49">
      <w:pPr>
        <w:ind w:left="360" w:hanging="360"/>
        <w:rPr>
          <w:rFonts w:ascii="Times New Roman" w:hAnsi="Times New Roman" w:cs="Times New Roman"/>
          <w:sz w:val="20"/>
          <w:szCs w:val="20"/>
        </w:rPr>
      </w:pPr>
      <w:r w:rsidRPr="009E7B49">
        <w:rPr>
          <w:rFonts w:ascii="Times New Roman" w:hAnsi="Times New Roman" w:cs="Times New Roman"/>
          <w:sz w:val="20"/>
          <w:szCs w:val="20"/>
          <w:vertAlign w:val="superscript"/>
        </w:rPr>
        <w:t>2</w:t>
      </w:r>
      <w:r w:rsidRPr="009E7B49">
        <w:rPr>
          <w:rFonts w:ascii="Times New Roman" w:hAnsi="Times New Roman" w:cs="Times New Roman"/>
          <w:sz w:val="20"/>
          <w:szCs w:val="20"/>
        </w:rPr>
        <w:t xml:space="preserve">    </w:t>
      </w:r>
      <w:r w:rsidR="00AE2ADC">
        <w:rPr>
          <w:rFonts w:ascii="Times New Roman" w:hAnsi="Times New Roman" w:cs="Times New Roman"/>
          <w:sz w:val="20"/>
          <w:szCs w:val="20"/>
        </w:rPr>
        <w:t xml:space="preserve">Department of </w:t>
      </w:r>
      <w:r w:rsidR="00AE2ADC" w:rsidRPr="00AE2ADC">
        <w:rPr>
          <w:rFonts w:ascii="Times New Roman" w:hAnsi="Times New Roman" w:cs="Times New Roman"/>
          <w:sz w:val="20"/>
          <w:szCs w:val="20"/>
        </w:rPr>
        <w:t>Anesthesiology and Critical Care Medicine, George Washington University School of Medicine and Health Sciences</w:t>
      </w:r>
      <w:r w:rsidR="00AE2ADC">
        <w:rPr>
          <w:rFonts w:ascii="Times New Roman" w:hAnsi="Times New Roman" w:cs="Times New Roman"/>
          <w:sz w:val="20"/>
          <w:szCs w:val="20"/>
        </w:rPr>
        <w:t>, DC, United States</w:t>
      </w:r>
    </w:p>
    <w:p w14:paraId="16FF6C8C" w14:textId="77777777" w:rsidR="008479A8" w:rsidRDefault="008479A8">
      <w:pPr>
        <w:rPr>
          <w:rFonts w:ascii="Segoe UI Symbol" w:hAnsi="Segoe UI Symbol" w:cstheme="minorHAnsi"/>
          <w:b/>
          <w:sz w:val="24"/>
          <w:szCs w:val="24"/>
        </w:rPr>
      </w:pPr>
      <w:r>
        <w:br w:type="page"/>
      </w:r>
    </w:p>
    <w:p w14:paraId="5FE85AF6" w14:textId="6D4F51BB" w:rsidR="002D2062" w:rsidRPr="002E3403" w:rsidRDefault="002D2062" w:rsidP="00856309">
      <w:pPr>
        <w:pStyle w:val="Heading2"/>
        <w:numPr>
          <w:ilvl w:val="0"/>
          <w:numId w:val="2"/>
        </w:numPr>
        <w:ind w:left="270" w:hanging="270"/>
      </w:pPr>
      <w:r w:rsidRPr="002E3403">
        <w:lastRenderedPageBreak/>
        <w:t>Introduction</w:t>
      </w:r>
    </w:p>
    <w:p w14:paraId="767B53C0" w14:textId="2598E8F5" w:rsidR="008479A8" w:rsidRPr="008479A8" w:rsidRDefault="008479A8" w:rsidP="008479A8">
      <w:pPr>
        <w:spacing w:after="0"/>
        <w:ind w:firstLine="270"/>
        <w:jc w:val="both"/>
        <w:rPr>
          <w:rFonts w:ascii="Times New Roman" w:hAnsi="Times New Roman" w:cs="Times New Roman"/>
          <w:sz w:val="20"/>
          <w:szCs w:val="20"/>
        </w:rPr>
      </w:pPr>
      <w:r w:rsidRPr="008479A8">
        <w:rPr>
          <w:rFonts w:ascii="Times New Roman" w:hAnsi="Times New Roman" w:cs="Times New Roman"/>
          <w:sz w:val="20"/>
          <w:szCs w:val="20"/>
        </w:rPr>
        <w:t>Coronary Artery Bypass Graft (CABG) is a common cardiac surgery but continues to have many associated risks, including major bleeding which might need blood transfusion. Previous research has shown that blood transfusion during CABG surgery is associated with an increased risk for mortality after surgery</w:t>
      </w:r>
      <w:r>
        <w:rPr>
          <w:rFonts w:ascii="Times New Roman" w:hAnsi="Times New Roman" w:cs="Times New Roman"/>
          <w:sz w:val="20"/>
          <w:szCs w:val="20"/>
        </w:rPr>
        <w:t xml:space="preserve"> </w:t>
      </w:r>
      <w:r w:rsidRPr="003C1E5D">
        <w:rPr>
          <w:rFonts w:ascii="Times New Roman" w:hAnsi="Times New Roman" w:cs="Times New Roman"/>
          <w:sz w:val="20"/>
          <w:szCs w:val="20"/>
          <w:highlight w:val="yellow"/>
        </w:rPr>
        <w:t>[1].</w:t>
      </w:r>
      <w:r w:rsidRPr="008479A8">
        <w:rPr>
          <w:rFonts w:ascii="Times New Roman" w:hAnsi="Times New Roman" w:cs="Times New Roman"/>
          <w:sz w:val="20"/>
          <w:szCs w:val="20"/>
        </w:rPr>
        <w:t xml:space="preserve"> Specially, post-operative blood transfusion after CABG is associated with higher odds of readmission and heart failure within 30-days</w:t>
      </w:r>
      <w:r>
        <w:rPr>
          <w:rFonts w:ascii="Times New Roman" w:hAnsi="Times New Roman" w:cs="Times New Roman"/>
          <w:sz w:val="20"/>
          <w:szCs w:val="20"/>
        </w:rPr>
        <w:t xml:space="preserve"> </w:t>
      </w:r>
      <w:r w:rsidRPr="003C1E5D">
        <w:rPr>
          <w:rFonts w:ascii="Times New Roman" w:hAnsi="Times New Roman" w:cs="Times New Roman"/>
          <w:sz w:val="20"/>
          <w:szCs w:val="20"/>
          <w:highlight w:val="yellow"/>
        </w:rPr>
        <w:t>[2].</w:t>
      </w:r>
      <w:r w:rsidRPr="008479A8">
        <w:rPr>
          <w:rFonts w:ascii="Times New Roman" w:hAnsi="Times New Roman" w:cs="Times New Roman"/>
          <w:sz w:val="20"/>
          <w:szCs w:val="20"/>
        </w:rPr>
        <w:t xml:space="preserve"> </w:t>
      </w:r>
    </w:p>
    <w:p w14:paraId="6FF66D8D" w14:textId="6BF41BFB" w:rsidR="002D2062" w:rsidRDefault="008479A8" w:rsidP="008479A8">
      <w:pPr>
        <w:spacing w:after="0"/>
        <w:ind w:firstLine="270"/>
        <w:jc w:val="both"/>
        <w:rPr>
          <w:rFonts w:ascii="Times New Roman" w:hAnsi="Times New Roman" w:cs="Times New Roman"/>
          <w:sz w:val="20"/>
          <w:szCs w:val="20"/>
        </w:rPr>
      </w:pPr>
      <w:r w:rsidRPr="008479A8">
        <w:rPr>
          <w:rFonts w:ascii="Times New Roman" w:hAnsi="Times New Roman" w:cs="Times New Roman"/>
          <w:sz w:val="20"/>
          <w:szCs w:val="20"/>
        </w:rPr>
        <w:t xml:space="preserve">To lower the risk of mortality after surgery, there is a need to develop models that preoperatively predict which patients will need an intra-operative or post-operative blood transfusion. This will not only help to improve patient selection and patient education, but also physician preoperative awareness and perioperative guidelines for CABG patients. Therefore, the goal of this </w:t>
      </w:r>
      <w:r>
        <w:rPr>
          <w:rFonts w:ascii="Times New Roman" w:hAnsi="Times New Roman" w:cs="Times New Roman"/>
          <w:sz w:val="20"/>
          <w:szCs w:val="20"/>
        </w:rPr>
        <w:t>research</w:t>
      </w:r>
      <w:r w:rsidRPr="008479A8">
        <w:rPr>
          <w:rFonts w:ascii="Times New Roman" w:hAnsi="Times New Roman" w:cs="Times New Roman"/>
          <w:sz w:val="20"/>
          <w:szCs w:val="20"/>
        </w:rPr>
        <w:t xml:space="preserve"> is to explore differe</w:t>
      </w:r>
      <w:r>
        <w:rPr>
          <w:rFonts w:ascii="Times New Roman" w:hAnsi="Times New Roman" w:cs="Times New Roman"/>
          <w:sz w:val="20"/>
          <w:szCs w:val="20"/>
        </w:rPr>
        <w:t>nt modern data analysis techniques</w:t>
      </w:r>
      <w:r w:rsidRPr="008479A8">
        <w:rPr>
          <w:rFonts w:ascii="Times New Roman" w:hAnsi="Times New Roman" w:cs="Times New Roman"/>
          <w:sz w:val="20"/>
          <w:szCs w:val="20"/>
        </w:rPr>
        <w:t xml:space="preserve"> and find the models that can best make predictions, including </w:t>
      </w:r>
      <w:r>
        <w:rPr>
          <w:rFonts w:ascii="Times New Roman" w:hAnsi="Times New Roman" w:cs="Times New Roman"/>
          <w:sz w:val="20"/>
          <w:szCs w:val="20"/>
        </w:rPr>
        <w:t xml:space="preserve">synthetic data generation </w:t>
      </w:r>
      <w:r w:rsidRPr="008479A8">
        <w:rPr>
          <w:rFonts w:ascii="Times New Roman" w:hAnsi="Times New Roman" w:cs="Times New Roman"/>
          <w:sz w:val="20"/>
          <w:szCs w:val="20"/>
        </w:rPr>
        <w:t xml:space="preserve">and </w:t>
      </w:r>
      <w:r>
        <w:rPr>
          <w:rFonts w:ascii="Times New Roman" w:hAnsi="Times New Roman" w:cs="Times New Roman"/>
          <w:sz w:val="20"/>
          <w:szCs w:val="20"/>
        </w:rPr>
        <w:t xml:space="preserve">deep </w:t>
      </w:r>
      <w:r w:rsidRPr="008479A8">
        <w:rPr>
          <w:rFonts w:ascii="Times New Roman" w:hAnsi="Times New Roman" w:cs="Times New Roman"/>
          <w:sz w:val="20"/>
          <w:szCs w:val="20"/>
        </w:rPr>
        <w:t>neural networks.</w:t>
      </w:r>
    </w:p>
    <w:p w14:paraId="1DDDF54D" w14:textId="77777777" w:rsidR="008479A8" w:rsidRPr="002D2062" w:rsidRDefault="008479A8" w:rsidP="008479A8">
      <w:pPr>
        <w:spacing w:after="0"/>
        <w:ind w:firstLine="270"/>
        <w:jc w:val="both"/>
        <w:rPr>
          <w:rFonts w:ascii="Times New Roman" w:hAnsi="Times New Roman" w:cs="Times New Roman"/>
          <w:sz w:val="20"/>
          <w:szCs w:val="20"/>
        </w:rPr>
      </w:pPr>
    </w:p>
    <w:p w14:paraId="179DC741" w14:textId="3DCB9DD0" w:rsidR="00F21900" w:rsidRPr="00022EE9" w:rsidRDefault="003C1E5D" w:rsidP="00856309">
      <w:pPr>
        <w:pStyle w:val="Heading2"/>
        <w:numPr>
          <w:ilvl w:val="0"/>
          <w:numId w:val="2"/>
        </w:numPr>
        <w:ind w:left="270" w:hanging="270"/>
      </w:pPr>
      <w:r>
        <w:t>Related Work</w:t>
      </w:r>
    </w:p>
    <w:p w14:paraId="39615711" w14:textId="462D3C29" w:rsidR="003C1E5D" w:rsidRPr="003C1E5D" w:rsidRDefault="003C1E5D" w:rsidP="003C1E5D">
      <w:pPr>
        <w:spacing w:after="0"/>
        <w:ind w:firstLine="270"/>
        <w:jc w:val="both"/>
        <w:rPr>
          <w:rFonts w:ascii="Times New Roman" w:hAnsi="Times New Roman" w:cs="Times New Roman"/>
          <w:sz w:val="20"/>
          <w:szCs w:val="20"/>
        </w:rPr>
      </w:pPr>
      <w:r w:rsidRPr="003C1E5D">
        <w:rPr>
          <w:rFonts w:ascii="Times New Roman" w:hAnsi="Times New Roman" w:cs="Times New Roman"/>
          <w:sz w:val="20"/>
          <w:szCs w:val="20"/>
        </w:rPr>
        <w:t xml:space="preserve">Research have been conducted to investigate factors that can help to predict major bleeding </w:t>
      </w:r>
      <w:r w:rsidR="00E548E2">
        <w:rPr>
          <w:rFonts w:ascii="Times New Roman" w:hAnsi="Times New Roman" w:cs="Times New Roman"/>
          <w:sz w:val="20"/>
          <w:szCs w:val="20"/>
        </w:rPr>
        <w:t>[3]</w:t>
      </w:r>
      <w:r w:rsidRPr="003C1E5D">
        <w:rPr>
          <w:rFonts w:ascii="Times New Roman" w:hAnsi="Times New Roman" w:cs="Times New Roman"/>
          <w:sz w:val="20"/>
          <w:szCs w:val="20"/>
        </w:rPr>
        <w:t xml:space="preserve"> and the need for red blood cell transfusion after cardiac surgery </w:t>
      </w:r>
      <w:r w:rsidR="00E548E2">
        <w:rPr>
          <w:rFonts w:ascii="Times New Roman" w:hAnsi="Times New Roman" w:cs="Times New Roman"/>
          <w:sz w:val="20"/>
          <w:szCs w:val="20"/>
        </w:rPr>
        <w:t>[4].</w:t>
      </w:r>
      <w:r w:rsidRPr="003C1E5D">
        <w:rPr>
          <w:rFonts w:ascii="Times New Roman" w:hAnsi="Times New Roman" w:cs="Times New Roman"/>
          <w:sz w:val="20"/>
          <w:szCs w:val="20"/>
        </w:rPr>
        <w:t xml:space="preserve"> In one of the studies </w:t>
      </w:r>
      <w:r w:rsidR="00E548E2">
        <w:rPr>
          <w:rFonts w:ascii="Times New Roman" w:hAnsi="Times New Roman" w:cs="Times New Roman"/>
          <w:sz w:val="20"/>
          <w:szCs w:val="20"/>
        </w:rPr>
        <w:t>[5]</w:t>
      </w:r>
      <w:r w:rsidRPr="003C1E5D">
        <w:rPr>
          <w:rFonts w:ascii="Times New Roman" w:hAnsi="Times New Roman" w:cs="Times New Roman"/>
          <w:sz w:val="20"/>
          <w:szCs w:val="20"/>
        </w:rPr>
        <w:t xml:space="preserve"> that is most relevant to the current </w:t>
      </w:r>
      <w:r>
        <w:rPr>
          <w:rFonts w:ascii="Times New Roman" w:hAnsi="Times New Roman" w:cs="Times New Roman"/>
          <w:sz w:val="20"/>
          <w:szCs w:val="20"/>
        </w:rPr>
        <w:t>research</w:t>
      </w:r>
      <w:r w:rsidRPr="003C1E5D">
        <w:rPr>
          <w:rFonts w:ascii="Times New Roman" w:hAnsi="Times New Roman" w:cs="Times New Roman"/>
          <w:sz w:val="20"/>
          <w:szCs w:val="20"/>
        </w:rPr>
        <w:t>, the researchers employed machine learning models to predict perioperative allogeneic blood transfusion for cardiac patients. The best model (Random Forest) showed good performance (RUC ranged from .76 - .86), however, the study has several limitations. For example, the data was from a single adult cardiac surgery center in Austria with a relatively small sample size (N = 3</w:t>
      </w:r>
      <w:r w:rsidR="00E548E2">
        <w:rPr>
          <w:rFonts w:ascii="Times New Roman" w:hAnsi="Times New Roman" w:cs="Times New Roman"/>
          <w:sz w:val="20"/>
          <w:szCs w:val="20"/>
        </w:rPr>
        <w:t>,</w:t>
      </w:r>
      <w:r w:rsidRPr="003C1E5D">
        <w:rPr>
          <w:rFonts w:ascii="Times New Roman" w:hAnsi="Times New Roman" w:cs="Times New Roman"/>
          <w:sz w:val="20"/>
          <w:szCs w:val="20"/>
        </w:rPr>
        <w:t>782), thus the results may not be generalizable to other samples with different demographics or nationalities. Moreover, the studies only predicted allogeneic blood transfusion (i.e., transfusion of more than 10 units of packed red blood cells (</w:t>
      </w:r>
      <w:proofErr w:type="spellStart"/>
      <w:r w:rsidRPr="003C1E5D">
        <w:rPr>
          <w:rFonts w:ascii="Times New Roman" w:hAnsi="Times New Roman" w:cs="Times New Roman"/>
          <w:sz w:val="20"/>
          <w:szCs w:val="20"/>
        </w:rPr>
        <w:t>pRBC</w:t>
      </w:r>
      <w:proofErr w:type="spellEnd"/>
      <w:r w:rsidRPr="003C1E5D">
        <w:rPr>
          <w:rFonts w:ascii="Times New Roman" w:hAnsi="Times New Roman" w:cs="Times New Roman"/>
          <w:sz w:val="20"/>
          <w:szCs w:val="20"/>
        </w:rPr>
        <w:t>)), while blood transfusion regardless of volume has been associated with many known risks. Lastly, the study only tested the basic machine learning models (e.g., tree-based models), and it is likely that the performance can be significantly improved using more advanced techniques and deep neutral networks.</w:t>
      </w:r>
    </w:p>
    <w:p w14:paraId="1AF1C130" w14:textId="58999399" w:rsidR="00F21900" w:rsidRDefault="003C1E5D" w:rsidP="003C1E5D">
      <w:pPr>
        <w:spacing w:after="0"/>
        <w:ind w:firstLine="270"/>
        <w:jc w:val="both"/>
        <w:rPr>
          <w:rFonts w:ascii="Times New Roman" w:hAnsi="Times New Roman" w:cs="Times New Roman"/>
          <w:sz w:val="20"/>
          <w:szCs w:val="20"/>
        </w:rPr>
      </w:pPr>
      <w:r w:rsidRPr="003C1E5D">
        <w:rPr>
          <w:rFonts w:ascii="Times New Roman" w:hAnsi="Times New Roman" w:cs="Times New Roman"/>
          <w:sz w:val="20"/>
          <w:szCs w:val="20"/>
        </w:rPr>
        <w:t xml:space="preserve">To address this research gap, the current project will use the national medical database in the U.S. with a large sample size of over </w:t>
      </w:r>
      <w:r>
        <w:rPr>
          <w:rFonts w:ascii="Times New Roman" w:hAnsi="Times New Roman" w:cs="Times New Roman"/>
          <w:sz w:val="20"/>
          <w:szCs w:val="20"/>
        </w:rPr>
        <w:t>13,5</w:t>
      </w:r>
      <w:r w:rsidRPr="003C1E5D">
        <w:rPr>
          <w:rFonts w:ascii="Times New Roman" w:hAnsi="Times New Roman" w:cs="Times New Roman"/>
          <w:sz w:val="20"/>
          <w:szCs w:val="20"/>
        </w:rPr>
        <w:t xml:space="preserve">00 data points. Additionally, we will predict </w:t>
      </w:r>
      <w:r>
        <w:rPr>
          <w:rFonts w:ascii="Times New Roman" w:hAnsi="Times New Roman" w:cs="Times New Roman"/>
          <w:sz w:val="20"/>
          <w:szCs w:val="20"/>
        </w:rPr>
        <w:t xml:space="preserve">the need for </w:t>
      </w:r>
      <w:r w:rsidRPr="003C1E5D">
        <w:rPr>
          <w:rFonts w:ascii="Times New Roman" w:hAnsi="Times New Roman" w:cs="Times New Roman"/>
          <w:sz w:val="20"/>
          <w:szCs w:val="20"/>
        </w:rPr>
        <w:t xml:space="preserve">blood transfusion regardless of volume. Lastly, we will experiment with various approaches </w:t>
      </w:r>
      <w:proofErr w:type="gramStart"/>
      <w:r w:rsidRPr="003C1E5D">
        <w:rPr>
          <w:rFonts w:ascii="Times New Roman" w:hAnsi="Times New Roman" w:cs="Times New Roman"/>
          <w:sz w:val="20"/>
          <w:szCs w:val="20"/>
        </w:rPr>
        <w:t>in order to</w:t>
      </w:r>
      <w:proofErr w:type="gramEnd"/>
      <w:r w:rsidRPr="003C1E5D">
        <w:rPr>
          <w:rFonts w:ascii="Times New Roman" w:hAnsi="Times New Roman" w:cs="Times New Roman"/>
          <w:sz w:val="20"/>
          <w:szCs w:val="20"/>
        </w:rPr>
        <w:t xml:space="preserve"> optimize the performance, including synthetic data generation and deep neural networks.</w:t>
      </w:r>
    </w:p>
    <w:p w14:paraId="7BBD2EED" w14:textId="77777777" w:rsidR="003C1E5D" w:rsidRPr="002D2062" w:rsidRDefault="003C1E5D" w:rsidP="003C1E5D">
      <w:pPr>
        <w:spacing w:after="0"/>
        <w:ind w:firstLine="270"/>
        <w:jc w:val="both"/>
        <w:rPr>
          <w:rFonts w:ascii="Times New Roman" w:hAnsi="Times New Roman" w:cs="Times New Roman"/>
          <w:sz w:val="20"/>
          <w:szCs w:val="20"/>
        </w:rPr>
      </w:pPr>
    </w:p>
    <w:p w14:paraId="7775518B" w14:textId="1723B63E" w:rsidR="00F21900" w:rsidRPr="003C1E5D" w:rsidRDefault="003C1E5D" w:rsidP="003C1E5D">
      <w:pPr>
        <w:pStyle w:val="Heading2"/>
        <w:numPr>
          <w:ilvl w:val="0"/>
          <w:numId w:val="2"/>
        </w:numPr>
        <w:ind w:left="270" w:hanging="270"/>
      </w:pPr>
      <w:r>
        <w:t>Solution and Methodology</w:t>
      </w:r>
    </w:p>
    <w:p w14:paraId="6AC62B5E" w14:textId="55DE258B" w:rsidR="004E33CA" w:rsidRPr="002E3403" w:rsidRDefault="003C1E5D" w:rsidP="00856309">
      <w:pPr>
        <w:pStyle w:val="Heading3"/>
        <w:numPr>
          <w:ilvl w:val="1"/>
          <w:numId w:val="2"/>
        </w:numPr>
        <w:ind w:left="360"/>
      </w:pPr>
      <w:r>
        <w:t>Data Source and Data Preprocessing</w:t>
      </w:r>
    </w:p>
    <w:p w14:paraId="4F7AA850" w14:textId="77777777" w:rsidR="00F21900" w:rsidRDefault="00F21900" w:rsidP="00C031C3">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2F97E5F2" w14:textId="77777777" w:rsidR="00F21900" w:rsidRDefault="00F21900" w:rsidP="00C031C3">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715D496E" w14:textId="77777777" w:rsidR="00F21900" w:rsidRDefault="00F21900" w:rsidP="00C031C3">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22D6FCF8" w14:textId="77777777" w:rsidR="00F21900" w:rsidRDefault="00F21900" w:rsidP="00C031C3">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2CB38140" w14:textId="77777777" w:rsidR="00F21900" w:rsidRDefault="00F21900" w:rsidP="00C031C3">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7D722ED7" w14:textId="77777777" w:rsidR="002E3403" w:rsidRDefault="002E3403" w:rsidP="004E33CA">
      <w:pPr>
        <w:spacing w:after="0"/>
        <w:rPr>
          <w:rFonts w:ascii="Times New Roman" w:hAnsi="Times New Roman" w:cs="Times New Roman"/>
          <w:sz w:val="20"/>
          <w:szCs w:val="20"/>
        </w:rPr>
      </w:pPr>
    </w:p>
    <w:p w14:paraId="207BEFF5" w14:textId="353D12DC" w:rsidR="00712CFB" w:rsidRPr="002E3403" w:rsidRDefault="00E548E2" w:rsidP="00712CFB">
      <w:pPr>
        <w:pStyle w:val="Heading3"/>
        <w:numPr>
          <w:ilvl w:val="1"/>
          <w:numId w:val="2"/>
        </w:numPr>
        <w:ind w:left="360"/>
      </w:pPr>
      <w:r>
        <w:t>Exploratory Data Analysis</w:t>
      </w:r>
    </w:p>
    <w:p w14:paraId="4DB15B9A" w14:textId="77777777" w:rsidR="002E3403" w:rsidRDefault="002E3403" w:rsidP="00C031C3">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2813F55E" w14:textId="77777777" w:rsidR="002E3403" w:rsidRDefault="002E3403" w:rsidP="00C031C3">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20B8E97F" w14:textId="77777777" w:rsidR="002E3403" w:rsidRDefault="002E3403" w:rsidP="00C031C3">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70E27883" w14:textId="77777777" w:rsidR="002E3403" w:rsidRDefault="002E3403" w:rsidP="00C031C3">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3B362F74" w14:textId="77777777" w:rsidR="002E3403" w:rsidRDefault="002E3403" w:rsidP="00C031C3">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28C74457" w14:textId="77777777" w:rsidR="00A82B38" w:rsidRDefault="00A82B38" w:rsidP="002E3403">
      <w:pPr>
        <w:spacing w:after="0"/>
        <w:rPr>
          <w:rFonts w:ascii="Times New Roman" w:hAnsi="Times New Roman" w:cs="Times New Roman"/>
          <w:sz w:val="20"/>
          <w:szCs w:val="20"/>
        </w:rPr>
      </w:pPr>
    </w:p>
    <w:p w14:paraId="7F959737" w14:textId="59B28E4C" w:rsidR="00712CFB" w:rsidRPr="002E3403" w:rsidRDefault="00E548E2" w:rsidP="00712CFB">
      <w:pPr>
        <w:pStyle w:val="Heading3"/>
        <w:numPr>
          <w:ilvl w:val="1"/>
          <w:numId w:val="2"/>
        </w:numPr>
        <w:ind w:left="360"/>
      </w:pPr>
      <w:r>
        <w:t>Analysis Strategy</w:t>
      </w:r>
    </w:p>
    <w:p w14:paraId="28D7227A" w14:textId="77777777" w:rsidR="002E3403" w:rsidRDefault="002E3403" w:rsidP="00C031C3">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605261C8" w14:textId="77777777" w:rsidR="002E3403" w:rsidRDefault="002E3403" w:rsidP="00C031C3">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lastRenderedPageBreak/>
        <w:t>Sample_text</w:t>
      </w:r>
      <w:proofErr w:type="spellEnd"/>
      <w:r w:rsidRPr="002D2062">
        <w:rPr>
          <w:rFonts w:ascii="Times New Roman" w:hAnsi="Times New Roman" w:cs="Times New Roman"/>
          <w:sz w:val="20"/>
          <w:szCs w:val="20"/>
        </w:rPr>
        <w:t>.</w:t>
      </w:r>
    </w:p>
    <w:p w14:paraId="537E3017" w14:textId="77777777" w:rsidR="002E3403" w:rsidRDefault="002E3403" w:rsidP="00C031C3">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2B07B48E" w14:textId="77777777" w:rsidR="00144886" w:rsidRDefault="00144886" w:rsidP="002E3403">
      <w:pPr>
        <w:spacing w:after="0"/>
        <w:rPr>
          <w:rFonts w:ascii="Times New Roman" w:hAnsi="Times New Roman" w:cs="Times New Roman"/>
          <w:sz w:val="20"/>
          <w:szCs w:val="20"/>
        </w:rPr>
      </w:pPr>
    </w:p>
    <w:p w14:paraId="61A66907" w14:textId="77777777" w:rsidR="00712CFB" w:rsidRDefault="00712CFB" w:rsidP="002E3403">
      <w:pPr>
        <w:spacing w:after="0"/>
        <w:rPr>
          <w:rFonts w:ascii="Times New Roman" w:hAnsi="Times New Roman" w:cs="Times New Roman"/>
          <w:sz w:val="20"/>
          <w:szCs w:val="20"/>
        </w:rPr>
      </w:pPr>
    </w:p>
    <w:p w14:paraId="4239C185" w14:textId="77777777" w:rsidR="00F0308E" w:rsidRDefault="00F0308E" w:rsidP="002E3403">
      <w:pPr>
        <w:spacing w:after="0"/>
        <w:rPr>
          <w:rFonts w:ascii="Times New Roman" w:hAnsi="Times New Roman" w:cs="Times New Roman"/>
          <w:sz w:val="20"/>
          <w:szCs w:val="20"/>
        </w:rPr>
      </w:pPr>
    </w:p>
    <w:p w14:paraId="47FD4C92" w14:textId="669CC87F" w:rsidR="00E548E2" w:rsidRPr="00E548E2" w:rsidRDefault="00E548E2" w:rsidP="00E548E2">
      <w:pPr>
        <w:pStyle w:val="Heading2"/>
        <w:numPr>
          <w:ilvl w:val="0"/>
          <w:numId w:val="2"/>
        </w:numPr>
        <w:ind w:left="270" w:hanging="270"/>
      </w:pPr>
      <w:r>
        <w:t>Results and Discussion</w:t>
      </w:r>
    </w:p>
    <w:p w14:paraId="51485614" w14:textId="632ADAE7" w:rsidR="00E548E2" w:rsidRPr="002E3403" w:rsidRDefault="00E548E2" w:rsidP="00E548E2">
      <w:pPr>
        <w:pStyle w:val="Heading3"/>
        <w:numPr>
          <w:ilvl w:val="1"/>
          <w:numId w:val="2"/>
        </w:numPr>
        <w:ind w:left="360"/>
      </w:pPr>
      <w:r>
        <w:t>Fully Connected Neural Networks (FNN)</w:t>
      </w:r>
    </w:p>
    <w:p w14:paraId="6B921A4F" w14:textId="77777777" w:rsidR="00E548E2" w:rsidRPr="00E548E2" w:rsidRDefault="00E548E2" w:rsidP="00E548E2">
      <w:pPr>
        <w:spacing w:after="0"/>
        <w:jc w:val="both"/>
        <w:rPr>
          <w:rFonts w:ascii="Times New Roman" w:hAnsi="Times New Roman" w:cs="Times New Roman"/>
          <w:sz w:val="20"/>
          <w:szCs w:val="20"/>
        </w:rPr>
      </w:pPr>
      <w:proofErr w:type="spellStart"/>
      <w:r w:rsidRPr="00E548E2">
        <w:rPr>
          <w:rFonts w:ascii="Times New Roman" w:hAnsi="Times New Roman" w:cs="Times New Roman"/>
          <w:sz w:val="20"/>
          <w:szCs w:val="20"/>
        </w:rPr>
        <w:t>Sample_text</w:t>
      </w:r>
      <w:proofErr w:type="spellEnd"/>
      <w:r w:rsidRPr="00E548E2">
        <w:rPr>
          <w:rFonts w:ascii="Times New Roman" w:hAnsi="Times New Roman" w:cs="Times New Roman"/>
          <w:sz w:val="20"/>
          <w:szCs w:val="20"/>
        </w:rPr>
        <w:t>.</w:t>
      </w:r>
    </w:p>
    <w:p w14:paraId="5F084A66" w14:textId="77777777" w:rsidR="00E548E2" w:rsidRPr="00E548E2" w:rsidRDefault="00E548E2" w:rsidP="00E548E2">
      <w:pPr>
        <w:spacing w:after="0"/>
        <w:jc w:val="both"/>
        <w:rPr>
          <w:rFonts w:ascii="Times New Roman" w:hAnsi="Times New Roman" w:cs="Times New Roman"/>
          <w:sz w:val="20"/>
          <w:szCs w:val="20"/>
        </w:rPr>
      </w:pPr>
      <w:proofErr w:type="spellStart"/>
      <w:r w:rsidRPr="00E548E2">
        <w:rPr>
          <w:rFonts w:ascii="Times New Roman" w:hAnsi="Times New Roman" w:cs="Times New Roman"/>
          <w:sz w:val="20"/>
          <w:szCs w:val="20"/>
        </w:rPr>
        <w:t>Sample_text</w:t>
      </w:r>
      <w:proofErr w:type="spellEnd"/>
      <w:r w:rsidRPr="00E548E2">
        <w:rPr>
          <w:rFonts w:ascii="Times New Roman" w:hAnsi="Times New Roman" w:cs="Times New Roman"/>
          <w:sz w:val="20"/>
          <w:szCs w:val="20"/>
        </w:rPr>
        <w:t>.</w:t>
      </w:r>
    </w:p>
    <w:p w14:paraId="589E7055" w14:textId="77777777" w:rsidR="00E548E2" w:rsidRDefault="00E548E2" w:rsidP="00C031C3">
      <w:pPr>
        <w:spacing w:after="0"/>
        <w:jc w:val="both"/>
        <w:rPr>
          <w:rFonts w:ascii="Times New Roman" w:hAnsi="Times New Roman" w:cs="Times New Roman"/>
          <w:sz w:val="20"/>
          <w:szCs w:val="20"/>
        </w:rPr>
      </w:pPr>
    </w:p>
    <w:p w14:paraId="2578FF16" w14:textId="77777777" w:rsidR="00E548E2" w:rsidRDefault="00E548E2" w:rsidP="00C031C3">
      <w:pPr>
        <w:spacing w:after="0"/>
        <w:jc w:val="both"/>
        <w:rPr>
          <w:rFonts w:ascii="Times New Roman" w:hAnsi="Times New Roman" w:cs="Times New Roman"/>
          <w:sz w:val="20"/>
          <w:szCs w:val="20"/>
        </w:rPr>
      </w:pPr>
    </w:p>
    <w:p w14:paraId="589810FD" w14:textId="2A9A6C9B" w:rsidR="00E548E2" w:rsidRPr="00144886" w:rsidRDefault="00E548E2" w:rsidP="00E548E2">
      <w:pPr>
        <w:pStyle w:val="Heading4"/>
        <w:numPr>
          <w:ilvl w:val="2"/>
          <w:numId w:val="2"/>
        </w:numPr>
        <w:ind w:left="450" w:hanging="450"/>
      </w:pPr>
      <w:r>
        <w:t>Original data</w:t>
      </w:r>
    </w:p>
    <w:p w14:paraId="5CD09219"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4881C144"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34E03508"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185F39E4"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183CAC55"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6AABFDD0" w14:textId="77777777" w:rsidR="00E548E2" w:rsidRDefault="00E548E2" w:rsidP="00E548E2">
      <w:pPr>
        <w:spacing w:after="0"/>
        <w:rPr>
          <w:rFonts w:ascii="Times New Roman" w:hAnsi="Times New Roman" w:cs="Times New Roman"/>
          <w:sz w:val="20"/>
          <w:szCs w:val="20"/>
        </w:rPr>
      </w:pPr>
    </w:p>
    <w:p w14:paraId="014BAFDA" w14:textId="4AABBBAB" w:rsidR="00E548E2" w:rsidRPr="00E548E2" w:rsidRDefault="00E548E2" w:rsidP="00E548E2">
      <w:pPr>
        <w:pStyle w:val="Heading4"/>
        <w:numPr>
          <w:ilvl w:val="2"/>
          <w:numId w:val="2"/>
        </w:numPr>
        <w:ind w:left="450" w:hanging="450"/>
      </w:pPr>
      <w:r>
        <w:t xml:space="preserve">Synthetic Data - </w:t>
      </w:r>
      <w:proofErr w:type="spellStart"/>
      <w:r>
        <w:t>Realtabformer</w:t>
      </w:r>
      <w:proofErr w:type="spellEnd"/>
    </w:p>
    <w:p w14:paraId="4FA5F09F"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2C0CE6F8"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060589EB"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1D88BD56"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21D4523A" w14:textId="77777777" w:rsidR="00E548E2" w:rsidRDefault="00E548E2" w:rsidP="00E548E2">
      <w:pPr>
        <w:spacing w:after="0"/>
        <w:rPr>
          <w:rFonts w:ascii="Times New Roman" w:hAnsi="Times New Roman" w:cs="Times New Roman"/>
          <w:sz w:val="20"/>
          <w:szCs w:val="20"/>
        </w:rPr>
      </w:pPr>
    </w:p>
    <w:p w14:paraId="36BD7047" w14:textId="443405D2" w:rsidR="00E548E2" w:rsidRPr="00E548E2" w:rsidRDefault="00E548E2" w:rsidP="00E548E2">
      <w:pPr>
        <w:pStyle w:val="Heading4"/>
        <w:numPr>
          <w:ilvl w:val="2"/>
          <w:numId w:val="2"/>
        </w:numPr>
        <w:ind w:left="450" w:hanging="450"/>
      </w:pPr>
      <w:r>
        <w:t xml:space="preserve">Synthetic Data </w:t>
      </w:r>
      <w:r>
        <w:t>–</w:t>
      </w:r>
      <w:r>
        <w:t xml:space="preserve"> </w:t>
      </w:r>
      <w:r>
        <w:t>Data Synthesizer</w:t>
      </w:r>
    </w:p>
    <w:p w14:paraId="1C892791"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54BF9BFF"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55D079ED"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39E24F57"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52E50353" w14:textId="77777777" w:rsidR="00E548E2" w:rsidRDefault="00E548E2" w:rsidP="00E548E2">
      <w:pPr>
        <w:spacing w:after="0"/>
        <w:rPr>
          <w:rFonts w:ascii="Times New Roman" w:hAnsi="Times New Roman" w:cs="Times New Roman"/>
          <w:sz w:val="20"/>
          <w:szCs w:val="20"/>
        </w:rPr>
      </w:pPr>
    </w:p>
    <w:p w14:paraId="69634792" w14:textId="374D8A9A" w:rsidR="00E548E2" w:rsidRPr="002E3403" w:rsidRDefault="00E548E2" w:rsidP="00E548E2">
      <w:pPr>
        <w:pStyle w:val="Heading3"/>
        <w:numPr>
          <w:ilvl w:val="1"/>
          <w:numId w:val="2"/>
        </w:numPr>
        <w:ind w:left="360"/>
      </w:pPr>
      <w:r>
        <w:t xml:space="preserve">Convolutional Neural Networks (CNN) </w:t>
      </w:r>
    </w:p>
    <w:p w14:paraId="20BD9757"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24639C47"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1C6F2810"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6F60A03D"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68F0275D" w14:textId="77777777" w:rsidR="00E548E2" w:rsidRDefault="00E548E2" w:rsidP="00E548E2">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527E7695" w14:textId="77777777" w:rsidR="00E548E2" w:rsidRDefault="00E548E2" w:rsidP="00C031C3">
      <w:pPr>
        <w:spacing w:after="0"/>
        <w:jc w:val="both"/>
        <w:rPr>
          <w:rFonts w:ascii="Times New Roman" w:hAnsi="Times New Roman" w:cs="Times New Roman"/>
          <w:sz w:val="20"/>
          <w:szCs w:val="20"/>
        </w:rPr>
      </w:pPr>
    </w:p>
    <w:p w14:paraId="2FE67B83" w14:textId="77777777" w:rsidR="00F0308E" w:rsidRDefault="00F0308E" w:rsidP="002E3403">
      <w:pPr>
        <w:spacing w:after="0"/>
        <w:rPr>
          <w:rFonts w:ascii="Times New Roman" w:hAnsi="Times New Roman" w:cs="Times New Roman"/>
          <w:sz w:val="20"/>
          <w:szCs w:val="20"/>
        </w:rPr>
      </w:pPr>
    </w:p>
    <w:p w14:paraId="381D1F44" w14:textId="77777777" w:rsidR="00F0308E" w:rsidRPr="00022EE9" w:rsidRDefault="00F0308E" w:rsidP="00F0308E">
      <w:pPr>
        <w:pStyle w:val="Heading2"/>
        <w:numPr>
          <w:ilvl w:val="0"/>
          <w:numId w:val="2"/>
        </w:numPr>
        <w:ind w:left="270" w:hanging="270"/>
      </w:pPr>
      <w:r>
        <w:t>Conclusion</w:t>
      </w:r>
    </w:p>
    <w:p w14:paraId="504542E7" w14:textId="77777777" w:rsidR="002E3403" w:rsidRDefault="002E3403" w:rsidP="00C031C3">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0C247189" w14:textId="77777777" w:rsidR="002E3403" w:rsidRDefault="002E3403" w:rsidP="00C031C3">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6D245189" w14:textId="77777777" w:rsidR="002E3403" w:rsidRDefault="002E3403" w:rsidP="00C031C3">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2558DA86" w14:textId="77777777" w:rsidR="002E3403" w:rsidRDefault="002E3403" w:rsidP="00C031C3">
      <w:pPr>
        <w:spacing w:after="0"/>
        <w:jc w:val="both"/>
        <w:rPr>
          <w:rFonts w:ascii="Times New Roman" w:hAnsi="Times New Roman" w:cs="Times New Roman"/>
          <w:sz w:val="20"/>
          <w:szCs w:val="20"/>
        </w:rPr>
      </w:pPr>
      <w:proofErr w:type="spellStart"/>
      <w:r w:rsidRPr="002D2062">
        <w:rPr>
          <w:rFonts w:ascii="Times New Roman" w:hAnsi="Times New Roman" w:cs="Times New Roman"/>
          <w:sz w:val="20"/>
          <w:szCs w:val="20"/>
        </w:rPr>
        <w:t>Sample_text</w:t>
      </w:r>
      <w:proofErr w:type="spellEnd"/>
      <w:r w:rsidRPr="002D2062">
        <w:rPr>
          <w:rFonts w:ascii="Times New Roman" w:hAnsi="Times New Roman" w:cs="Times New Roman"/>
          <w:sz w:val="20"/>
          <w:szCs w:val="20"/>
        </w:rPr>
        <w:t>.</w:t>
      </w:r>
    </w:p>
    <w:p w14:paraId="5CC413EE" w14:textId="77777777" w:rsidR="00F0308E" w:rsidRDefault="00F0308E" w:rsidP="002E3403">
      <w:pPr>
        <w:spacing w:after="0"/>
        <w:rPr>
          <w:rFonts w:ascii="Times New Roman" w:hAnsi="Times New Roman" w:cs="Times New Roman"/>
          <w:sz w:val="20"/>
          <w:szCs w:val="20"/>
        </w:rPr>
      </w:pPr>
    </w:p>
    <w:p w14:paraId="5FE2CFE9" w14:textId="77777777" w:rsidR="00C3636F" w:rsidRDefault="00C3636F" w:rsidP="00712CFB">
      <w:pPr>
        <w:spacing w:before="240"/>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48084B92" wp14:editId="0147EC05">
            <wp:extent cx="2924735" cy="1507490"/>
            <wp:effectExtent l="19050" t="19050" r="28575" b="165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zoom back screen.bmp"/>
                    <pic:cNvPicPr/>
                  </pic:nvPicPr>
                  <pic:blipFill>
                    <a:blip r:embed="rId16">
                      <a:extLst>
                        <a:ext uri="{28A0092B-C50C-407E-A947-70E740481C1C}">
                          <a14:useLocalDpi xmlns:a14="http://schemas.microsoft.com/office/drawing/2010/main" val="0"/>
                        </a:ext>
                      </a:extLst>
                    </a:blip>
                    <a:stretch>
                      <a:fillRect/>
                    </a:stretch>
                  </pic:blipFill>
                  <pic:spPr>
                    <a:xfrm>
                      <a:off x="0" y="0"/>
                      <a:ext cx="2928645" cy="1509505"/>
                    </a:xfrm>
                    <a:prstGeom prst="rect">
                      <a:avLst/>
                    </a:prstGeom>
                    <a:ln w="6350">
                      <a:solidFill>
                        <a:schemeClr val="tx1"/>
                      </a:solidFill>
                    </a:ln>
                  </pic:spPr>
                </pic:pic>
              </a:graphicData>
            </a:graphic>
          </wp:inline>
        </w:drawing>
      </w:r>
    </w:p>
    <w:p w14:paraId="1B4F141C" w14:textId="77777777" w:rsidR="00C3636F" w:rsidRDefault="00DC5876" w:rsidP="00A8109A">
      <w:pPr>
        <w:spacing w:before="120" w:after="120"/>
        <w:rPr>
          <w:rFonts w:ascii="Times New Roman" w:hAnsi="Times New Roman" w:cs="Times New Roman"/>
          <w:sz w:val="20"/>
          <w:szCs w:val="20"/>
        </w:rPr>
      </w:pPr>
      <w:r w:rsidRPr="00DC5876">
        <w:rPr>
          <w:rFonts w:ascii="Segoe UI Symbol" w:hAnsi="Segoe UI Symbol" w:cs="Times New Roman"/>
          <w:b/>
          <w:sz w:val="16"/>
          <w:szCs w:val="16"/>
        </w:rPr>
        <w:t>Fig. 1</w:t>
      </w:r>
      <w:r w:rsidR="00712CFB">
        <w:rPr>
          <w:rFonts w:ascii="Times New Roman" w:hAnsi="Times New Roman" w:cs="Times New Roman"/>
          <w:sz w:val="20"/>
          <w:szCs w:val="20"/>
        </w:rPr>
        <w:t xml:space="preserve"> </w:t>
      </w:r>
      <w:r w:rsidRPr="00DC5876">
        <w:rPr>
          <w:rFonts w:ascii="Times New Roman" w:hAnsi="Times New Roman" w:cs="Times New Roman"/>
          <w:sz w:val="16"/>
          <w:szCs w:val="16"/>
        </w:rPr>
        <w:t>A green box</w:t>
      </w:r>
    </w:p>
    <w:p w14:paraId="43C33051" w14:textId="77777777" w:rsidR="00C3636F" w:rsidRDefault="00A8109A" w:rsidP="00F0308E">
      <w:pPr>
        <w:spacing w:after="0"/>
        <w:rPr>
          <w:rFonts w:ascii="Times New Roman" w:hAnsi="Times New Roman" w:cs="Times New Roman"/>
          <w:sz w:val="20"/>
          <w:szCs w:val="20"/>
        </w:rPr>
      </w:pPr>
      <w:r>
        <w:rPr>
          <w:rFonts w:ascii="Times New Roman" w:hAnsi="Times New Roman" w:cs="Times New Roman"/>
          <w:sz w:val="20"/>
          <w:szCs w:val="20"/>
        </w:rPr>
        <w:t>Figure 1, Table 1</w:t>
      </w:r>
    </w:p>
    <w:p w14:paraId="32216B78" w14:textId="77777777" w:rsidR="00A8109A" w:rsidRDefault="00A8109A" w:rsidP="00A8109A">
      <w:pPr>
        <w:spacing w:before="120" w:after="120"/>
        <w:rPr>
          <w:rFonts w:ascii="Times New Roman" w:hAnsi="Times New Roman" w:cs="Times New Roman"/>
          <w:sz w:val="20"/>
          <w:szCs w:val="20"/>
        </w:rPr>
      </w:pPr>
      <w:r>
        <w:rPr>
          <w:rFonts w:ascii="Segoe UI Symbol" w:hAnsi="Segoe UI Symbol" w:cs="Times New Roman"/>
          <w:b/>
          <w:sz w:val="16"/>
          <w:szCs w:val="16"/>
        </w:rPr>
        <w:t>Table</w:t>
      </w:r>
      <w:r w:rsidRPr="00DC5876">
        <w:rPr>
          <w:rFonts w:ascii="Segoe UI Symbol" w:hAnsi="Segoe UI Symbol" w:cs="Times New Roman"/>
          <w:b/>
          <w:sz w:val="16"/>
          <w:szCs w:val="16"/>
        </w:rPr>
        <w:t xml:space="preserve"> 1</w:t>
      </w:r>
      <w:r w:rsidR="00712CFB">
        <w:rPr>
          <w:rFonts w:ascii="Times New Roman" w:hAnsi="Times New Roman" w:cs="Times New Roman"/>
          <w:sz w:val="20"/>
          <w:szCs w:val="20"/>
        </w:rPr>
        <w:t xml:space="preserve"> </w:t>
      </w:r>
      <w:r w:rsidR="00BA30D8">
        <w:rPr>
          <w:rFonts w:ascii="Times New Roman" w:hAnsi="Times New Roman" w:cs="Times New Roman"/>
          <w:sz w:val="16"/>
          <w:szCs w:val="16"/>
        </w:rPr>
        <w:t>An empty table</w:t>
      </w:r>
    </w:p>
    <w:tbl>
      <w:tblPr>
        <w:tblStyle w:val="TableGrid"/>
        <w:tblW w:w="0" w:type="auto"/>
        <w:tblBorders>
          <w:insideV w:val="none" w:sz="0" w:space="0" w:color="auto"/>
        </w:tblBorders>
        <w:tblLook w:val="04A0" w:firstRow="1" w:lastRow="0" w:firstColumn="1" w:lastColumn="0" w:noHBand="0" w:noVBand="1"/>
      </w:tblPr>
      <w:tblGrid>
        <w:gridCol w:w="1436"/>
        <w:gridCol w:w="1437"/>
        <w:gridCol w:w="1437"/>
      </w:tblGrid>
      <w:tr w:rsidR="00A8109A" w14:paraId="0C00AE5C" w14:textId="77777777" w:rsidTr="001B18C3">
        <w:tc>
          <w:tcPr>
            <w:tcW w:w="1436" w:type="dxa"/>
            <w:tcBorders>
              <w:left w:val="nil"/>
            </w:tcBorders>
          </w:tcPr>
          <w:p w14:paraId="47249E7B" w14:textId="77777777" w:rsidR="00A8109A" w:rsidRDefault="00712CFB" w:rsidP="00712CFB">
            <w:pPr>
              <w:jc w:val="center"/>
              <w:rPr>
                <w:rFonts w:ascii="Times New Roman" w:hAnsi="Times New Roman" w:cs="Times New Roman"/>
                <w:sz w:val="20"/>
                <w:szCs w:val="20"/>
              </w:rPr>
            </w:pPr>
            <w:r>
              <w:rPr>
                <w:rFonts w:ascii="Times New Roman" w:hAnsi="Times New Roman" w:cs="Times New Roman"/>
                <w:sz w:val="20"/>
                <w:szCs w:val="20"/>
              </w:rPr>
              <w:t>1</w:t>
            </w:r>
          </w:p>
        </w:tc>
        <w:tc>
          <w:tcPr>
            <w:tcW w:w="1437" w:type="dxa"/>
          </w:tcPr>
          <w:p w14:paraId="62E09DE3" w14:textId="77777777" w:rsidR="00A8109A" w:rsidRDefault="00712CFB" w:rsidP="00712CFB">
            <w:pPr>
              <w:jc w:val="center"/>
              <w:rPr>
                <w:rFonts w:ascii="Times New Roman" w:hAnsi="Times New Roman" w:cs="Times New Roman"/>
                <w:sz w:val="20"/>
                <w:szCs w:val="20"/>
              </w:rPr>
            </w:pPr>
            <w:r>
              <w:rPr>
                <w:rFonts w:ascii="Times New Roman" w:hAnsi="Times New Roman" w:cs="Times New Roman"/>
                <w:sz w:val="20"/>
                <w:szCs w:val="20"/>
              </w:rPr>
              <w:t>2</w:t>
            </w:r>
          </w:p>
        </w:tc>
        <w:tc>
          <w:tcPr>
            <w:tcW w:w="1437" w:type="dxa"/>
            <w:tcBorders>
              <w:right w:val="nil"/>
            </w:tcBorders>
          </w:tcPr>
          <w:p w14:paraId="5E15F90F" w14:textId="77777777" w:rsidR="00A8109A" w:rsidRDefault="00712CFB" w:rsidP="00712CFB">
            <w:pPr>
              <w:jc w:val="center"/>
              <w:rPr>
                <w:rFonts w:ascii="Times New Roman" w:hAnsi="Times New Roman" w:cs="Times New Roman"/>
                <w:sz w:val="20"/>
                <w:szCs w:val="20"/>
              </w:rPr>
            </w:pPr>
            <w:r>
              <w:rPr>
                <w:rFonts w:ascii="Times New Roman" w:hAnsi="Times New Roman" w:cs="Times New Roman"/>
                <w:sz w:val="20"/>
                <w:szCs w:val="20"/>
              </w:rPr>
              <w:t>3</w:t>
            </w:r>
          </w:p>
        </w:tc>
      </w:tr>
      <w:tr w:rsidR="00A8109A" w14:paraId="1930510B" w14:textId="77777777" w:rsidTr="001B18C3">
        <w:tc>
          <w:tcPr>
            <w:tcW w:w="1436" w:type="dxa"/>
            <w:tcBorders>
              <w:left w:val="nil"/>
            </w:tcBorders>
          </w:tcPr>
          <w:p w14:paraId="112DC735" w14:textId="77777777" w:rsidR="00A8109A" w:rsidRDefault="00A8109A" w:rsidP="00712CFB">
            <w:pPr>
              <w:jc w:val="center"/>
              <w:rPr>
                <w:rFonts w:ascii="Times New Roman" w:hAnsi="Times New Roman" w:cs="Times New Roman"/>
                <w:sz w:val="20"/>
                <w:szCs w:val="20"/>
              </w:rPr>
            </w:pPr>
          </w:p>
        </w:tc>
        <w:tc>
          <w:tcPr>
            <w:tcW w:w="1437" w:type="dxa"/>
          </w:tcPr>
          <w:p w14:paraId="243FF02E" w14:textId="77777777" w:rsidR="00A8109A" w:rsidRDefault="00A8109A" w:rsidP="00712CFB">
            <w:pPr>
              <w:jc w:val="center"/>
              <w:rPr>
                <w:rFonts w:ascii="Times New Roman" w:hAnsi="Times New Roman" w:cs="Times New Roman"/>
                <w:sz w:val="20"/>
                <w:szCs w:val="20"/>
              </w:rPr>
            </w:pPr>
          </w:p>
        </w:tc>
        <w:tc>
          <w:tcPr>
            <w:tcW w:w="1437" w:type="dxa"/>
            <w:tcBorders>
              <w:right w:val="nil"/>
            </w:tcBorders>
          </w:tcPr>
          <w:p w14:paraId="43EDE9D4" w14:textId="77777777" w:rsidR="00A8109A" w:rsidRDefault="00A8109A" w:rsidP="00712CFB">
            <w:pPr>
              <w:jc w:val="center"/>
              <w:rPr>
                <w:rFonts w:ascii="Times New Roman" w:hAnsi="Times New Roman" w:cs="Times New Roman"/>
                <w:sz w:val="20"/>
                <w:szCs w:val="20"/>
              </w:rPr>
            </w:pPr>
          </w:p>
        </w:tc>
      </w:tr>
      <w:tr w:rsidR="00A8109A" w14:paraId="1B7FC262" w14:textId="77777777" w:rsidTr="001B18C3">
        <w:tc>
          <w:tcPr>
            <w:tcW w:w="1436" w:type="dxa"/>
            <w:tcBorders>
              <w:left w:val="nil"/>
            </w:tcBorders>
          </w:tcPr>
          <w:p w14:paraId="6DA1E377" w14:textId="77777777" w:rsidR="00A8109A" w:rsidRDefault="00A8109A" w:rsidP="00712CFB">
            <w:pPr>
              <w:jc w:val="center"/>
              <w:rPr>
                <w:rFonts w:ascii="Times New Roman" w:hAnsi="Times New Roman" w:cs="Times New Roman"/>
                <w:sz w:val="20"/>
                <w:szCs w:val="20"/>
              </w:rPr>
            </w:pPr>
          </w:p>
        </w:tc>
        <w:tc>
          <w:tcPr>
            <w:tcW w:w="1437" w:type="dxa"/>
          </w:tcPr>
          <w:p w14:paraId="76A04F94" w14:textId="77777777" w:rsidR="00A8109A" w:rsidRDefault="00A8109A" w:rsidP="00712CFB">
            <w:pPr>
              <w:jc w:val="center"/>
              <w:rPr>
                <w:rFonts w:ascii="Times New Roman" w:hAnsi="Times New Roman" w:cs="Times New Roman"/>
                <w:sz w:val="20"/>
                <w:szCs w:val="20"/>
              </w:rPr>
            </w:pPr>
          </w:p>
        </w:tc>
        <w:tc>
          <w:tcPr>
            <w:tcW w:w="1437" w:type="dxa"/>
            <w:tcBorders>
              <w:right w:val="nil"/>
            </w:tcBorders>
          </w:tcPr>
          <w:p w14:paraId="7F19CAA3" w14:textId="77777777" w:rsidR="00A8109A" w:rsidRDefault="00A8109A" w:rsidP="00712CFB">
            <w:pPr>
              <w:jc w:val="center"/>
              <w:rPr>
                <w:rFonts w:ascii="Times New Roman" w:hAnsi="Times New Roman" w:cs="Times New Roman"/>
                <w:sz w:val="20"/>
                <w:szCs w:val="20"/>
              </w:rPr>
            </w:pPr>
          </w:p>
        </w:tc>
      </w:tr>
      <w:tr w:rsidR="00A8109A" w14:paraId="2CFAA00D" w14:textId="77777777" w:rsidTr="001B18C3">
        <w:tc>
          <w:tcPr>
            <w:tcW w:w="1436" w:type="dxa"/>
            <w:tcBorders>
              <w:left w:val="nil"/>
            </w:tcBorders>
          </w:tcPr>
          <w:p w14:paraId="0F50E420" w14:textId="77777777" w:rsidR="00A8109A" w:rsidRDefault="00A8109A" w:rsidP="00712CFB">
            <w:pPr>
              <w:jc w:val="center"/>
              <w:rPr>
                <w:rFonts w:ascii="Times New Roman" w:hAnsi="Times New Roman" w:cs="Times New Roman"/>
                <w:sz w:val="20"/>
                <w:szCs w:val="20"/>
              </w:rPr>
            </w:pPr>
          </w:p>
        </w:tc>
        <w:tc>
          <w:tcPr>
            <w:tcW w:w="1437" w:type="dxa"/>
          </w:tcPr>
          <w:p w14:paraId="2D4C4DC8" w14:textId="77777777" w:rsidR="00A8109A" w:rsidRDefault="00A8109A" w:rsidP="00712CFB">
            <w:pPr>
              <w:jc w:val="center"/>
              <w:rPr>
                <w:rFonts w:ascii="Times New Roman" w:hAnsi="Times New Roman" w:cs="Times New Roman"/>
                <w:sz w:val="20"/>
                <w:szCs w:val="20"/>
              </w:rPr>
            </w:pPr>
          </w:p>
        </w:tc>
        <w:tc>
          <w:tcPr>
            <w:tcW w:w="1437" w:type="dxa"/>
            <w:tcBorders>
              <w:right w:val="nil"/>
            </w:tcBorders>
          </w:tcPr>
          <w:p w14:paraId="6350C74C" w14:textId="77777777" w:rsidR="00A8109A" w:rsidRDefault="00A8109A" w:rsidP="00712CFB">
            <w:pPr>
              <w:jc w:val="center"/>
              <w:rPr>
                <w:rFonts w:ascii="Times New Roman" w:hAnsi="Times New Roman" w:cs="Times New Roman"/>
                <w:sz w:val="20"/>
                <w:szCs w:val="20"/>
              </w:rPr>
            </w:pPr>
          </w:p>
        </w:tc>
      </w:tr>
      <w:tr w:rsidR="00A8109A" w14:paraId="5D8CFAD1" w14:textId="77777777" w:rsidTr="001B18C3">
        <w:tc>
          <w:tcPr>
            <w:tcW w:w="1436" w:type="dxa"/>
            <w:tcBorders>
              <w:left w:val="nil"/>
            </w:tcBorders>
          </w:tcPr>
          <w:p w14:paraId="25DAECB7" w14:textId="77777777" w:rsidR="00A8109A" w:rsidRDefault="00A8109A" w:rsidP="00712CFB">
            <w:pPr>
              <w:jc w:val="center"/>
              <w:rPr>
                <w:rFonts w:ascii="Times New Roman" w:hAnsi="Times New Roman" w:cs="Times New Roman"/>
                <w:sz w:val="20"/>
                <w:szCs w:val="20"/>
              </w:rPr>
            </w:pPr>
          </w:p>
        </w:tc>
        <w:tc>
          <w:tcPr>
            <w:tcW w:w="1437" w:type="dxa"/>
          </w:tcPr>
          <w:p w14:paraId="5AB7E1B9" w14:textId="77777777" w:rsidR="00A8109A" w:rsidRDefault="00A8109A" w:rsidP="00712CFB">
            <w:pPr>
              <w:jc w:val="center"/>
              <w:rPr>
                <w:rFonts w:ascii="Times New Roman" w:hAnsi="Times New Roman" w:cs="Times New Roman"/>
                <w:sz w:val="20"/>
                <w:szCs w:val="20"/>
              </w:rPr>
            </w:pPr>
          </w:p>
        </w:tc>
        <w:tc>
          <w:tcPr>
            <w:tcW w:w="1437" w:type="dxa"/>
            <w:tcBorders>
              <w:right w:val="nil"/>
            </w:tcBorders>
          </w:tcPr>
          <w:p w14:paraId="5B5B6DB7" w14:textId="77777777" w:rsidR="00A8109A" w:rsidRDefault="00A8109A" w:rsidP="00712CFB">
            <w:pPr>
              <w:jc w:val="center"/>
              <w:rPr>
                <w:rFonts w:ascii="Times New Roman" w:hAnsi="Times New Roman" w:cs="Times New Roman"/>
                <w:sz w:val="20"/>
                <w:szCs w:val="20"/>
              </w:rPr>
            </w:pPr>
          </w:p>
        </w:tc>
      </w:tr>
      <w:tr w:rsidR="00A8109A" w14:paraId="72055F10" w14:textId="77777777" w:rsidTr="001B18C3">
        <w:tc>
          <w:tcPr>
            <w:tcW w:w="1436" w:type="dxa"/>
            <w:tcBorders>
              <w:left w:val="nil"/>
            </w:tcBorders>
          </w:tcPr>
          <w:p w14:paraId="047F0F01" w14:textId="77777777" w:rsidR="00A8109A" w:rsidRDefault="00A8109A" w:rsidP="00712CFB">
            <w:pPr>
              <w:jc w:val="center"/>
              <w:rPr>
                <w:rFonts w:ascii="Times New Roman" w:hAnsi="Times New Roman" w:cs="Times New Roman"/>
                <w:sz w:val="20"/>
                <w:szCs w:val="20"/>
              </w:rPr>
            </w:pPr>
          </w:p>
        </w:tc>
        <w:tc>
          <w:tcPr>
            <w:tcW w:w="1437" w:type="dxa"/>
          </w:tcPr>
          <w:p w14:paraId="196F3C22" w14:textId="77777777" w:rsidR="00A8109A" w:rsidRDefault="00A8109A" w:rsidP="00712CFB">
            <w:pPr>
              <w:jc w:val="center"/>
              <w:rPr>
                <w:rFonts w:ascii="Times New Roman" w:hAnsi="Times New Roman" w:cs="Times New Roman"/>
                <w:sz w:val="20"/>
                <w:szCs w:val="20"/>
              </w:rPr>
            </w:pPr>
          </w:p>
        </w:tc>
        <w:tc>
          <w:tcPr>
            <w:tcW w:w="1437" w:type="dxa"/>
            <w:tcBorders>
              <w:right w:val="nil"/>
            </w:tcBorders>
          </w:tcPr>
          <w:p w14:paraId="5B62A29E" w14:textId="77777777" w:rsidR="00A8109A" w:rsidRDefault="00A8109A" w:rsidP="00712CFB">
            <w:pPr>
              <w:jc w:val="center"/>
              <w:rPr>
                <w:rFonts w:ascii="Times New Roman" w:hAnsi="Times New Roman" w:cs="Times New Roman"/>
                <w:sz w:val="20"/>
                <w:szCs w:val="20"/>
              </w:rPr>
            </w:pPr>
          </w:p>
        </w:tc>
      </w:tr>
    </w:tbl>
    <w:p w14:paraId="531CD695" w14:textId="77777777" w:rsidR="00A8109A" w:rsidRDefault="00A8109A" w:rsidP="00F0308E">
      <w:pPr>
        <w:spacing w:after="0"/>
        <w:rPr>
          <w:rFonts w:ascii="Times New Roman" w:hAnsi="Times New Roman" w:cs="Times New Roman"/>
          <w:sz w:val="20"/>
          <w:szCs w:val="20"/>
        </w:rPr>
      </w:pPr>
    </w:p>
    <w:p w14:paraId="1460F004" w14:textId="77777777" w:rsidR="00A8109A" w:rsidRDefault="00A8109A" w:rsidP="00F0308E">
      <w:pPr>
        <w:spacing w:after="0"/>
        <w:rPr>
          <w:rFonts w:ascii="Times New Roman" w:hAnsi="Times New Roman" w:cs="Times New Roman"/>
          <w:sz w:val="20"/>
          <w:szCs w:val="20"/>
        </w:rPr>
      </w:pPr>
    </w:p>
    <w:p w14:paraId="124AF9CF" w14:textId="77777777" w:rsidR="006634F3" w:rsidRDefault="006634F3">
      <w:pPr>
        <w:rPr>
          <w:rFonts w:ascii="Segoe UI Symbol" w:hAnsi="Segoe UI Symbol" w:cstheme="minorHAnsi"/>
          <w:b/>
          <w:sz w:val="24"/>
          <w:szCs w:val="24"/>
        </w:rPr>
      </w:pPr>
      <w:r>
        <w:br w:type="page"/>
      </w:r>
    </w:p>
    <w:p w14:paraId="65E493C8" w14:textId="14761D33" w:rsidR="00CA5F8D" w:rsidRDefault="00CA5F8D" w:rsidP="00C3636F">
      <w:pPr>
        <w:pStyle w:val="Heading2"/>
      </w:pPr>
      <w:r>
        <w:lastRenderedPageBreak/>
        <w:t>References</w:t>
      </w:r>
    </w:p>
    <w:p w14:paraId="0D0640B1" w14:textId="77777777" w:rsidR="00C21950" w:rsidRPr="00C21950" w:rsidRDefault="00C21950" w:rsidP="00C21950">
      <w:pPr>
        <w:rPr>
          <w:rFonts w:ascii="Times New Roman" w:hAnsi="Times New Roman" w:cs="Times New Roman"/>
        </w:rPr>
      </w:pPr>
      <w:r>
        <w:rPr>
          <w:rFonts w:ascii="Times New Roman" w:hAnsi="Times New Roman" w:cs="Times New Roman"/>
        </w:rPr>
        <w:t>(S</w:t>
      </w:r>
      <w:r w:rsidRPr="00C21950">
        <w:rPr>
          <w:rFonts w:ascii="Times New Roman" w:hAnsi="Times New Roman" w:cs="Times New Roman"/>
        </w:rPr>
        <w:t>tyle – springer-Vancouver)</w:t>
      </w:r>
    </w:p>
    <w:p w14:paraId="43EC8265" w14:textId="77777777" w:rsidR="00DC5876" w:rsidRPr="00DC5876" w:rsidRDefault="00901DA7" w:rsidP="00DC5876">
      <w:pPr>
        <w:widowControl w:val="0"/>
        <w:autoSpaceDE w:val="0"/>
        <w:autoSpaceDN w:val="0"/>
        <w:adjustRightInd w:val="0"/>
        <w:spacing w:line="240" w:lineRule="auto"/>
        <w:ind w:left="270" w:hanging="270"/>
        <w:rPr>
          <w:rFonts w:ascii="Times New Roman" w:hAnsi="Times New Roman" w:cs="Times New Roman"/>
          <w:noProof/>
          <w:sz w:val="16"/>
        </w:rPr>
      </w:pPr>
      <w:r w:rsidRPr="006317DD">
        <w:rPr>
          <w:rFonts w:ascii="Times New Roman" w:hAnsi="Times New Roman" w:cs="Times New Roman"/>
          <w:sz w:val="16"/>
          <w:szCs w:val="16"/>
        </w:rPr>
        <w:fldChar w:fldCharType="begin" w:fldLock="1"/>
      </w:r>
      <w:r w:rsidRPr="006317DD">
        <w:rPr>
          <w:rFonts w:ascii="Times New Roman" w:hAnsi="Times New Roman" w:cs="Times New Roman"/>
          <w:sz w:val="16"/>
          <w:szCs w:val="16"/>
        </w:rPr>
        <w:instrText xml:space="preserve">ADDIN Mendeley Bibliography CSL_BIBLIOGRAPHY </w:instrText>
      </w:r>
      <w:r w:rsidRPr="006317DD">
        <w:rPr>
          <w:rFonts w:ascii="Times New Roman" w:hAnsi="Times New Roman" w:cs="Times New Roman"/>
          <w:sz w:val="16"/>
          <w:szCs w:val="16"/>
        </w:rPr>
        <w:fldChar w:fldCharType="separate"/>
      </w:r>
      <w:r w:rsidR="00DC5876" w:rsidRPr="00DC5876">
        <w:rPr>
          <w:rFonts w:ascii="Times New Roman" w:hAnsi="Times New Roman" w:cs="Times New Roman"/>
          <w:noProof/>
          <w:sz w:val="16"/>
          <w:szCs w:val="24"/>
        </w:rPr>
        <w:t xml:space="preserve">1. </w:t>
      </w:r>
      <w:r w:rsidR="00DC5876" w:rsidRPr="00DC5876">
        <w:rPr>
          <w:rFonts w:ascii="Times New Roman" w:hAnsi="Times New Roman" w:cs="Times New Roman"/>
          <w:noProof/>
          <w:sz w:val="16"/>
          <w:szCs w:val="24"/>
        </w:rPr>
        <w:tab/>
        <w:t>Chin WW (2010) How to Write Up and Report PLS Analyses. Handb Partial Least Squares 655–690</w:t>
      </w:r>
    </w:p>
    <w:p w14:paraId="63532A17" w14:textId="77777777" w:rsidR="00F21900" w:rsidRPr="002D2062" w:rsidRDefault="00901DA7" w:rsidP="00F21900">
      <w:pPr>
        <w:rPr>
          <w:rFonts w:ascii="Times New Roman" w:hAnsi="Times New Roman" w:cs="Times New Roman"/>
          <w:sz w:val="20"/>
          <w:szCs w:val="20"/>
        </w:rPr>
      </w:pPr>
      <w:r w:rsidRPr="006317DD">
        <w:rPr>
          <w:rFonts w:ascii="Times New Roman" w:hAnsi="Times New Roman" w:cs="Times New Roman"/>
          <w:sz w:val="16"/>
          <w:szCs w:val="16"/>
        </w:rPr>
        <w:fldChar w:fldCharType="end"/>
      </w:r>
    </w:p>
    <w:p w14:paraId="0882A68D" w14:textId="77777777" w:rsidR="00F21900" w:rsidRDefault="00F21900" w:rsidP="00AA1144">
      <w:pPr>
        <w:rPr>
          <w:rFonts w:ascii="Times New Roman" w:hAnsi="Times New Roman" w:cs="Times New Roman"/>
          <w:sz w:val="20"/>
          <w:szCs w:val="20"/>
        </w:rPr>
      </w:pPr>
    </w:p>
    <w:p w14:paraId="173C1BCF" w14:textId="77777777" w:rsidR="00AA1144" w:rsidRPr="00AA1144" w:rsidRDefault="00AA1144" w:rsidP="00AA1144">
      <w:pPr>
        <w:rPr>
          <w:rFonts w:ascii="Times New Roman" w:hAnsi="Times New Roman" w:cs="Times New Roman"/>
          <w:sz w:val="20"/>
          <w:szCs w:val="20"/>
        </w:rPr>
      </w:pPr>
    </w:p>
    <w:sectPr w:rsidR="00AA1144" w:rsidRPr="00AA1144" w:rsidSect="00125EFB">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AC035" w14:textId="77777777" w:rsidR="00125EFB" w:rsidRDefault="00125EFB" w:rsidP="008479A8">
      <w:pPr>
        <w:spacing w:after="0" w:line="240" w:lineRule="auto"/>
      </w:pPr>
      <w:r>
        <w:separator/>
      </w:r>
    </w:p>
  </w:endnote>
  <w:endnote w:type="continuationSeparator" w:id="0">
    <w:p w14:paraId="31EE5623" w14:textId="77777777" w:rsidR="00125EFB" w:rsidRDefault="00125EFB" w:rsidP="0084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2247332"/>
      <w:docPartObj>
        <w:docPartGallery w:val="Page Numbers (Bottom of Page)"/>
        <w:docPartUnique/>
      </w:docPartObj>
    </w:sdtPr>
    <w:sdtContent>
      <w:p w14:paraId="0D366384" w14:textId="2E9FF8FC" w:rsidR="008479A8" w:rsidRDefault="008479A8" w:rsidP="007F055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75E09A" w14:textId="77777777" w:rsidR="008479A8" w:rsidRDefault="008479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0683350"/>
      <w:docPartObj>
        <w:docPartGallery w:val="Page Numbers (Bottom of Page)"/>
        <w:docPartUnique/>
      </w:docPartObj>
    </w:sdtPr>
    <w:sdtContent>
      <w:p w14:paraId="7AB54086" w14:textId="42F1FACD" w:rsidR="008479A8" w:rsidRDefault="008479A8" w:rsidP="007F055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96E6212" w14:textId="77777777" w:rsidR="008479A8" w:rsidRDefault="008479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9CF32" w14:textId="77777777" w:rsidR="00125EFB" w:rsidRDefault="00125EFB" w:rsidP="008479A8">
      <w:pPr>
        <w:spacing w:after="0" w:line="240" w:lineRule="auto"/>
      </w:pPr>
      <w:r>
        <w:separator/>
      </w:r>
    </w:p>
  </w:footnote>
  <w:footnote w:type="continuationSeparator" w:id="0">
    <w:p w14:paraId="59C8867F" w14:textId="77777777" w:rsidR="00125EFB" w:rsidRDefault="00125EFB" w:rsidP="00847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96C84" w14:textId="4350E404" w:rsidR="003C1E5D" w:rsidRPr="003C1E5D" w:rsidRDefault="003C1E5D" w:rsidP="003C1E5D">
    <w:pPr>
      <w:pStyle w:val="Header"/>
      <w:jc w:val="right"/>
      <w:rPr>
        <w:rFonts w:ascii="Times New Roman" w:hAnsi="Times New Roman" w:cs="Times New Roman"/>
        <w:sz w:val="20"/>
        <w:szCs w:val="20"/>
      </w:rPr>
    </w:pPr>
    <w:r w:rsidRPr="003C1E5D">
      <w:rPr>
        <w:rFonts w:ascii="Times New Roman" w:hAnsi="Times New Roman" w:cs="Times New Roman"/>
        <w:sz w:val="20"/>
        <w:szCs w:val="20"/>
      </w:rPr>
      <w:t>Neural Computing and Applications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7295D"/>
    <w:multiLevelType w:val="hybridMultilevel"/>
    <w:tmpl w:val="398AB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E8128C"/>
    <w:multiLevelType w:val="multilevel"/>
    <w:tmpl w:val="FC087BB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ascii="Segoe UI Symbol" w:hAnsi="Segoe UI 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720D3767"/>
    <w:multiLevelType w:val="hybridMultilevel"/>
    <w:tmpl w:val="37DC6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9891661">
    <w:abstractNumId w:val="2"/>
  </w:num>
  <w:num w:numId="2" w16cid:durableId="14503445">
    <w:abstractNumId w:val="1"/>
  </w:num>
  <w:num w:numId="3" w16cid:durableId="1628311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QwNrM0MTazsDQyM7JQ0lEKTi0uzszPAykwqgUAW1oqvCwAAAA="/>
  </w:docVars>
  <w:rsids>
    <w:rsidRoot w:val="002B1A3A"/>
    <w:rsid w:val="00022EE9"/>
    <w:rsid w:val="000C76F5"/>
    <w:rsid w:val="00125EFB"/>
    <w:rsid w:val="001329D3"/>
    <w:rsid w:val="00144886"/>
    <w:rsid w:val="0015183B"/>
    <w:rsid w:val="001A48C1"/>
    <w:rsid w:val="001B18C3"/>
    <w:rsid w:val="002B1A3A"/>
    <w:rsid w:val="002D2062"/>
    <w:rsid w:val="002D4C7E"/>
    <w:rsid w:val="002E3403"/>
    <w:rsid w:val="00317543"/>
    <w:rsid w:val="003277D7"/>
    <w:rsid w:val="003C1E5D"/>
    <w:rsid w:val="003D24BB"/>
    <w:rsid w:val="00472AEA"/>
    <w:rsid w:val="004E33CA"/>
    <w:rsid w:val="006317DD"/>
    <w:rsid w:val="006634F3"/>
    <w:rsid w:val="006A5221"/>
    <w:rsid w:val="006B40FC"/>
    <w:rsid w:val="00712CFB"/>
    <w:rsid w:val="0074709F"/>
    <w:rsid w:val="00815F2C"/>
    <w:rsid w:val="008479A8"/>
    <w:rsid w:val="00856309"/>
    <w:rsid w:val="008F3A53"/>
    <w:rsid w:val="00901DA7"/>
    <w:rsid w:val="009A167A"/>
    <w:rsid w:val="009C40CC"/>
    <w:rsid w:val="009D5467"/>
    <w:rsid w:val="009E7B49"/>
    <w:rsid w:val="00A8109A"/>
    <w:rsid w:val="00A82B38"/>
    <w:rsid w:val="00A839D0"/>
    <w:rsid w:val="00AA1144"/>
    <w:rsid w:val="00AD0A94"/>
    <w:rsid w:val="00AE10B3"/>
    <w:rsid w:val="00AE2ADC"/>
    <w:rsid w:val="00BA30D8"/>
    <w:rsid w:val="00C031C3"/>
    <w:rsid w:val="00C12D8B"/>
    <w:rsid w:val="00C21950"/>
    <w:rsid w:val="00C30EFD"/>
    <w:rsid w:val="00C3636F"/>
    <w:rsid w:val="00C95762"/>
    <w:rsid w:val="00CA5F8D"/>
    <w:rsid w:val="00D33F6B"/>
    <w:rsid w:val="00D85901"/>
    <w:rsid w:val="00DC5876"/>
    <w:rsid w:val="00E15655"/>
    <w:rsid w:val="00E548E2"/>
    <w:rsid w:val="00F0308E"/>
    <w:rsid w:val="00F17543"/>
    <w:rsid w:val="00F219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19FAF3"/>
  <w15:chartTrackingRefBased/>
  <w15:docId w15:val="{3EED257A-2AE0-4326-BC99-BD90F7065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CFB"/>
  </w:style>
  <w:style w:type="paragraph" w:styleId="Heading1">
    <w:name w:val="heading 1"/>
    <w:basedOn w:val="Normal"/>
    <w:next w:val="Normal"/>
    <w:link w:val="Heading1Char"/>
    <w:uiPriority w:val="9"/>
    <w:qFormat/>
    <w:rsid w:val="002E3403"/>
    <w:pPr>
      <w:outlineLvl w:val="0"/>
    </w:pPr>
    <w:rPr>
      <w:rFonts w:ascii="Segoe UI Symbol" w:hAnsi="Segoe UI Symbol" w:cstheme="minorHAnsi"/>
      <w:b/>
      <w:sz w:val="32"/>
      <w:szCs w:val="32"/>
    </w:rPr>
  </w:style>
  <w:style w:type="paragraph" w:styleId="Heading2">
    <w:name w:val="heading 2"/>
    <w:basedOn w:val="Normal"/>
    <w:next w:val="Normal"/>
    <w:link w:val="Heading2Char"/>
    <w:uiPriority w:val="9"/>
    <w:unhideWhenUsed/>
    <w:qFormat/>
    <w:rsid w:val="002E3403"/>
    <w:pPr>
      <w:spacing w:after="240"/>
      <w:outlineLvl w:val="1"/>
    </w:pPr>
    <w:rPr>
      <w:rFonts w:ascii="Segoe UI Symbol" w:hAnsi="Segoe UI Symbol" w:cstheme="minorHAnsi"/>
      <w:b/>
      <w:sz w:val="24"/>
      <w:szCs w:val="24"/>
    </w:rPr>
  </w:style>
  <w:style w:type="paragraph" w:styleId="Heading3">
    <w:name w:val="heading 3"/>
    <w:basedOn w:val="Normal"/>
    <w:next w:val="Normal"/>
    <w:link w:val="Heading3Char"/>
    <w:uiPriority w:val="9"/>
    <w:unhideWhenUsed/>
    <w:qFormat/>
    <w:rsid w:val="002E3403"/>
    <w:pPr>
      <w:spacing w:after="240"/>
      <w:outlineLvl w:val="2"/>
    </w:pPr>
    <w:rPr>
      <w:rFonts w:ascii="Segoe UI Symbol" w:hAnsi="Segoe UI Symbol" w:cs="Times New Roman"/>
      <w:b/>
      <w:sz w:val="20"/>
      <w:szCs w:val="20"/>
    </w:rPr>
  </w:style>
  <w:style w:type="paragraph" w:styleId="Heading4">
    <w:name w:val="heading 4"/>
    <w:basedOn w:val="Normal"/>
    <w:next w:val="Normal"/>
    <w:link w:val="Heading4Char"/>
    <w:uiPriority w:val="9"/>
    <w:unhideWhenUsed/>
    <w:qFormat/>
    <w:rsid w:val="00144886"/>
    <w:pPr>
      <w:spacing w:after="240"/>
      <w:outlineLvl w:val="3"/>
    </w:pPr>
    <w:rPr>
      <w:rFonts w:ascii="Segoe UI Symbol" w:hAnsi="Segoe UI Symbol" w:cs="Times New Roman"/>
      <w: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B49"/>
    <w:pPr>
      <w:ind w:left="720"/>
      <w:contextualSpacing/>
    </w:pPr>
  </w:style>
  <w:style w:type="character" w:customStyle="1" w:styleId="Heading1Char">
    <w:name w:val="Heading 1 Char"/>
    <w:basedOn w:val="DefaultParagraphFont"/>
    <w:link w:val="Heading1"/>
    <w:uiPriority w:val="9"/>
    <w:rsid w:val="002E3403"/>
    <w:rPr>
      <w:rFonts w:ascii="Segoe UI Symbol" w:hAnsi="Segoe UI Symbol" w:cstheme="minorHAnsi"/>
      <w:b/>
      <w:sz w:val="32"/>
      <w:szCs w:val="32"/>
    </w:rPr>
  </w:style>
  <w:style w:type="character" w:customStyle="1" w:styleId="Heading2Char">
    <w:name w:val="Heading 2 Char"/>
    <w:basedOn w:val="DefaultParagraphFont"/>
    <w:link w:val="Heading2"/>
    <w:uiPriority w:val="9"/>
    <w:rsid w:val="002E3403"/>
    <w:rPr>
      <w:rFonts w:ascii="Segoe UI Symbol" w:hAnsi="Segoe UI Symbol" w:cstheme="minorHAnsi"/>
      <w:b/>
      <w:sz w:val="24"/>
      <w:szCs w:val="24"/>
    </w:rPr>
  </w:style>
  <w:style w:type="character" w:customStyle="1" w:styleId="Heading3Char">
    <w:name w:val="Heading 3 Char"/>
    <w:basedOn w:val="DefaultParagraphFont"/>
    <w:link w:val="Heading3"/>
    <w:uiPriority w:val="9"/>
    <w:rsid w:val="002E3403"/>
    <w:rPr>
      <w:rFonts w:ascii="Segoe UI Symbol" w:hAnsi="Segoe UI Symbol" w:cs="Times New Roman"/>
      <w:b/>
      <w:sz w:val="20"/>
      <w:szCs w:val="20"/>
    </w:rPr>
  </w:style>
  <w:style w:type="character" w:customStyle="1" w:styleId="Heading4Char">
    <w:name w:val="Heading 4 Char"/>
    <w:basedOn w:val="DefaultParagraphFont"/>
    <w:link w:val="Heading4"/>
    <w:uiPriority w:val="9"/>
    <w:rsid w:val="00144886"/>
    <w:rPr>
      <w:rFonts w:ascii="Segoe UI Symbol" w:hAnsi="Segoe UI Symbol" w:cs="Times New Roman"/>
      <w:b/>
      <w:sz w:val="18"/>
      <w:szCs w:val="18"/>
    </w:rPr>
  </w:style>
  <w:style w:type="table" w:styleId="TableGrid">
    <w:name w:val="Table Grid"/>
    <w:basedOn w:val="TableNormal"/>
    <w:uiPriority w:val="39"/>
    <w:rsid w:val="00A81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15F2C"/>
    <w:rPr>
      <w:color w:val="0563C1" w:themeColor="hyperlink"/>
      <w:u w:val="single"/>
    </w:rPr>
  </w:style>
  <w:style w:type="character" w:styleId="UnresolvedMention">
    <w:name w:val="Unresolved Mention"/>
    <w:basedOn w:val="DefaultParagraphFont"/>
    <w:uiPriority w:val="99"/>
    <w:semiHidden/>
    <w:unhideWhenUsed/>
    <w:rsid w:val="00815F2C"/>
    <w:rPr>
      <w:color w:val="605E5C"/>
      <w:shd w:val="clear" w:color="auto" w:fill="E1DFDD"/>
    </w:rPr>
  </w:style>
  <w:style w:type="paragraph" w:styleId="Footer">
    <w:name w:val="footer"/>
    <w:basedOn w:val="Normal"/>
    <w:link w:val="FooterChar"/>
    <w:uiPriority w:val="99"/>
    <w:unhideWhenUsed/>
    <w:rsid w:val="00847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9A8"/>
  </w:style>
  <w:style w:type="character" w:styleId="PageNumber">
    <w:name w:val="page number"/>
    <w:basedOn w:val="DefaultParagraphFont"/>
    <w:uiPriority w:val="99"/>
    <w:semiHidden/>
    <w:unhideWhenUsed/>
    <w:rsid w:val="008479A8"/>
  </w:style>
  <w:style w:type="paragraph" w:styleId="Header">
    <w:name w:val="header"/>
    <w:basedOn w:val="Normal"/>
    <w:link w:val="HeaderChar"/>
    <w:uiPriority w:val="99"/>
    <w:unhideWhenUsed/>
    <w:rsid w:val="003C1E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gupta14@gwu.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wu36@gwu.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ennytsai@gwu.edu" TargetMode="External"/><Relationship Id="rId5" Type="http://schemas.openxmlformats.org/officeDocument/2006/relationships/webSettings" Target="webSettings.xml"/><Relationship Id="rId15" Type="http://schemas.openxmlformats.org/officeDocument/2006/relationships/hyperlink" Target="mailto:ajafari@gwu.edu"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mailto:gupta14@gw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33345-3FDF-4BC3-A25F-472DC5DDE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5</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Niloy Sikder</dc:creator>
  <cp:keywords/>
  <dc:description/>
  <cp:lastModifiedBy>Tsai, Jenny</cp:lastModifiedBy>
  <cp:revision>26</cp:revision>
  <cp:lastPrinted>2020-08-14T00:57:00Z</cp:lastPrinted>
  <dcterms:created xsi:type="dcterms:W3CDTF">2020-08-14T00:02:00Z</dcterms:created>
  <dcterms:modified xsi:type="dcterms:W3CDTF">2024-04-28T04:42:00Z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(deprecated)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http://www.zotero.org/styles/pattern-recognition-letters</vt:lpwstr>
  </property>
  <property fmtid="{D5CDD505-2E9C-101B-9397-08002B2CF9AE}" pid="15" name="Mendeley Recent Style Name 6_1">
    <vt:lpwstr>Pattern Recognition Letters</vt:lpwstr>
  </property>
  <property fmtid="{D5CDD505-2E9C-101B-9397-08002B2CF9AE}" pid="16" name="Mendeley Recent Style Id 7_1">
    <vt:lpwstr>http://www.zotero.org/styles/springer-lecture-notes-in-computer-science</vt:lpwstr>
  </property>
  <property fmtid="{D5CDD505-2E9C-101B-9397-08002B2CF9AE}" pid="17" name="Mendeley Recent Style Name 7_1">
    <vt:lpwstr>Springer - Lecture Notes in Computer Science</vt:lpwstr>
  </property>
  <property fmtid="{D5CDD505-2E9C-101B-9397-08002B2CF9AE}" pid="18" name="Mendeley Recent Style Id 8_1">
    <vt:lpwstr>http://www.zotero.org/styles/springer-vancouver</vt:lpwstr>
  </property>
  <property fmtid="{D5CDD505-2E9C-101B-9397-08002B2CF9AE}" pid="19" name="Mendeley Recent Style Name 8_1">
    <vt:lpwstr>Springer - Vancouver</vt:lpwstr>
  </property>
  <property fmtid="{D5CDD505-2E9C-101B-9397-08002B2CF9AE}" pid="20" name="Mendeley Recent Style Id 9_1">
    <vt:lpwstr>https://csl.mendeley.com/styles/542017011/vancouver-3</vt:lpwstr>
  </property>
  <property fmtid="{D5CDD505-2E9C-101B-9397-08002B2CF9AE}" pid="21" name="Mendeley Recent Style Name 9_1">
    <vt:lpwstr>Vancouver - Niloy Sikder, B.Sc.</vt:lpwstr>
  </property>
  <property fmtid="{D5CDD505-2E9C-101B-9397-08002B2CF9AE}" pid="22" name="Mendeley Document_1">
    <vt:lpwstr>True</vt:lpwstr>
  </property>
  <property fmtid="{D5CDD505-2E9C-101B-9397-08002B2CF9AE}" pid="23" name="Mendeley Unique User Id_1">
    <vt:lpwstr>48c0e816-4ab9-3fce-ae11-d54b5537fe69</vt:lpwstr>
  </property>
  <property fmtid="{D5CDD505-2E9C-101B-9397-08002B2CF9AE}" pid="24" name="Mendeley Citation Style_1">
    <vt:lpwstr>http://www.zotero.org/styles/springer-vancouver</vt:lpwstr>
  </property>
</Properties>
</file>