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26356">
      <w:pPr>
        <w:jc w:val="center"/>
      </w:pPr>
      <w:r>
        <w:rPr>
          <w:b/>
          <w:sz w:val="38"/>
        </w:rPr>
        <w:t>PROJECT DEVELOPMENT PHASE – TESTING &amp; FSD</w:t>
      </w:r>
    </w:p>
    <w:p w14:paraId="12898F38">
      <w:pPr>
        <w:jc w:val="center"/>
      </w:pPr>
      <w:r>
        <w:rPr>
          <w:b/>
          <w:sz w:val="30"/>
        </w:rPr>
        <w:t>ServiceNow Script-Controlled ACL – Institution Details</w:t>
      </w:r>
    </w:p>
    <w:p w14:paraId="42481AEE">
      <w:pPr>
        <w:jc w:val="center"/>
        <w:rPr>
          <w:i/>
        </w:rPr>
      </w:pPr>
      <w:r>
        <w:rPr>
          <w:i/>
        </w:rPr>
        <w:t>Tableau • Artificial Intelligence • Machine Learning • GenAI Functional &amp; Performance Testing • Salesforce • Power BI • UAT FSD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6"/>
        <w:gridCol w:w="5436"/>
      </w:tblGrid>
      <w:tr w14:paraId="0B56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4DC7452">
            <w:pPr>
              <w:spacing w:after="0" w:line="240" w:lineRule="auto"/>
              <w:jc w:val="center"/>
              <w:rPr>
                <w:lang w:val="en-IN"/>
              </w:rPr>
            </w:pPr>
            <w:r>
              <w:rPr>
                <w:lang w:val="en-IN"/>
              </w:rPr>
              <w:t>Date</w:t>
            </w:r>
          </w:p>
        </w:tc>
        <w:tc>
          <w:tcPr>
            <w:tcW w:w="5436" w:type="dxa"/>
          </w:tcPr>
          <w:p>
            <w:r>
              <w:t>28 September 2026</w:t>
            </w:r>
          </w:p>
        </w:tc>
      </w:tr>
      <w:tr w14:paraId="6ACB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1343FD70">
            <w:pPr>
              <w:spacing w:after="0" w:line="240" w:lineRule="auto"/>
              <w:jc w:val="center"/>
              <w:rPr>
                <w:lang w:val="en-IN"/>
              </w:rPr>
            </w:pPr>
            <w:r>
              <w:rPr>
                <w:lang w:val="en-IN"/>
              </w:rPr>
              <w:t>Team ID</w:t>
            </w:r>
          </w:p>
        </w:tc>
        <w:tc>
          <w:tcPr>
            <w:tcW w:w="5436" w:type="dxa"/>
          </w:tcPr>
          <w:p w14:paraId="325E6816">
            <w:pPr>
              <w:spacing w:after="0" w:line="240" w:lineRule="auto"/>
              <w:rPr>
                <w:lang w:val="en-IN"/>
              </w:rPr>
            </w:pPr>
            <w:r>
              <w:rPr>
                <w:lang w:val="en-IN"/>
              </w:rPr>
              <w:t>SWTID-2026-7986</w:t>
            </w:r>
          </w:p>
        </w:tc>
      </w:tr>
      <w:tr w14:paraId="66D9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2BB21E96">
            <w:pPr>
              <w:spacing w:after="0" w:line="240" w:lineRule="auto"/>
              <w:jc w:val="center"/>
              <w:rPr>
                <w:lang w:val="en-IN"/>
              </w:rPr>
            </w:pPr>
            <w:r>
              <w:rPr>
                <w:lang w:val="en-IN"/>
              </w:rPr>
              <w:t>Project  name</w:t>
            </w:r>
          </w:p>
        </w:tc>
        <w:tc>
          <w:tcPr>
            <w:tcW w:w="5436" w:type="dxa"/>
          </w:tcPr>
          <w:p w14:paraId="6B4C3D53">
            <w:pPr>
              <w:spacing w:after="0" w:line="240" w:lineRule="auto"/>
              <w:rPr>
                <w:lang w:val="en-IN"/>
              </w:rPr>
            </w:pPr>
            <w:r>
              <w:rPr>
                <w:lang w:val="en-IN"/>
              </w:rPr>
              <w:t>Script controlled ACL restrict record access</w:t>
            </w:r>
          </w:p>
        </w:tc>
      </w:tr>
      <w:tr w14:paraId="37D6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52AA663">
            <w:pPr>
              <w:spacing w:after="0" w:line="240" w:lineRule="auto"/>
              <w:jc w:val="center"/>
              <w:rPr>
                <w:lang w:val="en-IN"/>
              </w:rPr>
            </w:pPr>
            <w:r>
              <w:rPr>
                <w:lang w:val="en-IN"/>
              </w:rPr>
              <w:t>Maximum marks</w:t>
            </w:r>
          </w:p>
        </w:tc>
        <w:tc>
          <w:tcPr>
            <w:tcW w:w="5436" w:type="dxa"/>
          </w:tcPr>
          <w:p w14:paraId="103E0F1E">
            <w:pPr>
              <w:spacing w:after="0" w:line="240" w:lineRule="auto"/>
              <w:rPr>
                <w:lang w:val="en-IN"/>
              </w:rPr>
            </w:pPr>
            <w:r>
              <w:rPr>
                <w:lang w:val="en-IN"/>
              </w:rPr>
              <w:t>4 Marks</w:t>
            </w:r>
          </w:p>
        </w:tc>
      </w:tr>
    </w:tbl>
    <w:p w14:paraId="4B4695FD">
      <w:pPr>
        <w:jc w:val="center"/>
        <w:rPr>
          <w:lang w:val="en-IN"/>
        </w:rPr>
      </w:pPr>
    </w:p>
    <w:p w14:paraId="138A1FEC">
      <w:pPr>
        <w:pStyle w:val="2"/>
      </w:pPr>
      <w:r>
        <w:t>Project Basis</w:t>
      </w:r>
    </w:p>
    <w:p w14:paraId="5A33043F">
      <w:r>
        <w:t>This document adapts the uploaded templates to the project in the supplied project document. The project creates the u_institution_details table with student, faculty, branch, email, phone and description fields, and uses bb1–bb4 roles with script-controlled READ, CREATE, WRITE and DELETE ACLs. EEE users are permitted to view EEE records, while administrators retain full access.</w:t>
      </w:r>
    </w:p>
    <w:p w14:paraId="7236DD4B">
      <w:r>
        <w:t>The testing templates are preserved in their requested style; where a technology is not actually used by this ServiceNow ACL project, the corresponding section is marked Not Applicable rather than inventing model results.</w:t>
      </w:r>
    </w:p>
    <w:p w14:paraId="3DD4827A">
      <w:pPr>
        <w:pStyle w:val="2"/>
      </w:pPr>
      <w:r>
        <w:t>1. Tableau – Performance Testing</w:t>
      </w:r>
    </w:p>
    <w:p w14:paraId="1C9E6275">
      <w:r>
        <w:t>Based on the uploaded performance-test template, which asks for data rendered, preprocessing, filters, calculation fields, dashboard visualizations and story visualizations.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86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0333D7B5">
            <w:pPr>
              <w:spacing w:after="0" w:line="240" w:lineRule="auto"/>
            </w:pPr>
            <w:r>
              <w:rPr>
                <w:b/>
                <w:sz w:val="16"/>
              </w:rPr>
              <w:t>S.No.</w:t>
            </w:r>
          </w:p>
        </w:tc>
        <w:tc>
          <w:tcPr>
            <w:tcW w:w="2664" w:type="dxa"/>
            <w:shd w:val="clear" w:color="auto" w:fill="D9EAF7"/>
          </w:tcPr>
          <w:p w14:paraId="76E6ECE1">
            <w:pPr>
              <w:spacing w:after="0" w:line="240" w:lineRule="auto"/>
            </w:pPr>
            <w:r>
              <w:rPr>
                <w:b/>
                <w:sz w:val="16"/>
              </w:rPr>
              <w:t>Parameter</w:t>
            </w:r>
          </w:p>
        </w:tc>
        <w:tc>
          <w:tcPr>
            <w:tcW w:w="2664" w:type="dxa"/>
            <w:shd w:val="clear" w:color="auto" w:fill="D9EAF7"/>
          </w:tcPr>
          <w:p w14:paraId="141A6170">
            <w:pPr>
              <w:spacing w:after="0" w:line="240" w:lineRule="auto"/>
            </w:pPr>
            <w:r>
              <w:rPr>
                <w:b/>
                <w:sz w:val="16"/>
              </w:rPr>
              <w:t>Values / Project-specific Result</w:t>
            </w:r>
          </w:p>
        </w:tc>
        <w:tc>
          <w:tcPr>
            <w:tcW w:w="2664" w:type="dxa"/>
            <w:shd w:val="clear" w:color="auto" w:fill="D9EAF7"/>
          </w:tcPr>
          <w:p w14:paraId="5318CD3E">
            <w:pPr>
              <w:spacing w:after="0" w:line="240" w:lineRule="auto"/>
            </w:pPr>
            <w:r>
              <w:rPr>
                <w:b/>
                <w:sz w:val="16"/>
              </w:rPr>
              <w:t>Screenshot</w:t>
            </w:r>
          </w:p>
        </w:tc>
      </w:tr>
      <w:tr w14:paraId="6786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EFECB8C">
            <w:pPr>
              <w:spacing w:after="0" w:line="240" w:lineRule="auto"/>
            </w:pPr>
            <w:r>
              <w:rPr>
                <w:sz w:val="16"/>
              </w:rPr>
              <w:t>1</w:t>
            </w:r>
          </w:p>
        </w:tc>
        <w:tc>
          <w:tcPr>
            <w:tcW w:w="2664" w:type="dxa"/>
            <w:vAlign w:val="center"/>
          </w:tcPr>
          <w:p w14:paraId="4FD39FD6">
            <w:pPr>
              <w:spacing w:after="0" w:line="240" w:lineRule="auto"/>
            </w:pPr>
            <w:r>
              <w:rPr>
                <w:sz w:val="16"/>
              </w:rPr>
              <w:t>Data Rendered</w:t>
            </w:r>
          </w:p>
        </w:tc>
        <w:tc>
          <w:tcPr>
            <w:tcW w:w="2664" w:type="dxa"/>
            <w:vAlign w:val="center"/>
          </w:tcPr>
          <w:p w14:paraId="04A7B6C1">
            <w:pPr>
              <w:spacing w:after="0" w:line="240" w:lineRule="auto"/>
            </w:pPr>
            <w:r>
              <w:rPr>
                <w:sz w:val="16"/>
              </w:rPr>
              <w:t>u_institution_details records rendered in the ServiceNow list/form. Branch values include ECE, EEE and CSE.</w:t>
            </w:r>
          </w:p>
        </w:tc>
        <w:tc>
          <w:tcPr>
            <w:tcW w:w="2664" w:type="dxa"/>
            <w:vAlign w:val="center"/>
          </w:tcPr>
          <w:p w14:paraId="311AADB5">
            <w:pPr>
              <w:spacing w:after="0" w:line="240" w:lineRule="auto"/>
            </w:pPr>
            <w:r>
              <w:rPr>
                <w:sz w:val="16"/>
              </w:rPr>
              <w:t>To be captured during test</w:t>
            </w:r>
          </w:p>
        </w:tc>
      </w:tr>
      <w:tr w14:paraId="17BE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625329D">
            <w:pPr>
              <w:spacing w:after="0" w:line="240" w:lineRule="auto"/>
            </w:pPr>
            <w:r>
              <w:rPr>
                <w:sz w:val="16"/>
              </w:rPr>
              <w:t>2</w:t>
            </w:r>
          </w:p>
        </w:tc>
        <w:tc>
          <w:tcPr>
            <w:tcW w:w="2664" w:type="dxa"/>
            <w:vAlign w:val="center"/>
          </w:tcPr>
          <w:p w14:paraId="4C137C90">
            <w:pPr>
              <w:spacing w:after="0" w:line="240" w:lineRule="auto"/>
            </w:pPr>
            <w:r>
              <w:rPr>
                <w:sz w:val="16"/>
              </w:rPr>
              <w:t>Data Preprocessing</w:t>
            </w:r>
          </w:p>
        </w:tc>
        <w:tc>
          <w:tcPr>
            <w:tcW w:w="2664" w:type="dxa"/>
            <w:vAlign w:val="center"/>
          </w:tcPr>
          <w:p w14:paraId="229E7DC0">
            <w:pPr>
              <w:spacing w:after="0" w:line="240" w:lineRule="auto"/>
            </w:pPr>
            <w:r>
              <w:rPr>
                <w:sz w:val="16"/>
              </w:rPr>
              <w:t>Not applicable in Tableau; source data is already maintained in ServiceNow.</w:t>
            </w:r>
          </w:p>
        </w:tc>
        <w:tc>
          <w:tcPr>
            <w:tcW w:w="2664" w:type="dxa"/>
            <w:vAlign w:val="center"/>
          </w:tcPr>
          <w:p w14:paraId="354AF5A2">
            <w:pPr>
              <w:spacing w:after="0" w:line="240" w:lineRule="auto"/>
            </w:pPr>
            <w:r>
              <w:rPr>
                <w:sz w:val="16"/>
              </w:rPr>
              <w:t>N/A</w:t>
            </w:r>
          </w:p>
        </w:tc>
      </w:tr>
      <w:tr w14:paraId="6C59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3282018">
            <w:pPr>
              <w:spacing w:after="0" w:line="240" w:lineRule="auto"/>
            </w:pPr>
            <w:r>
              <w:rPr>
                <w:sz w:val="16"/>
              </w:rPr>
              <w:t>3</w:t>
            </w:r>
          </w:p>
        </w:tc>
        <w:tc>
          <w:tcPr>
            <w:tcW w:w="2664" w:type="dxa"/>
            <w:vAlign w:val="center"/>
          </w:tcPr>
          <w:p w14:paraId="65641B3F">
            <w:pPr>
              <w:spacing w:after="0" w:line="240" w:lineRule="auto"/>
            </w:pPr>
            <w:r>
              <w:rPr>
                <w:sz w:val="16"/>
              </w:rPr>
              <w:t>Utilization of Filters</w:t>
            </w:r>
          </w:p>
        </w:tc>
        <w:tc>
          <w:tcPr>
            <w:tcW w:w="2664" w:type="dxa"/>
            <w:vAlign w:val="center"/>
          </w:tcPr>
          <w:p w14:paraId="4C763AB2">
            <w:pPr>
              <w:spacing w:after="0" w:line="240" w:lineRule="auto"/>
            </w:pPr>
            <w:r>
              <w:rPr>
                <w:sz w:val="16"/>
              </w:rPr>
              <w:t>Branch filter can be used to verify EEE-only visibility for authorized users.</w:t>
            </w:r>
          </w:p>
        </w:tc>
        <w:tc>
          <w:tcPr>
            <w:tcW w:w="2664" w:type="dxa"/>
            <w:vAlign w:val="center"/>
          </w:tcPr>
          <w:p w14:paraId="6EB68D56">
            <w:pPr>
              <w:spacing w:after="0" w:line="240" w:lineRule="auto"/>
            </w:pPr>
            <w:r>
              <w:rPr>
                <w:sz w:val="16"/>
              </w:rPr>
              <w:t>To be captured during test</w:t>
            </w:r>
          </w:p>
        </w:tc>
      </w:tr>
      <w:tr w14:paraId="456F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00CE587">
            <w:pPr>
              <w:spacing w:after="0" w:line="240" w:lineRule="auto"/>
            </w:pPr>
            <w:r>
              <w:rPr>
                <w:sz w:val="16"/>
              </w:rPr>
              <w:t>4</w:t>
            </w:r>
          </w:p>
        </w:tc>
        <w:tc>
          <w:tcPr>
            <w:tcW w:w="2664" w:type="dxa"/>
            <w:vAlign w:val="center"/>
          </w:tcPr>
          <w:p w14:paraId="79CE2FDA">
            <w:pPr>
              <w:spacing w:after="0" w:line="240" w:lineRule="auto"/>
            </w:pPr>
            <w:r>
              <w:rPr>
                <w:sz w:val="16"/>
              </w:rPr>
              <w:t>Calculation Fields Used</w:t>
            </w:r>
          </w:p>
        </w:tc>
        <w:tc>
          <w:tcPr>
            <w:tcW w:w="2664" w:type="dxa"/>
            <w:vAlign w:val="center"/>
          </w:tcPr>
          <w:p w14:paraId="760EA6CB">
            <w:pPr>
              <w:spacing w:after="0" w:line="240" w:lineRule="auto"/>
            </w:pPr>
            <w:r>
              <w:rPr>
                <w:sz w:val="16"/>
              </w:rPr>
              <w:t>No Tableau calculation field is required for the ACL project.</w:t>
            </w:r>
          </w:p>
        </w:tc>
        <w:tc>
          <w:tcPr>
            <w:tcW w:w="2664" w:type="dxa"/>
            <w:vAlign w:val="center"/>
          </w:tcPr>
          <w:p w14:paraId="2B21A977">
            <w:pPr>
              <w:spacing w:after="0" w:line="240" w:lineRule="auto"/>
            </w:pPr>
            <w:r>
              <w:rPr>
                <w:sz w:val="16"/>
              </w:rPr>
              <w:t>N/A</w:t>
            </w:r>
          </w:p>
        </w:tc>
      </w:tr>
      <w:tr w14:paraId="0B03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064D397">
            <w:pPr>
              <w:spacing w:after="0" w:line="240" w:lineRule="auto"/>
            </w:pPr>
            <w:r>
              <w:rPr>
                <w:sz w:val="16"/>
              </w:rPr>
              <w:t>5</w:t>
            </w:r>
          </w:p>
        </w:tc>
        <w:tc>
          <w:tcPr>
            <w:tcW w:w="2664" w:type="dxa"/>
            <w:vAlign w:val="center"/>
          </w:tcPr>
          <w:p w14:paraId="471632A1">
            <w:pPr>
              <w:spacing w:after="0" w:line="240" w:lineRule="auto"/>
            </w:pPr>
            <w:r>
              <w:rPr>
                <w:sz w:val="16"/>
              </w:rPr>
              <w:t>Dashboard Design</w:t>
            </w:r>
          </w:p>
        </w:tc>
        <w:tc>
          <w:tcPr>
            <w:tcW w:w="2664" w:type="dxa"/>
            <w:vAlign w:val="center"/>
          </w:tcPr>
          <w:p w14:paraId="39A11E1C">
            <w:pPr>
              <w:spacing w:after="0" w:line="240" w:lineRule="auto"/>
            </w:pPr>
            <w:r>
              <w:rPr>
                <w:sz w:val="16"/>
              </w:rPr>
              <w:t>No Tableau dashboard is part of the implemented project.</w:t>
            </w:r>
          </w:p>
        </w:tc>
        <w:tc>
          <w:tcPr>
            <w:tcW w:w="2664" w:type="dxa"/>
            <w:vAlign w:val="center"/>
          </w:tcPr>
          <w:p w14:paraId="750CE6EB">
            <w:pPr>
              <w:spacing w:after="0" w:line="240" w:lineRule="auto"/>
            </w:pPr>
            <w:r>
              <w:rPr>
                <w:sz w:val="16"/>
              </w:rPr>
              <w:t>N/A</w:t>
            </w:r>
          </w:p>
        </w:tc>
      </w:tr>
      <w:tr w14:paraId="238D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29090">
            <w:pPr>
              <w:spacing w:after="0" w:line="240" w:lineRule="auto"/>
            </w:pPr>
            <w:r>
              <w:rPr>
                <w:sz w:val="16"/>
              </w:rPr>
              <w:t>6</w:t>
            </w:r>
          </w:p>
        </w:tc>
        <w:tc>
          <w:tcPr>
            <w:tcW w:w="2664" w:type="dxa"/>
            <w:vAlign w:val="center"/>
          </w:tcPr>
          <w:p w14:paraId="70E0AF63">
            <w:pPr>
              <w:spacing w:after="0" w:line="240" w:lineRule="auto"/>
            </w:pPr>
            <w:r>
              <w:rPr>
                <w:sz w:val="16"/>
              </w:rPr>
              <w:t>Story Design</w:t>
            </w:r>
          </w:p>
        </w:tc>
        <w:tc>
          <w:tcPr>
            <w:tcW w:w="2664" w:type="dxa"/>
            <w:vAlign w:val="center"/>
          </w:tcPr>
          <w:p w14:paraId="76B56950">
            <w:pPr>
              <w:spacing w:after="0" w:line="240" w:lineRule="auto"/>
            </w:pPr>
            <w:r>
              <w:rPr>
                <w:sz w:val="16"/>
              </w:rPr>
              <w:t>No Tableau story is part of the implemented project.</w:t>
            </w:r>
          </w:p>
        </w:tc>
        <w:tc>
          <w:tcPr>
            <w:tcW w:w="2664" w:type="dxa"/>
            <w:vAlign w:val="center"/>
          </w:tcPr>
          <w:p w14:paraId="2896281C">
            <w:pPr>
              <w:spacing w:after="0" w:line="240" w:lineRule="auto"/>
            </w:pPr>
            <w:r>
              <w:rPr>
                <w:sz w:val="16"/>
              </w:rPr>
              <w:t>N/A</w:t>
            </w:r>
          </w:p>
        </w:tc>
      </w:tr>
    </w:tbl>
    <w:p w14:paraId="0934CB9C">
      <w:pPr>
        <w:pStyle w:val="2"/>
      </w:pPr>
      <w:r>
        <w:t>2. Artificial Intelligence – Model Performance Test</w:t>
      </w:r>
    </w:p>
    <w:p w14:paraId="4973E0A2">
      <w:r>
        <w:t>The uploaded AI template requests model summary, training accuracy, validation accuracy and fine-tuning result. This ServiceNow ACL project does not contain an AI model, so model metrics are not applicable.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CA7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7D7D9332">
            <w:pPr>
              <w:spacing w:after="0" w:line="240" w:lineRule="auto"/>
            </w:pPr>
            <w:r>
              <w:rPr>
                <w:b/>
                <w:sz w:val="16"/>
              </w:rPr>
              <w:t>S.No.</w:t>
            </w:r>
          </w:p>
        </w:tc>
        <w:tc>
          <w:tcPr>
            <w:tcW w:w="2664" w:type="dxa"/>
            <w:shd w:val="clear" w:color="auto" w:fill="D9EAF7"/>
          </w:tcPr>
          <w:p w14:paraId="5584D807">
            <w:pPr>
              <w:spacing w:after="0" w:line="240" w:lineRule="auto"/>
            </w:pPr>
            <w:r>
              <w:rPr>
                <w:b/>
                <w:sz w:val="16"/>
              </w:rPr>
              <w:t>Parameter</w:t>
            </w:r>
          </w:p>
        </w:tc>
        <w:tc>
          <w:tcPr>
            <w:tcW w:w="2664" w:type="dxa"/>
            <w:shd w:val="clear" w:color="auto" w:fill="D9EAF7"/>
          </w:tcPr>
          <w:p w14:paraId="64606FEA">
            <w:pPr>
              <w:spacing w:after="0" w:line="240" w:lineRule="auto"/>
            </w:pPr>
            <w:r>
              <w:rPr>
                <w:b/>
                <w:sz w:val="16"/>
              </w:rPr>
              <w:t>Values</w:t>
            </w:r>
          </w:p>
        </w:tc>
        <w:tc>
          <w:tcPr>
            <w:tcW w:w="2664" w:type="dxa"/>
            <w:shd w:val="clear" w:color="auto" w:fill="D9EAF7"/>
          </w:tcPr>
          <w:p w14:paraId="62B24902">
            <w:pPr>
              <w:spacing w:after="0" w:line="240" w:lineRule="auto"/>
            </w:pPr>
            <w:r>
              <w:rPr>
                <w:b/>
                <w:sz w:val="16"/>
              </w:rPr>
              <w:t>Screenshot</w:t>
            </w:r>
          </w:p>
        </w:tc>
      </w:tr>
      <w:tr w14:paraId="472B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C52F2F5">
            <w:pPr>
              <w:spacing w:after="0" w:line="240" w:lineRule="auto"/>
            </w:pPr>
            <w:r>
              <w:rPr>
                <w:sz w:val="16"/>
              </w:rPr>
              <w:t>1</w:t>
            </w:r>
          </w:p>
        </w:tc>
        <w:tc>
          <w:tcPr>
            <w:tcW w:w="2664" w:type="dxa"/>
            <w:vAlign w:val="center"/>
          </w:tcPr>
          <w:p w14:paraId="153FA734">
            <w:pPr>
              <w:spacing w:after="0" w:line="240" w:lineRule="auto"/>
            </w:pPr>
            <w:r>
              <w:rPr>
                <w:sz w:val="16"/>
              </w:rPr>
              <w:t>Model Summary</w:t>
            </w:r>
          </w:p>
        </w:tc>
        <w:tc>
          <w:tcPr>
            <w:tcW w:w="2664" w:type="dxa"/>
            <w:vAlign w:val="center"/>
          </w:tcPr>
          <w:p w14:paraId="45FE35A8">
            <w:pPr>
              <w:spacing w:after="0" w:line="240" w:lineRule="auto"/>
            </w:pPr>
            <w:r>
              <w:rPr>
                <w:sz w:val="16"/>
              </w:rPr>
              <w:t>No AI model used. ServiceNow ACL and script logic are used instead.</w:t>
            </w:r>
          </w:p>
        </w:tc>
        <w:tc>
          <w:tcPr>
            <w:tcW w:w="2664" w:type="dxa"/>
            <w:vAlign w:val="center"/>
          </w:tcPr>
          <w:p w14:paraId="445D379C">
            <w:pPr>
              <w:spacing w:after="0" w:line="240" w:lineRule="auto"/>
            </w:pPr>
            <w:r>
              <w:rPr>
                <w:sz w:val="16"/>
              </w:rPr>
              <w:t>N/A</w:t>
            </w:r>
          </w:p>
        </w:tc>
      </w:tr>
      <w:tr w14:paraId="599E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1D2DBB0">
            <w:pPr>
              <w:spacing w:after="0" w:line="240" w:lineRule="auto"/>
            </w:pPr>
            <w:r>
              <w:rPr>
                <w:sz w:val="16"/>
              </w:rPr>
              <w:t>2</w:t>
            </w:r>
          </w:p>
        </w:tc>
        <w:tc>
          <w:tcPr>
            <w:tcW w:w="2664" w:type="dxa"/>
            <w:vAlign w:val="center"/>
          </w:tcPr>
          <w:p w14:paraId="7142DEF4">
            <w:pPr>
              <w:spacing w:after="0" w:line="240" w:lineRule="auto"/>
            </w:pPr>
            <w:r>
              <w:rPr>
                <w:sz w:val="16"/>
              </w:rPr>
              <w:t>Training Accuracy</w:t>
            </w:r>
          </w:p>
        </w:tc>
        <w:tc>
          <w:tcPr>
            <w:tcW w:w="2664" w:type="dxa"/>
            <w:vAlign w:val="center"/>
          </w:tcPr>
          <w:p w14:paraId="2D7025B0">
            <w:pPr>
              <w:spacing w:after="0" w:line="240" w:lineRule="auto"/>
            </w:pPr>
            <w:r>
              <w:rPr>
                <w:sz w:val="16"/>
              </w:rPr>
              <w:t>Not applicable.</w:t>
            </w:r>
          </w:p>
        </w:tc>
        <w:tc>
          <w:tcPr>
            <w:tcW w:w="2664" w:type="dxa"/>
            <w:vAlign w:val="center"/>
          </w:tcPr>
          <w:p w14:paraId="42628BE8">
            <w:pPr>
              <w:spacing w:after="0" w:line="240" w:lineRule="auto"/>
            </w:pPr>
            <w:r>
              <w:rPr>
                <w:sz w:val="16"/>
              </w:rPr>
              <w:t>N/A</w:t>
            </w:r>
          </w:p>
        </w:tc>
      </w:tr>
      <w:tr w14:paraId="0A38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188232B">
            <w:pPr>
              <w:spacing w:after="0" w:line="240" w:lineRule="auto"/>
            </w:pPr>
            <w:r>
              <w:rPr>
                <w:sz w:val="16"/>
              </w:rPr>
              <w:t>3</w:t>
            </w:r>
          </w:p>
        </w:tc>
        <w:tc>
          <w:tcPr>
            <w:tcW w:w="2664" w:type="dxa"/>
            <w:vAlign w:val="center"/>
          </w:tcPr>
          <w:p w14:paraId="7EB9F5F2">
            <w:pPr>
              <w:spacing w:after="0" w:line="240" w:lineRule="auto"/>
            </w:pPr>
            <w:r>
              <w:rPr>
                <w:sz w:val="16"/>
              </w:rPr>
              <w:t>Validation Accuracy</w:t>
            </w:r>
          </w:p>
        </w:tc>
        <w:tc>
          <w:tcPr>
            <w:tcW w:w="2664" w:type="dxa"/>
            <w:vAlign w:val="center"/>
          </w:tcPr>
          <w:p w14:paraId="3F1D3023">
            <w:pPr>
              <w:spacing w:after="0" w:line="240" w:lineRule="auto"/>
            </w:pPr>
            <w:r>
              <w:rPr>
                <w:sz w:val="16"/>
              </w:rPr>
              <w:t>Not applicable.</w:t>
            </w:r>
          </w:p>
        </w:tc>
        <w:tc>
          <w:tcPr>
            <w:tcW w:w="2664" w:type="dxa"/>
            <w:vAlign w:val="center"/>
          </w:tcPr>
          <w:p w14:paraId="5DCC85DB">
            <w:pPr>
              <w:spacing w:after="0" w:line="240" w:lineRule="auto"/>
            </w:pPr>
            <w:r>
              <w:rPr>
                <w:sz w:val="16"/>
              </w:rPr>
              <w:t>N/A</w:t>
            </w:r>
          </w:p>
        </w:tc>
      </w:tr>
      <w:tr w14:paraId="4E9A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247B64E">
            <w:pPr>
              <w:spacing w:after="0" w:line="240" w:lineRule="auto"/>
            </w:pPr>
            <w:r>
              <w:rPr>
                <w:sz w:val="16"/>
              </w:rPr>
              <w:t>4</w:t>
            </w:r>
          </w:p>
        </w:tc>
        <w:tc>
          <w:tcPr>
            <w:tcW w:w="2664" w:type="dxa"/>
            <w:vAlign w:val="center"/>
          </w:tcPr>
          <w:p w14:paraId="34298F13">
            <w:pPr>
              <w:spacing w:after="0" w:line="240" w:lineRule="auto"/>
            </w:pPr>
            <w:r>
              <w:rPr>
                <w:sz w:val="16"/>
              </w:rPr>
              <w:t>Fine Tuning Result</w:t>
            </w:r>
          </w:p>
        </w:tc>
        <w:tc>
          <w:tcPr>
            <w:tcW w:w="2664" w:type="dxa"/>
            <w:vAlign w:val="center"/>
          </w:tcPr>
          <w:p w14:paraId="3962A358">
            <w:pPr>
              <w:spacing w:after="0" w:line="240" w:lineRule="auto"/>
            </w:pPr>
            <w:r>
              <w:rPr>
                <w:sz w:val="16"/>
              </w:rPr>
              <w:t>Not applicable.</w:t>
            </w:r>
          </w:p>
        </w:tc>
        <w:tc>
          <w:tcPr>
            <w:tcW w:w="2664" w:type="dxa"/>
            <w:vAlign w:val="center"/>
          </w:tcPr>
          <w:p w14:paraId="18213FD6">
            <w:pPr>
              <w:spacing w:after="0" w:line="240" w:lineRule="auto"/>
            </w:pPr>
            <w:r>
              <w:rPr>
                <w:sz w:val="16"/>
              </w:rPr>
              <w:t>N/A</w:t>
            </w:r>
          </w:p>
        </w:tc>
      </w:tr>
    </w:tbl>
    <w:p w14:paraId="20A6E1D3">
      <w:pPr>
        <w:pStyle w:val="2"/>
      </w:pPr>
      <w:r>
        <w:t>3. Machine Learning – Model Performance Test</w:t>
      </w:r>
    </w:p>
    <w:p w14:paraId="3D322502">
      <w:r>
        <w:t>The uploaded ML template requests regression/classification metrics and hyperparameter tuning. No machine-learning model is implemented in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5E2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47C290E6">
            <w:pPr>
              <w:spacing w:after="0" w:line="240" w:lineRule="auto"/>
            </w:pPr>
            <w:r>
              <w:rPr>
                <w:b/>
                <w:sz w:val="16"/>
              </w:rPr>
              <w:t>S.No.</w:t>
            </w:r>
          </w:p>
        </w:tc>
        <w:tc>
          <w:tcPr>
            <w:tcW w:w="2664" w:type="dxa"/>
            <w:shd w:val="clear" w:color="auto" w:fill="D9EAF7"/>
          </w:tcPr>
          <w:p w14:paraId="0E3D92DC">
            <w:pPr>
              <w:spacing w:after="0" w:line="240" w:lineRule="auto"/>
            </w:pPr>
            <w:r>
              <w:rPr>
                <w:b/>
                <w:sz w:val="16"/>
              </w:rPr>
              <w:t>Parameter</w:t>
            </w:r>
          </w:p>
        </w:tc>
        <w:tc>
          <w:tcPr>
            <w:tcW w:w="2664" w:type="dxa"/>
            <w:shd w:val="clear" w:color="auto" w:fill="D9EAF7"/>
          </w:tcPr>
          <w:p w14:paraId="6B37CA73">
            <w:pPr>
              <w:spacing w:after="0" w:line="240" w:lineRule="auto"/>
            </w:pPr>
            <w:r>
              <w:rPr>
                <w:b/>
                <w:sz w:val="16"/>
              </w:rPr>
              <w:t>Values</w:t>
            </w:r>
          </w:p>
        </w:tc>
        <w:tc>
          <w:tcPr>
            <w:tcW w:w="2664" w:type="dxa"/>
            <w:shd w:val="clear" w:color="auto" w:fill="D9EAF7"/>
          </w:tcPr>
          <w:p w14:paraId="565E9763">
            <w:pPr>
              <w:spacing w:after="0" w:line="240" w:lineRule="auto"/>
            </w:pPr>
            <w:r>
              <w:rPr>
                <w:b/>
                <w:sz w:val="16"/>
              </w:rPr>
              <w:t>Screenshot</w:t>
            </w:r>
          </w:p>
        </w:tc>
      </w:tr>
      <w:tr w14:paraId="0C17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D45F70">
            <w:pPr>
              <w:spacing w:after="0" w:line="240" w:lineRule="auto"/>
            </w:pPr>
            <w:r>
              <w:rPr>
                <w:sz w:val="16"/>
              </w:rPr>
              <w:t>1</w:t>
            </w:r>
          </w:p>
        </w:tc>
        <w:tc>
          <w:tcPr>
            <w:tcW w:w="2664" w:type="dxa"/>
            <w:vAlign w:val="center"/>
          </w:tcPr>
          <w:p w14:paraId="375E418D">
            <w:pPr>
              <w:spacing w:after="0" w:line="240" w:lineRule="auto"/>
            </w:pPr>
            <w:r>
              <w:rPr>
                <w:sz w:val="16"/>
              </w:rPr>
              <w:t>Metrics – Regression</w:t>
            </w:r>
          </w:p>
        </w:tc>
        <w:tc>
          <w:tcPr>
            <w:tcW w:w="2664" w:type="dxa"/>
            <w:vAlign w:val="center"/>
          </w:tcPr>
          <w:p w14:paraId="36058D59">
            <w:pPr>
              <w:spacing w:after="0" w:line="240" w:lineRule="auto"/>
            </w:pPr>
            <w:r>
              <w:rPr>
                <w:sz w:val="16"/>
              </w:rPr>
              <w:t>MAE: N/A; MSE: N/A; RMSE: N/A; R²: N/A</w:t>
            </w:r>
          </w:p>
        </w:tc>
        <w:tc>
          <w:tcPr>
            <w:tcW w:w="2664" w:type="dxa"/>
            <w:vAlign w:val="center"/>
          </w:tcPr>
          <w:p w14:paraId="0E0C61FB">
            <w:pPr>
              <w:spacing w:after="0" w:line="240" w:lineRule="auto"/>
            </w:pPr>
            <w:r>
              <w:rPr>
                <w:sz w:val="16"/>
              </w:rPr>
              <w:t>N/A</w:t>
            </w:r>
          </w:p>
        </w:tc>
      </w:tr>
      <w:tr w14:paraId="2E48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0A4E6EC">
            <w:pPr>
              <w:spacing w:after="0" w:line="240" w:lineRule="auto"/>
            </w:pPr>
            <w:r>
              <w:rPr>
                <w:sz w:val="16"/>
              </w:rPr>
              <w:t>2</w:t>
            </w:r>
          </w:p>
        </w:tc>
        <w:tc>
          <w:tcPr>
            <w:tcW w:w="2664" w:type="dxa"/>
            <w:vAlign w:val="center"/>
          </w:tcPr>
          <w:p w14:paraId="513B95FE">
            <w:pPr>
              <w:spacing w:after="0" w:line="240" w:lineRule="auto"/>
            </w:pPr>
            <w:r>
              <w:rPr>
                <w:sz w:val="16"/>
              </w:rPr>
              <w:t>Metrics – Classification</w:t>
            </w:r>
          </w:p>
        </w:tc>
        <w:tc>
          <w:tcPr>
            <w:tcW w:w="2664" w:type="dxa"/>
            <w:vAlign w:val="center"/>
          </w:tcPr>
          <w:p w14:paraId="75F61C32">
            <w:pPr>
              <w:spacing w:after="0" w:line="240" w:lineRule="auto"/>
            </w:pPr>
            <w:r>
              <w:rPr>
                <w:sz w:val="16"/>
              </w:rPr>
              <w:t>Confusion Matrix: N/A; Accuracy: N/A; Classification Report: N/A</w:t>
            </w:r>
          </w:p>
        </w:tc>
        <w:tc>
          <w:tcPr>
            <w:tcW w:w="2664" w:type="dxa"/>
            <w:vAlign w:val="center"/>
          </w:tcPr>
          <w:p w14:paraId="7DA4972E">
            <w:pPr>
              <w:spacing w:after="0" w:line="240" w:lineRule="auto"/>
            </w:pPr>
            <w:r>
              <w:rPr>
                <w:sz w:val="16"/>
              </w:rPr>
              <w:t>N/A</w:t>
            </w:r>
          </w:p>
        </w:tc>
      </w:tr>
      <w:tr w14:paraId="6070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9A0B29D">
            <w:pPr>
              <w:spacing w:after="0" w:line="240" w:lineRule="auto"/>
            </w:pPr>
            <w:r>
              <w:rPr>
                <w:sz w:val="16"/>
              </w:rPr>
              <w:t>3</w:t>
            </w:r>
          </w:p>
        </w:tc>
        <w:tc>
          <w:tcPr>
            <w:tcW w:w="2664" w:type="dxa"/>
            <w:vAlign w:val="center"/>
          </w:tcPr>
          <w:p w14:paraId="64F1154A">
            <w:pPr>
              <w:spacing w:after="0" w:line="240" w:lineRule="auto"/>
            </w:pPr>
            <w:r>
              <w:rPr>
                <w:sz w:val="16"/>
              </w:rPr>
              <w:t>Hyperparameter Tuning</w:t>
            </w:r>
          </w:p>
        </w:tc>
        <w:tc>
          <w:tcPr>
            <w:tcW w:w="2664" w:type="dxa"/>
            <w:vAlign w:val="center"/>
          </w:tcPr>
          <w:p w14:paraId="0FCA9313">
            <w:pPr>
              <w:spacing w:after="0" w:line="240" w:lineRule="auto"/>
            </w:pPr>
            <w:r>
              <w:rPr>
                <w:sz w:val="16"/>
              </w:rPr>
              <w:t>Not applicable.</w:t>
            </w:r>
          </w:p>
        </w:tc>
        <w:tc>
          <w:tcPr>
            <w:tcW w:w="2664" w:type="dxa"/>
            <w:vAlign w:val="center"/>
          </w:tcPr>
          <w:p w14:paraId="6978F58C">
            <w:pPr>
              <w:spacing w:after="0" w:line="240" w:lineRule="auto"/>
            </w:pPr>
            <w:r>
              <w:rPr>
                <w:sz w:val="16"/>
              </w:rPr>
              <w:t>N/A</w:t>
            </w:r>
          </w:p>
        </w:tc>
      </w:tr>
      <w:tr w14:paraId="6D20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9D33FDC">
            <w:pPr>
              <w:spacing w:after="0" w:line="240" w:lineRule="auto"/>
            </w:pPr>
            <w:r>
              <w:rPr>
                <w:sz w:val="16"/>
              </w:rPr>
              <w:t>4</w:t>
            </w:r>
          </w:p>
        </w:tc>
        <w:tc>
          <w:tcPr>
            <w:tcW w:w="2664" w:type="dxa"/>
            <w:vAlign w:val="center"/>
          </w:tcPr>
          <w:p w14:paraId="6845DA5F">
            <w:pPr>
              <w:spacing w:after="0" w:line="240" w:lineRule="auto"/>
            </w:pPr>
            <w:r>
              <w:rPr>
                <w:sz w:val="16"/>
              </w:rPr>
              <w:t>Validation Method</w:t>
            </w:r>
          </w:p>
        </w:tc>
        <w:tc>
          <w:tcPr>
            <w:tcW w:w="2664" w:type="dxa"/>
            <w:vAlign w:val="center"/>
          </w:tcPr>
          <w:p w14:paraId="5AD76D97">
            <w:pPr>
              <w:spacing w:after="0" w:line="240" w:lineRule="auto"/>
            </w:pPr>
            <w:r>
              <w:rPr>
                <w:sz w:val="16"/>
              </w:rPr>
              <w:t>Not applicable.</w:t>
            </w:r>
          </w:p>
        </w:tc>
        <w:tc>
          <w:tcPr>
            <w:tcW w:w="2664" w:type="dxa"/>
            <w:vAlign w:val="center"/>
          </w:tcPr>
          <w:p w14:paraId="15941618">
            <w:pPr>
              <w:spacing w:after="0" w:line="240" w:lineRule="auto"/>
            </w:pPr>
            <w:r>
              <w:rPr>
                <w:sz w:val="16"/>
              </w:rPr>
              <w:t>N/A</w:t>
            </w:r>
          </w:p>
        </w:tc>
      </w:tr>
    </w:tbl>
    <w:p w14:paraId="0E3DAA23">
      <w:pPr>
        <w:pStyle w:val="2"/>
      </w:pPr>
      <w:r>
        <w:t>4. GenAI – Functional &amp; Performance Testing</w:t>
      </w:r>
    </w:p>
    <w:p w14:paraId="6EB4B4A3">
      <w:r>
        <w:t>The uploaded GenAI template contains functional cases such as text/number validation, content generation and API connection, plus performance cases for response time, API speed and file-upload load. For this project, these are mapped to the actual ServiceNow ACL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663C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582CCB3">
            <w:pPr>
              <w:spacing w:after="0" w:line="240" w:lineRule="auto"/>
            </w:pPr>
            <w:r>
              <w:rPr>
                <w:b/>
                <w:sz w:val="16"/>
              </w:rPr>
              <w:t>Test Case ID</w:t>
            </w:r>
          </w:p>
        </w:tc>
        <w:tc>
          <w:tcPr>
            <w:tcW w:w="1776" w:type="dxa"/>
            <w:shd w:val="clear" w:color="auto" w:fill="D9EAF7"/>
          </w:tcPr>
          <w:p w14:paraId="25F3AFB1">
            <w:pPr>
              <w:spacing w:after="0" w:line="240" w:lineRule="auto"/>
            </w:pPr>
            <w:r>
              <w:rPr>
                <w:b/>
                <w:sz w:val="16"/>
              </w:rPr>
              <w:t>Scenario</w:t>
            </w:r>
          </w:p>
        </w:tc>
        <w:tc>
          <w:tcPr>
            <w:tcW w:w="1776" w:type="dxa"/>
            <w:shd w:val="clear" w:color="auto" w:fill="D9EAF7"/>
          </w:tcPr>
          <w:p w14:paraId="10A7E9C7">
            <w:pPr>
              <w:spacing w:after="0" w:line="240" w:lineRule="auto"/>
            </w:pPr>
            <w:r>
              <w:rPr>
                <w:b/>
                <w:sz w:val="16"/>
              </w:rPr>
              <w:t>Test Steps</w:t>
            </w:r>
          </w:p>
        </w:tc>
        <w:tc>
          <w:tcPr>
            <w:tcW w:w="1776" w:type="dxa"/>
            <w:shd w:val="clear" w:color="auto" w:fill="D9EAF7"/>
          </w:tcPr>
          <w:p w14:paraId="14C02DEB">
            <w:pPr>
              <w:spacing w:after="0" w:line="240" w:lineRule="auto"/>
            </w:pPr>
            <w:r>
              <w:rPr>
                <w:b/>
                <w:sz w:val="16"/>
              </w:rPr>
              <w:t>Expected Result</w:t>
            </w:r>
          </w:p>
        </w:tc>
        <w:tc>
          <w:tcPr>
            <w:tcW w:w="1776" w:type="dxa"/>
            <w:shd w:val="clear" w:color="auto" w:fill="D9EAF7"/>
          </w:tcPr>
          <w:p w14:paraId="2BAE53CF">
            <w:pPr>
              <w:spacing w:after="0" w:line="240" w:lineRule="auto"/>
            </w:pPr>
            <w:r>
              <w:rPr>
                <w:b/>
                <w:sz w:val="16"/>
              </w:rPr>
              <w:t>Actual Result</w:t>
            </w:r>
          </w:p>
        </w:tc>
        <w:tc>
          <w:tcPr>
            <w:tcW w:w="1776" w:type="dxa"/>
            <w:shd w:val="clear" w:color="auto" w:fill="D9EAF7"/>
          </w:tcPr>
          <w:p w14:paraId="59D1F1F5">
            <w:pPr>
              <w:spacing w:after="0" w:line="240" w:lineRule="auto"/>
            </w:pPr>
            <w:r>
              <w:rPr>
                <w:b/>
                <w:sz w:val="16"/>
              </w:rPr>
              <w:t>Pass/Fail</w:t>
            </w:r>
          </w:p>
        </w:tc>
      </w:tr>
      <w:tr w14:paraId="6E72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BEFD207">
            <w:pPr>
              <w:spacing w:after="0" w:line="240" w:lineRule="auto"/>
            </w:pPr>
            <w:r>
              <w:rPr>
                <w:sz w:val="16"/>
              </w:rPr>
              <w:t>FT-01</w:t>
            </w:r>
          </w:p>
        </w:tc>
        <w:tc>
          <w:tcPr>
            <w:tcW w:w="1776" w:type="dxa"/>
            <w:vAlign w:val="center"/>
          </w:tcPr>
          <w:p w14:paraId="2A593375">
            <w:pPr>
              <w:spacing w:after="0" w:line="240" w:lineRule="auto"/>
            </w:pPr>
            <w:r>
              <w:rPr>
                <w:sz w:val="16"/>
              </w:rPr>
              <w:t>User / Role Validation</w:t>
            </w:r>
          </w:p>
        </w:tc>
        <w:tc>
          <w:tcPr>
            <w:tcW w:w="1776" w:type="dxa"/>
            <w:vAlign w:val="center"/>
          </w:tcPr>
          <w:p w14:paraId="3B17CBF9">
            <w:pPr>
              <w:spacing w:after="0" w:line="240" w:lineRule="auto"/>
            </w:pPr>
            <w:r>
              <w:rPr>
                <w:sz w:val="16"/>
              </w:rPr>
              <w:t>Log in or impersonate users with bb1, bb2, bb3, bb4 and admin roles.</w:t>
            </w:r>
          </w:p>
        </w:tc>
        <w:tc>
          <w:tcPr>
            <w:tcW w:w="1776" w:type="dxa"/>
            <w:vAlign w:val="center"/>
          </w:tcPr>
          <w:p w14:paraId="1AF8D957">
            <w:pPr>
              <w:spacing w:after="0" w:line="240" w:lineRule="auto"/>
            </w:pPr>
            <w:r>
              <w:rPr>
                <w:sz w:val="16"/>
              </w:rPr>
              <w:t>Correct role is available and access rules are applied.</w:t>
            </w:r>
          </w:p>
        </w:tc>
        <w:tc>
          <w:tcPr>
            <w:tcW w:w="1776" w:type="dxa"/>
            <w:vAlign w:val="center"/>
          </w:tcPr>
          <w:p w14:paraId="57B695D4">
            <w:pPr>
              <w:spacing w:after="0" w:line="240" w:lineRule="auto"/>
            </w:pPr>
            <w:r>
              <w:rPr>
                <w:sz w:val="16"/>
              </w:rPr>
              <w:t>To be recorded</w:t>
            </w:r>
          </w:p>
        </w:tc>
        <w:tc>
          <w:tcPr>
            <w:tcW w:w="1776" w:type="dxa"/>
            <w:vAlign w:val="center"/>
          </w:tcPr>
          <w:p w14:paraId="129EBAD6">
            <w:pPr>
              <w:spacing w:after="0" w:line="240" w:lineRule="auto"/>
            </w:pPr>
            <w:r>
              <w:rPr>
                <w:sz w:val="16"/>
              </w:rPr>
              <w:t>Pending</w:t>
            </w:r>
          </w:p>
        </w:tc>
      </w:tr>
      <w:tr w14:paraId="7E61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7152826">
            <w:pPr>
              <w:spacing w:after="0" w:line="240" w:lineRule="auto"/>
            </w:pPr>
            <w:r>
              <w:rPr>
                <w:sz w:val="16"/>
              </w:rPr>
              <w:t>FT-02</w:t>
            </w:r>
          </w:p>
        </w:tc>
        <w:tc>
          <w:tcPr>
            <w:tcW w:w="1776" w:type="dxa"/>
            <w:vAlign w:val="center"/>
          </w:tcPr>
          <w:p w14:paraId="41B21571">
            <w:pPr>
              <w:spacing w:after="0" w:line="240" w:lineRule="auto"/>
            </w:pPr>
            <w:r>
              <w:rPr>
                <w:sz w:val="16"/>
              </w:rPr>
              <w:t>Branch Validation</w:t>
            </w:r>
          </w:p>
        </w:tc>
        <w:tc>
          <w:tcPr>
            <w:tcW w:w="1776" w:type="dxa"/>
            <w:vAlign w:val="center"/>
          </w:tcPr>
          <w:p w14:paraId="67ED6F82">
            <w:pPr>
              <w:spacing w:after="0" w:line="240" w:lineRule="auto"/>
            </w:pPr>
            <w:r>
              <w:rPr>
                <w:sz w:val="16"/>
              </w:rPr>
              <w:t>Create records with ECE, EEE and CSE branch values; test access as bb1 user.</w:t>
            </w:r>
          </w:p>
        </w:tc>
        <w:tc>
          <w:tcPr>
            <w:tcW w:w="1776" w:type="dxa"/>
            <w:vAlign w:val="center"/>
          </w:tcPr>
          <w:p w14:paraId="1ADBB7CE">
            <w:pPr>
              <w:spacing w:after="0" w:line="240" w:lineRule="auto"/>
            </w:pPr>
            <w:r>
              <w:rPr>
                <w:sz w:val="16"/>
              </w:rPr>
              <w:t>bb1 user can view only EEE records; unauthorized user cannot view records.</w:t>
            </w:r>
          </w:p>
        </w:tc>
        <w:tc>
          <w:tcPr>
            <w:tcW w:w="1776" w:type="dxa"/>
            <w:vAlign w:val="center"/>
          </w:tcPr>
          <w:p w14:paraId="7A270AB0">
            <w:pPr>
              <w:spacing w:after="0" w:line="240" w:lineRule="auto"/>
            </w:pPr>
            <w:r>
              <w:rPr>
                <w:sz w:val="16"/>
              </w:rPr>
              <w:t>To be recorded</w:t>
            </w:r>
          </w:p>
        </w:tc>
        <w:tc>
          <w:tcPr>
            <w:tcW w:w="1776" w:type="dxa"/>
            <w:vAlign w:val="center"/>
          </w:tcPr>
          <w:p w14:paraId="46D1EC43">
            <w:pPr>
              <w:spacing w:after="0" w:line="240" w:lineRule="auto"/>
            </w:pPr>
            <w:r>
              <w:rPr>
                <w:sz w:val="16"/>
              </w:rPr>
              <w:t>Pending</w:t>
            </w:r>
          </w:p>
        </w:tc>
      </w:tr>
      <w:tr w14:paraId="4EF2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0DAE6F1">
            <w:pPr>
              <w:spacing w:after="0" w:line="240" w:lineRule="auto"/>
            </w:pPr>
            <w:r>
              <w:rPr>
                <w:sz w:val="16"/>
              </w:rPr>
              <w:t>FT-03</w:t>
            </w:r>
          </w:p>
        </w:tc>
        <w:tc>
          <w:tcPr>
            <w:tcW w:w="1776" w:type="dxa"/>
            <w:vAlign w:val="center"/>
          </w:tcPr>
          <w:p w14:paraId="68DA5522">
            <w:pPr>
              <w:spacing w:after="0" w:line="240" w:lineRule="auto"/>
            </w:pPr>
            <w:r>
              <w:rPr>
                <w:sz w:val="16"/>
              </w:rPr>
              <w:t>Read ACL</w:t>
            </w:r>
          </w:p>
        </w:tc>
        <w:tc>
          <w:tcPr>
            <w:tcW w:w="1776" w:type="dxa"/>
            <w:vAlign w:val="center"/>
          </w:tcPr>
          <w:p w14:paraId="1B00F24A">
            <w:pPr>
              <w:spacing w:after="0" w:line="240" w:lineRule="auto"/>
            </w:pPr>
            <w:r>
              <w:rPr>
                <w:sz w:val="16"/>
              </w:rPr>
              <w:t>Impersonate bb1 user and open u_institution_details list.</w:t>
            </w:r>
          </w:p>
        </w:tc>
        <w:tc>
          <w:tcPr>
            <w:tcW w:w="1776" w:type="dxa"/>
            <w:vAlign w:val="center"/>
          </w:tcPr>
          <w:p w14:paraId="0E5BC645">
            <w:pPr>
              <w:spacing w:after="0" w:line="240" w:lineRule="auto"/>
            </w:pPr>
            <w:r>
              <w:rPr>
                <w:sz w:val="16"/>
              </w:rPr>
              <w:t>Only permitted EEE records are visible.</w:t>
            </w:r>
          </w:p>
        </w:tc>
        <w:tc>
          <w:tcPr>
            <w:tcW w:w="1776" w:type="dxa"/>
            <w:vAlign w:val="center"/>
          </w:tcPr>
          <w:p w14:paraId="71D2002F">
            <w:pPr>
              <w:spacing w:after="0" w:line="240" w:lineRule="auto"/>
            </w:pPr>
            <w:r>
              <w:rPr>
                <w:sz w:val="16"/>
              </w:rPr>
              <w:t>To be recorded</w:t>
            </w:r>
          </w:p>
        </w:tc>
        <w:tc>
          <w:tcPr>
            <w:tcW w:w="1776" w:type="dxa"/>
            <w:vAlign w:val="center"/>
          </w:tcPr>
          <w:p w14:paraId="205DF0FB">
            <w:pPr>
              <w:spacing w:after="0" w:line="240" w:lineRule="auto"/>
            </w:pPr>
            <w:r>
              <w:rPr>
                <w:sz w:val="16"/>
              </w:rPr>
              <w:t>Pending</w:t>
            </w:r>
          </w:p>
        </w:tc>
      </w:tr>
      <w:tr w14:paraId="41BB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86CA2FF">
            <w:pPr>
              <w:spacing w:after="0" w:line="240" w:lineRule="auto"/>
            </w:pPr>
            <w:r>
              <w:rPr>
                <w:sz w:val="16"/>
              </w:rPr>
              <w:t>FT-04</w:t>
            </w:r>
          </w:p>
        </w:tc>
        <w:tc>
          <w:tcPr>
            <w:tcW w:w="1776" w:type="dxa"/>
            <w:vAlign w:val="center"/>
          </w:tcPr>
          <w:p w14:paraId="0AB5F4D2">
            <w:pPr>
              <w:spacing w:after="0" w:line="240" w:lineRule="auto"/>
            </w:pPr>
            <w:r>
              <w:rPr>
                <w:sz w:val="16"/>
              </w:rPr>
              <w:t>Create ACL</w:t>
            </w:r>
          </w:p>
        </w:tc>
        <w:tc>
          <w:tcPr>
            <w:tcW w:w="1776" w:type="dxa"/>
            <w:vAlign w:val="center"/>
          </w:tcPr>
          <w:p w14:paraId="017DCA26">
            <w:pPr>
              <w:spacing w:after="0" w:line="240" w:lineRule="auto"/>
            </w:pPr>
            <w:r>
              <w:rPr>
                <w:sz w:val="16"/>
              </w:rPr>
              <w:t>Use a user with bb1 + bb2 and select New.</w:t>
            </w:r>
          </w:p>
        </w:tc>
        <w:tc>
          <w:tcPr>
            <w:tcW w:w="1776" w:type="dxa"/>
            <w:vAlign w:val="center"/>
          </w:tcPr>
          <w:p w14:paraId="51C0CD93">
            <w:pPr>
              <w:spacing w:after="0" w:line="240" w:lineRule="auto"/>
            </w:pPr>
            <w:r>
              <w:rPr>
                <w:sz w:val="16"/>
              </w:rPr>
              <w:t>Create operation is available and permitted.</w:t>
            </w:r>
          </w:p>
        </w:tc>
        <w:tc>
          <w:tcPr>
            <w:tcW w:w="1776" w:type="dxa"/>
            <w:vAlign w:val="center"/>
          </w:tcPr>
          <w:p w14:paraId="6C9B5BF7">
            <w:pPr>
              <w:spacing w:after="0" w:line="240" w:lineRule="auto"/>
            </w:pPr>
            <w:r>
              <w:rPr>
                <w:sz w:val="16"/>
              </w:rPr>
              <w:t>To be recorded</w:t>
            </w:r>
          </w:p>
        </w:tc>
        <w:tc>
          <w:tcPr>
            <w:tcW w:w="1776" w:type="dxa"/>
            <w:vAlign w:val="center"/>
          </w:tcPr>
          <w:p w14:paraId="1F23F6B0">
            <w:pPr>
              <w:spacing w:after="0" w:line="240" w:lineRule="auto"/>
            </w:pPr>
            <w:r>
              <w:rPr>
                <w:sz w:val="16"/>
              </w:rPr>
              <w:t>Pending</w:t>
            </w:r>
          </w:p>
        </w:tc>
      </w:tr>
      <w:tr w14:paraId="2F1C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0C6AC7D">
            <w:pPr>
              <w:spacing w:after="0" w:line="240" w:lineRule="auto"/>
            </w:pPr>
            <w:r>
              <w:rPr>
                <w:sz w:val="16"/>
              </w:rPr>
              <w:t>FT-05</w:t>
            </w:r>
          </w:p>
        </w:tc>
        <w:tc>
          <w:tcPr>
            <w:tcW w:w="1776" w:type="dxa"/>
            <w:vAlign w:val="center"/>
          </w:tcPr>
          <w:p w14:paraId="70D4099B">
            <w:pPr>
              <w:spacing w:after="0" w:line="240" w:lineRule="auto"/>
            </w:pPr>
            <w:r>
              <w:rPr>
                <w:sz w:val="16"/>
              </w:rPr>
              <w:t>Write ACL</w:t>
            </w:r>
          </w:p>
        </w:tc>
        <w:tc>
          <w:tcPr>
            <w:tcW w:w="1776" w:type="dxa"/>
            <w:vAlign w:val="center"/>
          </w:tcPr>
          <w:p w14:paraId="1181631E">
            <w:pPr>
              <w:spacing w:after="0" w:line="240" w:lineRule="auto"/>
            </w:pPr>
            <w:r>
              <w:rPr>
                <w:sz w:val="16"/>
              </w:rPr>
              <w:t>Use bb1 + bb2 + bb3 user and edit a permitted record.</w:t>
            </w:r>
          </w:p>
        </w:tc>
        <w:tc>
          <w:tcPr>
            <w:tcW w:w="1776" w:type="dxa"/>
            <w:vAlign w:val="center"/>
          </w:tcPr>
          <w:p w14:paraId="2BC42747">
            <w:pPr>
              <w:spacing w:after="0" w:line="240" w:lineRule="auto"/>
            </w:pPr>
            <w:r>
              <w:rPr>
                <w:sz w:val="16"/>
              </w:rPr>
              <w:t>Record can be edited according to ACL rules.</w:t>
            </w:r>
          </w:p>
        </w:tc>
        <w:tc>
          <w:tcPr>
            <w:tcW w:w="1776" w:type="dxa"/>
            <w:vAlign w:val="center"/>
          </w:tcPr>
          <w:p w14:paraId="1F239D2C">
            <w:pPr>
              <w:spacing w:after="0" w:line="240" w:lineRule="auto"/>
            </w:pPr>
            <w:r>
              <w:rPr>
                <w:sz w:val="16"/>
              </w:rPr>
              <w:t>To be recorded</w:t>
            </w:r>
          </w:p>
        </w:tc>
        <w:tc>
          <w:tcPr>
            <w:tcW w:w="1776" w:type="dxa"/>
            <w:vAlign w:val="center"/>
          </w:tcPr>
          <w:p w14:paraId="34515450">
            <w:pPr>
              <w:spacing w:after="0" w:line="240" w:lineRule="auto"/>
            </w:pPr>
            <w:r>
              <w:rPr>
                <w:sz w:val="16"/>
              </w:rPr>
              <w:t>Pending</w:t>
            </w:r>
          </w:p>
        </w:tc>
      </w:tr>
      <w:tr w14:paraId="6AC0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A8827BD">
            <w:pPr>
              <w:spacing w:after="0" w:line="240" w:lineRule="auto"/>
            </w:pPr>
            <w:r>
              <w:rPr>
                <w:sz w:val="16"/>
              </w:rPr>
              <w:t>FT-06</w:t>
            </w:r>
          </w:p>
        </w:tc>
        <w:tc>
          <w:tcPr>
            <w:tcW w:w="1776" w:type="dxa"/>
            <w:vAlign w:val="center"/>
          </w:tcPr>
          <w:p w14:paraId="04697181">
            <w:pPr>
              <w:spacing w:after="0" w:line="240" w:lineRule="auto"/>
            </w:pPr>
            <w:r>
              <w:rPr>
                <w:sz w:val="16"/>
              </w:rPr>
              <w:t>Delete ACL</w:t>
            </w:r>
          </w:p>
        </w:tc>
        <w:tc>
          <w:tcPr>
            <w:tcW w:w="1776" w:type="dxa"/>
            <w:vAlign w:val="center"/>
          </w:tcPr>
          <w:p w14:paraId="5C340E4B">
            <w:pPr>
              <w:spacing w:after="0" w:line="240" w:lineRule="auto"/>
            </w:pPr>
            <w:r>
              <w:rPr>
                <w:sz w:val="16"/>
              </w:rPr>
              <w:t>Use bb1 + bb2 + bb3 + bb4 user and delete a permitted record.</w:t>
            </w:r>
          </w:p>
        </w:tc>
        <w:tc>
          <w:tcPr>
            <w:tcW w:w="1776" w:type="dxa"/>
            <w:vAlign w:val="center"/>
          </w:tcPr>
          <w:p w14:paraId="5415486F">
            <w:pPr>
              <w:spacing w:after="0" w:line="240" w:lineRule="auto"/>
            </w:pPr>
            <w:r>
              <w:rPr>
                <w:sz w:val="16"/>
              </w:rPr>
              <w:t>Delete operation is permitted according to ACL rules.</w:t>
            </w:r>
          </w:p>
        </w:tc>
        <w:tc>
          <w:tcPr>
            <w:tcW w:w="1776" w:type="dxa"/>
            <w:vAlign w:val="center"/>
          </w:tcPr>
          <w:p w14:paraId="4F88A776">
            <w:pPr>
              <w:spacing w:after="0" w:line="240" w:lineRule="auto"/>
            </w:pPr>
            <w:r>
              <w:rPr>
                <w:sz w:val="16"/>
              </w:rPr>
              <w:t>To be recorded</w:t>
            </w:r>
          </w:p>
        </w:tc>
        <w:tc>
          <w:tcPr>
            <w:tcW w:w="1776" w:type="dxa"/>
            <w:vAlign w:val="center"/>
          </w:tcPr>
          <w:p w14:paraId="488D2B3D">
            <w:pPr>
              <w:spacing w:after="0" w:line="240" w:lineRule="auto"/>
            </w:pPr>
            <w:r>
              <w:rPr>
                <w:sz w:val="16"/>
              </w:rPr>
              <w:t>Pending</w:t>
            </w:r>
          </w:p>
        </w:tc>
      </w:tr>
      <w:tr w14:paraId="5D05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BD50957">
            <w:pPr>
              <w:spacing w:after="0" w:line="240" w:lineRule="auto"/>
            </w:pPr>
            <w:r>
              <w:rPr>
                <w:sz w:val="16"/>
              </w:rPr>
              <w:t>FT-07</w:t>
            </w:r>
          </w:p>
        </w:tc>
        <w:tc>
          <w:tcPr>
            <w:tcW w:w="1776" w:type="dxa"/>
            <w:vAlign w:val="center"/>
          </w:tcPr>
          <w:p w14:paraId="36D43F39">
            <w:pPr>
              <w:spacing w:after="0" w:line="240" w:lineRule="auto"/>
            </w:pPr>
            <w:r>
              <w:rPr>
                <w:sz w:val="16"/>
              </w:rPr>
              <w:t>Admin Access</w:t>
            </w:r>
          </w:p>
        </w:tc>
        <w:tc>
          <w:tcPr>
            <w:tcW w:w="1776" w:type="dxa"/>
            <w:vAlign w:val="center"/>
          </w:tcPr>
          <w:p w14:paraId="078A47D9">
            <w:pPr>
              <w:spacing w:after="0" w:line="240" w:lineRule="auto"/>
            </w:pPr>
            <w:r>
              <w:rPr>
                <w:sz w:val="16"/>
              </w:rPr>
              <w:t>Impersonate admin and open records across branches.</w:t>
            </w:r>
          </w:p>
        </w:tc>
        <w:tc>
          <w:tcPr>
            <w:tcW w:w="1776" w:type="dxa"/>
            <w:vAlign w:val="center"/>
          </w:tcPr>
          <w:p w14:paraId="5EF31703">
            <w:pPr>
              <w:spacing w:after="0" w:line="240" w:lineRule="auto"/>
            </w:pPr>
            <w:r>
              <w:rPr>
                <w:sz w:val="16"/>
              </w:rPr>
              <w:t>Admin can view all records regardless of branch.</w:t>
            </w:r>
          </w:p>
        </w:tc>
        <w:tc>
          <w:tcPr>
            <w:tcW w:w="1776" w:type="dxa"/>
            <w:vAlign w:val="center"/>
          </w:tcPr>
          <w:p w14:paraId="2EC6BD5C">
            <w:pPr>
              <w:spacing w:after="0" w:line="240" w:lineRule="auto"/>
            </w:pPr>
            <w:r>
              <w:rPr>
                <w:sz w:val="16"/>
              </w:rPr>
              <w:t>To be recorded</w:t>
            </w:r>
          </w:p>
        </w:tc>
        <w:tc>
          <w:tcPr>
            <w:tcW w:w="1776" w:type="dxa"/>
            <w:vAlign w:val="center"/>
          </w:tcPr>
          <w:p w14:paraId="195B4226">
            <w:pPr>
              <w:spacing w:after="0" w:line="240" w:lineRule="auto"/>
            </w:pPr>
            <w:r>
              <w:rPr>
                <w:sz w:val="16"/>
              </w:rPr>
              <w:t>Pending</w:t>
            </w:r>
          </w:p>
        </w:tc>
      </w:tr>
      <w:tr w14:paraId="338E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3AC0D3E">
            <w:pPr>
              <w:spacing w:after="0" w:line="240" w:lineRule="auto"/>
            </w:pPr>
            <w:r>
              <w:rPr>
                <w:sz w:val="16"/>
              </w:rPr>
              <w:t>PT-01</w:t>
            </w:r>
          </w:p>
        </w:tc>
        <w:tc>
          <w:tcPr>
            <w:tcW w:w="1776" w:type="dxa"/>
            <w:vAlign w:val="center"/>
          </w:tcPr>
          <w:p w14:paraId="6A84C588">
            <w:pPr>
              <w:spacing w:after="0" w:line="240" w:lineRule="auto"/>
            </w:pPr>
            <w:r>
              <w:rPr>
                <w:sz w:val="16"/>
              </w:rPr>
              <w:t>Response Time Test</w:t>
            </w:r>
          </w:p>
        </w:tc>
        <w:tc>
          <w:tcPr>
            <w:tcW w:w="1776" w:type="dxa"/>
            <w:vAlign w:val="center"/>
          </w:tcPr>
          <w:p w14:paraId="029AF396">
            <w:pPr>
              <w:spacing w:after="0" w:line="240" w:lineRule="auto"/>
            </w:pPr>
            <w:r>
              <w:rPr>
                <w:sz w:val="16"/>
              </w:rPr>
              <w:t>Measure time to open the list and evaluate ACL access.</w:t>
            </w:r>
          </w:p>
        </w:tc>
        <w:tc>
          <w:tcPr>
            <w:tcW w:w="1776" w:type="dxa"/>
            <w:vAlign w:val="center"/>
          </w:tcPr>
          <w:p w14:paraId="0D7F7AAA">
            <w:pPr>
              <w:spacing w:after="0" w:line="240" w:lineRule="auto"/>
            </w:pPr>
            <w:r>
              <w:rPr>
                <w:sz w:val="16"/>
              </w:rPr>
              <w:t>Access should complete without unacceptable delay.</w:t>
            </w:r>
          </w:p>
        </w:tc>
        <w:tc>
          <w:tcPr>
            <w:tcW w:w="1776" w:type="dxa"/>
            <w:vAlign w:val="center"/>
          </w:tcPr>
          <w:p w14:paraId="6E9195F0">
            <w:pPr>
              <w:spacing w:after="0" w:line="240" w:lineRule="auto"/>
            </w:pPr>
            <w:r>
              <w:rPr>
                <w:sz w:val="16"/>
              </w:rPr>
              <w:t>To be measured</w:t>
            </w:r>
          </w:p>
        </w:tc>
        <w:tc>
          <w:tcPr>
            <w:tcW w:w="1776" w:type="dxa"/>
            <w:vAlign w:val="center"/>
          </w:tcPr>
          <w:p w14:paraId="62320249">
            <w:pPr>
              <w:spacing w:after="0" w:line="240" w:lineRule="auto"/>
            </w:pPr>
            <w:r>
              <w:rPr>
                <w:sz w:val="16"/>
              </w:rPr>
              <w:t>Pending</w:t>
            </w:r>
          </w:p>
        </w:tc>
      </w:tr>
      <w:tr w14:paraId="7E78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A381A4">
            <w:pPr>
              <w:spacing w:after="0" w:line="240" w:lineRule="auto"/>
            </w:pPr>
            <w:r>
              <w:rPr>
                <w:sz w:val="16"/>
              </w:rPr>
              <w:t>PT-02</w:t>
            </w:r>
          </w:p>
        </w:tc>
        <w:tc>
          <w:tcPr>
            <w:tcW w:w="1776" w:type="dxa"/>
            <w:vAlign w:val="center"/>
          </w:tcPr>
          <w:p w14:paraId="61B169BC">
            <w:pPr>
              <w:spacing w:after="0" w:line="240" w:lineRule="auto"/>
            </w:pPr>
            <w:r>
              <w:rPr>
                <w:sz w:val="16"/>
              </w:rPr>
              <w:t>Concurrent Access Test</w:t>
            </w:r>
          </w:p>
        </w:tc>
        <w:tc>
          <w:tcPr>
            <w:tcW w:w="1776" w:type="dxa"/>
            <w:vAlign w:val="center"/>
          </w:tcPr>
          <w:p w14:paraId="6E32468F">
            <w:pPr>
              <w:spacing w:after="0" w:line="240" w:lineRule="auto"/>
            </w:pPr>
            <w:r>
              <w:rPr>
                <w:sz w:val="16"/>
              </w:rPr>
              <w:t>Have multiple test users access the table at the same time.</w:t>
            </w:r>
          </w:p>
        </w:tc>
        <w:tc>
          <w:tcPr>
            <w:tcW w:w="1776" w:type="dxa"/>
            <w:vAlign w:val="center"/>
          </w:tcPr>
          <w:p w14:paraId="19C9C00E">
            <w:pPr>
              <w:spacing w:after="0" w:line="240" w:lineRule="auto"/>
            </w:pPr>
            <w:r>
              <w:rPr>
                <w:sz w:val="16"/>
              </w:rPr>
              <w:t>ACL processing should remain stable without failure.</w:t>
            </w:r>
          </w:p>
        </w:tc>
        <w:tc>
          <w:tcPr>
            <w:tcW w:w="1776" w:type="dxa"/>
            <w:vAlign w:val="center"/>
          </w:tcPr>
          <w:p w14:paraId="6BD9A656">
            <w:pPr>
              <w:spacing w:after="0" w:line="240" w:lineRule="auto"/>
            </w:pPr>
            <w:r>
              <w:rPr>
                <w:sz w:val="16"/>
              </w:rPr>
              <w:t>To be measured</w:t>
            </w:r>
          </w:p>
        </w:tc>
        <w:tc>
          <w:tcPr>
            <w:tcW w:w="1776" w:type="dxa"/>
            <w:vAlign w:val="center"/>
          </w:tcPr>
          <w:p w14:paraId="17CF1580">
            <w:pPr>
              <w:spacing w:after="0" w:line="240" w:lineRule="auto"/>
            </w:pPr>
            <w:r>
              <w:rPr>
                <w:sz w:val="16"/>
              </w:rPr>
              <w:t>Pending</w:t>
            </w:r>
          </w:p>
        </w:tc>
      </w:tr>
      <w:tr w14:paraId="65E4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07EFFE7">
            <w:pPr>
              <w:spacing w:after="0" w:line="240" w:lineRule="auto"/>
            </w:pPr>
            <w:r>
              <w:rPr>
                <w:sz w:val="16"/>
              </w:rPr>
              <w:t>PT-03</w:t>
            </w:r>
          </w:p>
        </w:tc>
        <w:tc>
          <w:tcPr>
            <w:tcW w:w="1776" w:type="dxa"/>
            <w:vAlign w:val="center"/>
          </w:tcPr>
          <w:p w14:paraId="532C3B20">
            <w:pPr>
              <w:spacing w:after="0" w:line="240" w:lineRule="auto"/>
            </w:pPr>
            <w:r>
              <w:rPr>
                <w:sz w:val="16"/>
              </w:rPr>
              <w:t>Record Load Test</w:t>
            </w:r>
          </w:p>
        </w:tc>
        <w:tc>
          <w:tcPr>
            <w:tcW w:w="1776" w:type="dxa"/>
            <w:vAlign w:val="center"/>
          </w:tcPr>
          <w:p w14:paraId="62E51E5A">
            <w:pPr>
              <w:spacing w:after="0" w:line="240" w:lineRule="auto"/>
            </w:pPr>
            <w:r>
              <w:rPr>
                <w:sz w:val="16"/>
              </w:rPr>
              <w:t>Test access with a larger set of Institution Details records.</w:t>
            </w:r>
          </w:p>
        </w:tc>
        <w:tc>
          <w:tcPr>
            <w:tcW w:w="1776" w:type="dxa"/>
            <w:vAlign w:val="center"/>
          </w:tcPr>
          <w:p w14:paraId="0ACA59D6">
            <w:pPr>
              <w:spacing w:after="0" w:line="240" w:lineRule="auto"/>
            </w:pPr>
            <w:r>
              <w:rPr>
                <w:sz w:val="16"/>
              </w:rPr>
              <w:t>List/access should remain stable without crashing.</w:t>
            </w:r>
          </w:p>
        </w:tc>
        <w:tc>
          <w:tcPr>
            <w:tcW w:w="1776" w:type="dxa"/>
            <w:vAlign w:val="center"/>
          </w:tcPr>
          <w:p w14:paraId="0FE512E1">
            <w:pPr>
              <w:spacing w:after="0" w:line="240" w:lineRule="auto"/>
            </w:pPr>
            <w:r>
              <w:rPr>
                <w:sz w:val="16"/>
              </w:rPr>
              <w:t>To be measured</w:t>
            </w:r>
          </w:p>
        </w:tc>
        <w:tc>
          <w:tcPr>
            <w:tcW w:w="1776" w:type="dxa"/>
            <w:vAlign w:val="center"/>
          </w:tcPr>
          <w:p w14:paraId="6211F4B0">
            <w:pPr>
              <w:spacing w:after="0" w:line="240" w:lineRule="auto"/>
            </w:pPr>
            <w:r>
              <w:rPr>
                <w:sz w:val="16"/>
              </w:rPr>
              <w:t>Pending</w:t>
            </w:r>
          </w:p>
        </w:tc>
      </w:tr>
    </w:tbl>
    <w:p w14:paraId="1B13CAD3">
      <w:pPr>
        <w:pStyle w:val="2"/>
      </w:pPr>
      <w:r>
        <w:t>5. Salesforce – Model / Performance Test</w:t>
      </w:r>
    </w:p>
    <w:p w14:paraId="6158CC41">
      <w:r>
        <w:t>The uploaded Salesforce template describes a Salesforce automation setup using objects, fields and reports and includes an example accuracy value. Salesforce is not part of the implemented ServiceNow project, so no Salesforce accuracy is claimed for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0D6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26A0BE05">
            <w:pPr>
              <w:spacing w:after="0" w:line="240" w:lineRule="auto"/>
            </w:pPr>
            <w:r>
              <w:rPr>
                <w:b/>
                <w:sz w:val="16"/>
              </w:rPr>
              <w:t>S.No.</w:t>
            </w:r>
          </w:p>
        </w:tc>
        <w:tc>
          <w:tcPr>
            <w:tcW w:w="2664" w:type="dxa"/>
            <w:shd w:val="clear" w:color="auto" w:fill="D9EAF7"/>
          </w:tcPr>
          <w:p w14:paraId="7FA68893">
            <w:pPr>
              <w:spacing w:after="0" w:line="240" w:lineRule="auto"/>
            </w:pPr>
            <w:r>
              <w:rPr>
                <w:b/>
                <w:sz w:val="16"/>
              </w:rPr>
              <w:t>Parameter</w:t>
            </w:r>
          </w:p>
        </w:tc>
        <w:tc>
          <w:tcPr>
            <w:tcW w:w="2664" w:type="dxa"/>
            <w:shd w:val="clear" w:color="auto" w:fill="D9EAF7"/>
          </w:tcPr>
          <w:p w14:paraId="32D26989">
            <w:pPr>
              <w:spacing w:after="0" w:line="240" w:lineRule="auto"/>
            </w:pPr>
            <w:r>
              <w:rPr>
                <w:b/>
                <w:sz w:val="16"/>
              </w:rPr>
              <w:t>Values</w:t>
            </w:r>
          </w:p>
        </w:tc>
        <w:tc>
          <w:tcPr>
            <w:tcW w:w="2664" w:type="dxa"/>
            <w:shd w:val="clear" w:color="auto" w:fill="D9EAF7"/>
          </w:tcPr>
          <w:p w14:paraId="4D27899B">
            <w:pPr>
              <w:spacing w:after="0" w:line="240" w:lineRule="auto"/>
            </w:pPr>
            <w:r>
              <w:rPr>
                <w:b/>
                <w:sz w:val="16"/>
              </w:rPr>
              <w:t>Screenshot</w:t>
            </w:r>
          </w:p>
        </w:tc>
      </w:tr>
      <w:tr w14:paraId="346D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4DA2F4FC">
            <w:pPr>
              <w:spacing w:after="0" w:line="240" w:lineRule="auto"/>
            </w:pPr>
            <w:r>
              <w:rPr>
                <w:sz w:val="16"/>
              </w:rPr>
              <w:t>1</w:t>
            </w:r>
          </w:p>
        </w:tc>
        <w:tc>
          <w:tcPr>
            <w:tcW w:w="2664" w:type="dxa"/>
            <w:vAlign w:val="center"/>
          </w:tcPr>
          <w:p w14:paraId="7F9D44C1">
            <w:pPr>
              <w:spacing w:after="0" w:line="240" w:lineRule="auto"/>
            </w:pPr>
            <w:r>
              <w:rPr>
                <w:sz w:val="16"/>
              </w:rPr>
              <w:t>Model Summary</w:t>
            </w:r>
          </w:p>
        </w:tc>
        <w:tc>
          <w:tcPr>
            <w:tcW w:w="2664" w:type="dxa"/>
            <w:vAlign w:val="center"/>
          </w:tcPr>
          <w:p w14:paraId="4F63AA48">
            <w:pPr>
              <w:spacing w:after="0" w:line="240" w:lineRule="auto"/>
            </w:pPr>
            <w:r>
              <w:rPr>
                <w:sz w:val="16"/>
              </w:rPr>
              <w:t>Not applicable – project is implemented in ServiceNow, not Salesforce.</w:t>
            </w:r>
          </w:p>
        </w:tc>
        <w:tc>
          <w:tcPr>
            <w:tcW w:w="2664" w:type="dxa"/>
            <w:vAlign w:val="center"/>
          </w:tcPr>
          <w:p w14:paraId="3D8863E6">
            <w:pPr>
              <w:spacing w:after="0" w:line="240" w:lineRule="auto"/>
            </w:pPr>
            <w:r>
              <w:rPr>
                <w:sz w:val="16"/>
              </w:rPr>
              <w:t>N/A</w:t>
            </w:r>
          </w:p>
        </w:tc>
      </w:tr>
      <w:tr w14:paraId="3C3A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C75026">
            <w:pPr>
              <w:spacing w:after="0" w:line="240" w:lineRule="auto"/>
            </w:pPr>
            <w:r>
              <w:rPr>
                <w:sz w:val="16"/>
              </w:rPr>
              <w:t>2</w:t>
            </w:r>
          </w:p>
        </w:tc>
        <w:tc>
          <w:tcPr>
            <w:tcW w:w="2664" w:type="dxa"/>
            <w:vAlign w:val="center"/>
          </w:tcPr>
          <w:p w14:paraId="425AABE7">
            <w:pPr>
              <w:spacing w:after="0" w:line="240" w:lineRule="auto"/>
            </w:pPr>
            <w:r>
              <w:rPr>
                <w:sz w:val="16"/>
              </w:rPr>
              <w:t>Accuracy – Training</w:t>
            </w:r>
          </w:p>
        </w:tc>
        <w:tc>
          <w:tcPr>
            <w:tcW w:w="2664" w:type="dxa"/>
            <w:vAlign w:val="center"/>
          </w:tcPr>
          <w:p w14:paraId="2B819E8D">
            <w:pPr>
              <w:spacing w:after="0" w:line="240" w:lineRule="auto"/>
            </w:pPr>
            <w:r>
              <w:rPr>
                <w:sz w:val="16"/>
              </w:rPr>
              <w:t>Not applicable.</w:t>
            </w:r>
          </w:p>
        </w:tc>
        <w:tc>
          <w:tcPr>
            <w:tcW w:w="2664" w:type="dxa"/>
            <w:vAlign w:val="center"/>
          </w:tcPr>
          <w:p w14:paraId="26AC54B3">
            <w:pPr>
              <w:spacing w:after="0" w:line="240" w:lineRule="auto"/>
            </w:pPr>
            <w:r>
              <w:rPr>
                <w:sz w:val="16"/>
              </w:rPr>
              <w:t>N/A</w:t>
            </w:r>
          </w:p>
        </w:tc>
      </w:tr>
      <w:tr w14:paraId="5A75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E63527B">
            <w:pPr>
              <w:spacing w:after="0" w:line="240" w:lineRule="auto"/>
            </w:pPr>
            <w:r>
              <w:rPr>
                <w:sz w:val="16"/>
              </w:rPr>
              <w:t>3</w:t>
            </w:r>
          </w:p>
        </w:tc>
        <w:tc>
          <w:tcPr>
            <w:tcW w:w="2664" w:type="dxa"/>
            <w:vAlign w:val="center"/>
          </w:tcPr>
          <w:p w14:paraId="635FEF74">
            <w:pPr>
              <w:spacing w:after="0" w:line="240" w:lineRule="auto"/>
            </w:pPr>
            <w:r>
              <w:rPr>
                <w:sz w:val="16"/>
              </w:rPr>
              <w:t>Accuracy – Validation</w:t>
            </w:r>
          </w:p>
        </w:tc>
        <w:tc>
          <w:tcPr>
            <w:tcW w:w="2664" w:type="dxa"/>
            <w:vAlign w:val="center"/>
          </w:tcPr>
          <w:p w14:paraId="72722CE0">
            <w:pPr>
              <w:spacing w:after="0" w:line="240" w:lineRule="auto"/>
            </w:pPr>
            <w:r>
              <w:rPr>
                <w:sz w:val="16"/>
              </w:rPr>
              <w:t>Not applicable.</w:t>
            </w:r>
          </w:p>
        </w:tc>
        <w:tc>
          <w:tcPr>
            <w:tcW w:w="2664" w:type="dxa"/>
            <w:vAlign w:val="center"/>
          </w:tcPr>
          <w:p w14:paraId="21307142">
            <w:pPr>
              <w:spacing w:after="0" w:line="240" w:lineRule="auto"/>
            </w:pPr>
            <w:r>
              <w:rPr>
                <w:sz w:val="16"/>
              </w:rPr>
              <w:t>N/A</w:t>
            </w:r>
          </w:p>
        </w:tc>
      </w:tr>
      <w:tr w14:paraId="5486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EF07F46">
            <w:pPr>
              <w:spacing w:after="0" w:line="240" w:lineRule="auto"/>
            </w:pPr>
            <w:r>
              <w:rPr>
                <w:sz w:val="16"/>
              </w:rPr>
              <w:t>4</w:t>
            </w:r>
          </w:p>
        </w:tc>
        <w:tc>
          <w:tcPr>
            <w:tcW w:w="2664" w:type="dxa"/>
            <w:vAlign w:val="center"/>
          </w:tcPr>
          <w:p w14:paraId="1B4F9CBD">
            <w:pPr>
              <w:spacing w:after="0" w:line="240" w:lineRule="auto"/>
            </w:pPr>
            <w:r>
              <w:rPr>
                <w:sz w:val="16"/>
              </w:rPr>
              <w:t>Confidence Score</w:t>
            </w:r>
          </w:p>
        </w:tc>
        <w:tc>
          <w:tcPr>
            <w:tcW w:w="2664" w:type="dxa"/>
            <w:vAlign w:val="center"/>
          </w:tcPr>
          <w:p w14:paraId="583CBF52">
            <w:pPr>
              <w:spacing w:after="0" w:line="240" w:lineRule="auto"/>
            </w:pPr>
            <w:r>
              <w:rPr>
                <w:sz w:val="16"/>
              </w:rPr>
              <w:t>Not applicable; no YOLO/object-detection model is used.</w:t>
            </w:r>
          </w:p>
        </w:tc>
        <w:tc>
          <w:tcPr>
            <w:tcW w:w="2664" w:type="dxa"/>
            <w:vAlign w:val="center"/>
          </w:tcPr>
          <w:p w14:paraId="2D84A3A0">
            <w:pPr>
              <w:spacing w:after="0" w:line="240" w:lineRule="auto"/>
            </w:pPr>
            <w:r>
              <w:rPr>
                <w:sz w:val="16"/>
              </w:rPr>
              <w:t>N/A</w:t>
            </w:r>
          </w:p>
        </w:tc>
      </w:tr>
    </w:tbl>
    <w:p w14:paraId="35D831F9">
      <w:pPr>
        <w:pStyle w:val="2"/>
      </w:pPr>
      <w:r>
        <w:t>6. Power BI – Performance Testing</w:t>
      </w:r>
    </w:p>
    <w:p w14:paraId="4201E337">
      <w:r>
        <w:t>The uploaded Power BI template requests data rendered, preprocessing, filters, DAX queries and dashboard/report visualizations. These are not implemented in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163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5D7692F0">
            <w:pPr>
              <w:spacing w:after="0" w:line="240" w:lineRule="auto"/>
            </w:pPr>
            <w:r>
              <w:rPr>
                <w:b/>
                <w:sz w:val="16"/>
              </w:rPr>
              <w:t>S.No.</w:t>
            </w:r>
          </w:p>
        </w:tc>
        <w:tc>
          <w:tcPr>
            <w:tcW w:w="2664" w:type="dxa"/>
            <w:shd w:val="clear" w:color="auto" w:fill="D9EAF7"/>
          </w:tcPr>
          <w:p w14:paraId="28EFF8DA">
            <w:pPr>
              <w:spacing w:after="0" w:line="240" w:lineRule="auto"/>
            </w:pPr>
            <w:r>
              <w:rPr>
                <w:b/>
                <w:sz w:val="16"/>
              </w:rPr>
              <w:t>Parameter</w:t>
            </w:r>
          </w:p>
        </w:tc>
        <w:tc>
          <w:tcPr>
            <w:tcW w:w="2664" w:type="dxa"/>
            <w:shd w:val="clear" w:color="auto" w:fill="D9EAF7"/>
          </w:tcPr>
          <w:p w14:paraId="192A79BF">
            <w:pPr>
              <w:spacing w:after="0" w:line="240" w:lineRule="auto"/>
            </w:pPr>
            <w:r>
              <w:rPr>
                <w:b/>
                <w:sz w:val="16"/>
              </w:rPr>
              <w:t>Values / Project-specific Result</w:t>
            </w:r>
          </w:p>
        </w:tc>
        <w:tc>
          <w:tcPr>
            <w:tcW w:w="2664" w:type="dxa"/>
            <w:shd w:val="clear" w:color="auto" w:fill="D9EAF7"/>
          </w:tcPr>
          <w:p w14:paraId="0D8D50DB">
            <w:pPr>
              <w:spacing w:after="0" w:line="240" w:lineRule="auto"/>
            </w:pPr>
            <w:r>
              <w:rPr>
                <w:b/>
                <w:sz w:val="16"/>
              </w:rPr>
              <w:t>Screenshot</w:t>
            </w:r>
          </w:p>
        </w:tc>
      </w:tr>
      <w:tr w14:paraId="54A2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7B4C545">
            <w:pPr>
              <w:spacing w:after="0" w:line="240" w:lineRule="auto"/>
            </w:pPr>
            <w:r>
              <w:rPr>
                <w:sz w:val="16"/>
              </w:rPr>
              <w:t>1</w:t>
            </w:r>
          </w:p>
        </w:tc>
        <w:tc>
          <w:tcPr>
            <w:tcW w:w="2664" w:type="dxa"/>
            <w:vAlign w:val="center"/>
          </w:tcPr>
          <w:p w14:paraId="1D00E341">
            <w:pPr>
              <w:spacing w:after="0" w:line="240" w:lineRule="auto"/>
            </w:pPr>
            <w:r>
              <w:rPr>
                <w:sz w:val="16"/>
              </w:rPr>
              <w:t>Data Rendered</w:t>
            </w:r>
          </w:p>
        </w:tc>
        <w:tc>
          <w:tcPr>
            <w:tcW w:w="2664" w:type="dxa"/>
            <w:vAlign w:val="center"/>
          </w:tcPr>
          <w:p w14:paraId="461AE4DE">
            <w:pPr>
              <w:spacing w:after="0" w:line="240" w:lineRule="auto"/>
            </w:pPr>
            <w:r>
              <w:rPr>
                <w:sz w:val="16"/>
              </w:rPr>
              <w:t>ServiceNow Institution Details records; no Power BI report is implemented.</w:t>
            </w:r>
          </w:p>
        </w:tc>
        <w:tc>
          <w:tcPr>
            <w:tcW w:w="2664" w:type="dxa"/>
            <w:vAlign w:val="center"/>
          </w:tcPr>
          <w:p w14:paraId="10CAF197">
            <w:pPr>
              <w:spacing w:after="0" w:line="240" w:lineRule="auto"/>
            </w:pPr>
            <w:r>
              <w:rPr>
                <w:sz w:val="16"/>
              </w:rPr>
              <w:t>N/A</w:t>
            </w:r>
          </w:p>
        </w:tc>
      </w:tr>
      <w:tr w14:paraId="06A2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B294355">
            <w:pPr>
              <w:spacing w:after="0" w:line="240" w:lineRule="auto"/>
            </w:pPr>
            <w:r>
              <w:rPr>
                <w:sz w:val="16"/>
              </w:rPr>
              <w:t>2</w:t>
            </w:r>
          </w:p>
        </w:tc>
        <w:tc>
          <w:tcPr>
            <w:tcW w:w="2664" w:type="dxa"/>
            <w:vAlign w:val="center"/>
          </w:tcPr>
          <w:p w14:paraId="4908DD9C">
            <w:pPr>
              <w:spacing w:after="0" w:line="240" w:lineRule="auto"/>
            </w:pPr>
            <w:r>
              <w:rPr>
                <w:sz w:val="16"/>
              </w:rPr>
              <w:t>Data Preprocessing</w:t>
            </w:r>
          </w:p>
        </w:tc>
        <w:tc>
          <w:tcPr>
            <w:tcW w:w="2664" w:type="dxa"/>
            <w:vAlign w:val="center"/>
          </w:tcPr>
          <w:p w14:paraId="742A7951">
            <w:pPr>
              <w:spacing w:after="0" w:line="240" w:lineRule="auto"/>
            </w:pPr>
            <w:r>
              <w:rPr>
                <w:sz w:val="16"/>
              </w:rPr>
              <w:t>No Power BI preprocessing used.</w:t>
            </w:r>
          </w:p>
        </w:tc>
        <w:tc>
          <w:tcPr>
            <w:tcW w:w="2664" w:type="dxa"/>
            <w:vAlign w:val="center"/>
          </w:tcPr>
          <w:p w14:paraId="1C7D1BDA">
            <w:pPr>
              <w:spacing w:after="0" w:line="240" w:lineRule="auto"/>
            </w:pPr>
            <w:r>
              <w:rPr>
                <w:sz w:val="16"/>
              </w:rPr>
              <w:t>N/A</w:t>
            </w:r>
          </w:p>
        </w:tc>
      </w:tr>
      <w:tr w14:paraId="6CFB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A344954">
            <w:pPr>
              <w:spacing w:after="0" w:line="240" w:lineRule="auto"/>
            </w:pPr>
            <w:r>
              <w:rPr>
                <w:sz w:val="16"/>
              </w:rPr>
              <w:t>3</w:t>
            </w:r>
          </w:p>
        </w:tc>
        <w:tc>
          <w:tcPr>
            <w:tcW w:w="2664" w:type="dxa"/>
            <w:vAlign w:val="center"/>
          </w:tcPr>
          <w:p w14:paraId="62EDCB3E">
            <w:pPr>
              <w:spacing w:after="0" w:line="240" w:lineRule="auto"/>
            </w:pPr>
            <w:r>
              <w:rPr>
                <w:sz w:val="16"/>
              </w:rPr>
              <w:t>Utilization of Data Filters</w:t>
            </w:r>
          </w:p>
        </w:tc>
        <w:tc>
          <w:tcPr>
            <w:tcW w:w="2664" w:type="dxa"/>
            <w:vAlign w:val="center"/>
          </w:tcPr>
          <w:p w14:paraId="579AFE69">
            <w:pPr>
              <w:spacing w:after="0" w:line="240" w:lineRule="auto"/>
            </w:pPr>
            <w:r>
              <w:rPr>
                <w:sz w:val="16"/>
              </w:rPr>
              <w:t>Branch is an ACL data condition, not a Power BI filter.</w:t>
            </w:r>
          </w:p>
        </w:tc>
        <w:tc>
          <w:tcPr>
            <w:tcW w:w="2664" w:type="dxa"/>
            <w:vAlign w:val="center"/>
          </w:tcPr>
          <w:p w14:paraId="701EE9C5">
            <w:pPr>
              <w:spacing w:after="0" w:line="240" w:lineRule="auto"/>
            </w:pPr>
            <w:r>
              <w:rPr>
                <w:sz w:val="16"/>
              </w:rPr>
              <w:t>N/A</w:t>
            </w:r>
          </w:p>
        </w:tc>
      </w:tr>
      <w:tr w14:paraId="413D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6186DC3">
            <w:pPr>
              <w:spacing w:after="0" w:line="240" w:lineRule="auto"/>
            </w:pPr>
            <w:r>
              <w:rPr>
                <w:sz w:val="16"/>
              </w:rPr>
              <w:t>4</w:t>
            </w:r>
          </w:p>
        </w:tc>
        <w:tc>
          <w:tcPr>
            <w:tcW w:w="2664" w:type="dxa"/>
            <w:vAlign w:val="center"/>
          </w:tcPr>
          <w:p w14:paraId="2237CCA6">
            <w:pPr>
              <w:spacing w:after="0" w:line="240" w:lineRule="auto"/>
            </w:pPr>
            <w:r>
              <w:rPr>
                <w:sz w:val="16"/>
              </w:rPr>
              <w:t>DAX Queries Used</w:t>
            </w:r>
          </w:p>
        </w:tc>
        <w:tc>
          <w:tcPr>
            <w:tcW w:w="2664" w:type="dxa"/>
            <w:vAlign w:val="center"/>
          </w:tcPr>
          <w:p w14:paraId="51B2CB0E">
            <w:pPr>
              <w:spacing w:after="0" w:line="240" w:lineRule="auto"/>
            </w:pPr>
            <w:r>
              <w:rPr>
                <w:sz w:val="16"/>
              </w:rPr>
              <w:t>No DAX queries used.</w:t>
            </w:r>
          </w:p>
        </w:tc>
        <w:tc>
          <w:tcPr>
            <w:tcW w:w="2664" w:type="dxa"/>
            <w:vAlign w:val="center"/>
          </w:tcPr>
          <w:p w14:paraId="5324AE41">
            <w:pPr>
              <w:spacing w:after="0" w:line="240" w:lineRule="auto"/>
            </w:pPr>
            <w:r>
              <w:rPr>
                <w:sz w:val="16"/>
              </w:rPr>
              <w:t>N/A</w:t>
            </w:r>
          </w:p>
        </w:tc>
      </w:tr>
      <w:tr w14:paraId="4667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A58F44F">
            <w:pPr>
              <w:spacing w:after="0" w:line="240" w:lineRule="auto"/>
            </w:pPr>
            <w:r>
              <w:rPr>
                <w:sz w:val="16"/>
              </w:rPr>
              <w:t>5</w:t>
            </w:r>
          </w:p>
        </w:tc>
        <w:tc>
          <w:tcPr>
            <w:tcW w:w="2664" w:type="dxa"/>
            <w:vAlign w:val="center"/>
          </w:tcPr>
          <w:p w14:paraId="41A1834B">
            <w:pPr>
              <w:spacing w:after="0" w:line="240" w:lineRule="auto"/>
            </w:pPr>
            <w:r>
              <w:rPr>
                <w:sz w:val="16"/>
              </w:rPr>
              <w:t>Dashboard Design</w:t>
            </w:r>
          </w:p>
        </w:tc>
        <w:tc>
          <w:tcPr>
            <w:tcW w:w="2664" w:type="dxa"/>
            <w:vAlign w:val="center"/>
          </w:tcPr>
          <w:p w14:paraId="6C36B32E">
            <w:pPr>
              <w:spacing w:after="0" w:line="240" w:lineRule="auto"/>
            </w:pPr>
            <w:r>
              <w:rPr>
                <w:sz w:val="16"/>
              </w:rPr>
              <w:t>No Power BI dashboard used.</w:t>
            </w:r>
          </w:p>
        </w:tc>
        <w:tc>
          <w:tcPr>
            <w:tcW w:w="2664" w:type="dxa"/>
            <w:vAlign w:val="center"/>
          </w:tcPr>
          <w:p w14:paraId="0984CAE0">
            <w:pPr>
              <w:spacing w:after="0" w:line="240" w:lineRule="auto"/>
            </w:pPr>
            <w:r>
              <w:rPr>
                <w:sz w:val="16"/>
              </w:rPr>
              <w:t>N/A</w:t>
            </w:r>
          </w:p>
        </w:tc>
      </w:tr>
      <w:tr w14:paraId="2C1B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FACDF90">
            <w:pPr>
              <w:spacing w:after="0" w:line="240" w:lineRule="auto"/>
            </w:pPr>
            <w:r>
              <w:rPr>
                <w:sz w:val="16"/>
              </w:rPr>
              <w:t>6</w:t>
            </w:r>
          </w:p>
        </w:tc>
        <w:tc>
          <w:tcPr>
            <w:tcW w:w="2664" w:type="dxa"/>
            <w:vAlign w:val="center"/>
          </w:tcPr>
          <w:p w14:paraId="76095187">
            <w:pPr>
              <w:spacing w:after="0" w:line="240" w:lineRule="auto"/>
            </w:pPr>
            <w:r>
              <w:rPr>
                <w:sz w:val="16"/>
              </w:rPr>
              <w:t>Report Design</w:t>
            </w:r>
          </w:p>
        </w:tc>
        <w:tc>
          <w:tcPr>
            <w:tcW w:w="2664" w:type="dxa"/>
            <w:vAlign w:val="center"/>
          </w:tcPr>
          <w:p w14:paraId="5E89AD6A">
            <w:pPr>
              <w:spacing w:after="0" w:line="240" w:lineRule="auto"/>
            </w:pPr>
            <w:r>
              <w:rPr>
                <w:sz w:val="16"/>
              </w:rPr>
              <w:t>No Power BI report used.</w:t>
            </w:r>
          </w:p>
        </w:tc>
        <w:tc>
          <w:tcPr>
            <w:tcW w:w="2664" w:type="dxa"/>
            <w:vAlign w:val="center"/>
          </w:tcPr>
          <w:p w14:paraId="62CEA1A2">
            <w:pPr>
              <w:spacing w:after="0" w:line="240" w:lineRule="auto"/>
            </w:pPr>
            <w:r>
              <w:rPr>
                <w:sz w:val="16"/>
              </w:rPr>
              <w:t>N/A</w:t>
            </w:r>
          </w:p>
        </w:tc>
      </w:tr>
    </w:tbl>
    <w:p w14:paraId="3DCD5AD2">
      <w:pPr>
        <w:pStyle w:val="2"/>
      </w:pPr>
      <w:r>
        <w:t>7. User Acceptance Testing – FSD</w:t>
      </w:r>
    </w:p>
    <w:p w14:paraId="0A220F99">
      <w:r>
        <w:t>The UAT template asks for project overview, testing scope, environment, test cases, bug tracking and sign-off. The following FSD/UAT section is completed for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07E0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tcPr>
          <w:p w14:paraId="57BD03DF">
            <w:pPr>
              <w:spacing w:after="0" w:line="240" w:lineRule="auto"/>
            </w:pPr>
            <w:r>
              <w:rPr>
                <w:b/>
                <w:sz w:val="16"/>
              </w:rPr>
              <w:t>Field</w:t>
            </w:r>
          </w:p>
        </w:tc>
        <w:tc>
          <w:tcPr>
            <w:tcW w:w="5328" w:type="dxa"/>
            <w:shd w:val="clear" w:color="auto" w:fill="D9EAF7"/>
          </w:tcPr>
          <w:p w14:paraId="094A710F">
            <w:pPr>
              <w:spacing w:after="0" w:line="240" w:lineRule="auto"/>
            </w:pPr>
            <w:r>
              <w:rPr>
                <w:b/>
                <w:sz w:val="16"/>
              </w:rPr>
              <w:t>Project Details</w:t>
            </w:r>
          </w:p>
        </w:tc>
      </w:tr>
      <w:tr w14:paraId="4D0C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3883AC19">
            <w:pPr>
              <w:spacing w:after="0" w:line="240" w:lineRule="auto"/>
            </w:pPr>
            <w:r>
              <w:rPr>
                <w:sz w:val="16"/>
              </w:rPr>
              <w:t>Project Name</w:t>
            </w:r>
          </w:p>
        </w:tc>
        <w:tc>
          <w:tcPr>
            <w:tcW w:w="5328" w:type="dxa"/>
            <w:vAlign w:val="center"/>
          </w:tcPr>
          <w:p w14:paraId="2E6E003E">
            <w:pPr>
              <w:spacing w:after="0" w:line="240" w:lineRule="auto"/>
            </w:pPr>
            <w:r>
              <w:rPr>
                <w:sz w:val="16"/>
              </w:rPr>
              <w:t>ServiceNow Script-Controlled ACL – Restrict Record Access Based on Field Value</w:t>
            </w:r>
          </w:p>
        </w:tc>
      </w:tr>
      <w:tr w14:paraId="60B6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3DF0C59">
            <w:pPr>
              <w:spacing w:after="0" w:line="240" w:lineRule="auto"/>
            </w:pPr>
            <w:r>
              <w:rPr>
                <w:sz w:val="16"/>
              </w:rPr>
              <w:t>Project Description</w:t>
            </w:r>
          </w:p>
        </w:tc>
        <w:tc>
          <w:tcPr>
            <w:tcW w:w="5328" w:type="dxa"/>
            <w:vAlign w:val="center"/>
          </w:tcPr>
          <w:p w14:paraId="7EE98C3E">
            <w:pPr>
              <w:spacing w:after="0" w:line="240" w:lineRule="auto"/>
            </w:pPr>
            <w:r>
              <w:rPr>
                <w:sz w:val="16"/>
              </w:rPr>
              <w:t>Restrict access to Institution Details records using branch conditions and role-based ACLs.</w:t>
            </w:r>
          </w:p>
        </w:tc>
      </w:tr>
      <w:tr w14:paraId="64CC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46CA8163">
            <w:pPr>
              <w:spacing w:after="0" w:line="240" w:lineRule="auto"/>
            </w:pPr>
            <w:r>
              <w:rPr>
                <w:sz w:val="16"/>
              </w:rPr>
              <w:t>Project Version</w:t>
            </w:r>
          </w:p>
        </w:tc>
        <w:tc>
          <w:tcPr>
            <w:tcW w:w="5328" w:type="dxa"/>
            <w:vAlign w:val="center"/>
          </w:tcPr>
          <w:p w14:paraId="61D28888">
            <w:pPr>
              <w:spacing w:after="0" w:line="240" w:lineRule="auto"/>
            </w:pPr>
            <w:r>
              <w:rPr>
                <w:sz w:val="16"/>
              </w:rPr>
              <w:t>Phase II / ACL Lab Version 1.0</w:t>
            </w:r>
          </w:p>
        </w:tc>
      </w:tr>
      <w:tr w14:paraId="0AD0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C1D9CDA">
            <w:pPr>
              <w:spacing w:after="0" w:line="240" w:lineRule="auto"/>
            </w:pPr>
            <w:r>
              <w:rPr>
                <w:sz w:val="16"/>
              </w:rPr>
              <w:t>Testing Period</w:t>
            </w:r>
          </w:p>
        </w:tc>
        <w:tc>
          <w:tcPr>
            <w:tcW w:w="5328" w:type="dxa"/>
            <w:vAlign w:val="center"/>
          </w:tcPr>
          <w:p w14:paraId="37171011">
            <w:pPr>
              <w:spacing w:after="0" w:line="240" w:lineRule="auto"/>
            </w:pPr>
            <w:r>
              <w:rPr>
                <w:sz w:val="16"/>
              </w:rPr>
              <w:t>To be filled by project team</w:t>
            </w:r>
          </w:p>
        </w:tc>
      </w:tr>
      <w:tr w14:paraId="082B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FEEB20C">
            <w:pPr>
              <w:spacing w:after="0" w:line="240" w:lineRule="auto"/>
            </w:pPr>
            <w:r>
              <w:rPr>
                <w:sz w:val="16"/>
              </w:rPr>
              <w:t>Testing Scope</w:t>
            </w:r>
          </w:p>
        </w:tc>
        <w:tc>
          <w:tcPr>
            <w:tcW w:w="5328" w:type="dxa"/>
            <w:vAlign w:val="center"/>
          </w:tcPr>
          <w:p w14:paraId="33315F8F">
            <w:pPr>
              <w:spacing w:after="0" w:line="240" w:lineRule="auto"/>
            </w:pPr>
            <w:r>
              <w:rPr>
                <w:sz w:val="16"/>
              </w:rPr>
              <w:t>User/role creation; u_institution_details table; READ, CREATE, WRITE and DELETE ACLs; EEE branch restriction; admin full access.</w:t>
            </w:r>
          </w:p>
        </w:tc>
      </w:tr>
      <w:tr w14:paraId="7987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331F781">
            <w:pPr>
              <w:spacing w:after="0" w:line="240" w:lineRule="auto"/>
            </w:pPr>
            <w:r>
              <w:rPr>
                <w:sz w:val="16"/>
              </w:rPr>
              <w:t>Testing Environment</w:t>
            </w:r>
          </w:p>
        </w:tc>
        <w:tc>
          <w:tcPr>
            <w:tcW w:w="5328" w:type="dxa"/>
            <w:vAlign w:val="center"/>
          </w:tcPr>
          <w:p w14:paraId="7EF0DE29">
            <w:pPr>
              <w:spacing w:after="0" w:line="240" w:lineRule="auto"/>
            </w:pPr>
            <w:r>
              <w:rPr>
                <w:sz w:val="16"/>
              </w:rPr>
              <w:t>ServiceNow development/test instance</w:t>
            </w:r>
          </w:p>
        </w:tc>
      </w:tr>
      <w:tr w14:paraId="24CB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8763C0A">
            <w:pPr>
              <w:spacing w:after="0" w:line="240" w:lineRule="auto"/>
            </w:pPr>
            <w:r>
              <w:rPr>
                <w:sz w:val="16"/>
              </w:rPr>
              <w:t>Credentials</w:t>
            </w:r>
          </w:p>
        </w:tc>
        <w:tc>
          <w:tcPr>
            <w:tcW w:w="5328" w:type="dxa"/>
            <w:vAlign w:val="center"/>
          </w:tcPr>
          <w:p w14:paraId="1AEA2CF8">
            <w:pPr>
              <w:spacing w:after="0" w:line="240" w:lineRule="auto"/>
            </w:pPr>
            <w:r>
              <w:rPr>
                <w:sz w:val="16"/>
              </w:rPr>
              <w:t>Use authorized test users / impersonation; do not record passwords in the FSD.</w:t>
            </w:r>
          </w:p>
        </w:tc>
      </w:tr>
    </w:tbl>
    <w:p w14:paraId="3B1EAAF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975"/>
        <w:gridCol w:w="1776"/>
        <w:gridCol w:w="1776"/>
        <w:gridCol w:w="1776"/>
      </w:tblGrid>
      <w:tr w14:paraId="0281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290D33E">
            <w:pPr>
              <w:spacing w:after="0" w:line="240" w:lineRule="auto"/>
            </w:pPr>
            <w:r>
              <w:rPr>
                <w:b/>
                <w:sz w:val="16"/>
              </w:rPr>
              <w:t>Test Case ID</w:t>
            </w:r>
          </w:p>
        </w:tc>
        <w:tc>
          <w:tcPr>
            <w:tcW w:w="1776" w:type="dxa"/>
            <w:shd w:val="clear" w:color="auto" w:fill="D9EAF7"/>
          </w:tcPr>
          <w:p w14:paraId="2904B662">
            <w:pPr>
              <w:spacing w:after="0" w:line="240" w:lineRule="auto"/>
            </w:pPr>
            <w:r>
              <w:rPr>
                <w:b/>
                <w:sz w:val="16"/>
              </w:rPr>
              <w:t>Test Scenario</w:t>
            </w:r>
          </w:p>
        </w:tc>
        <w:tc>
          <w:tcPr>
            <w:tcW w:w="1776" w:type="dxa"/>
            <w:shd w:val="clear" w:color="auto" w:fill="D9EAF7"/>
          </w:tcPr>
          <w:p w14:paraId="34D5A4AB">
            <w:pPr>
              <w:spacing w:after="0" w:line="240" w:lineRule="auto"/>
            </w:pPr>
            <w:r>
              <w:rPr>
                <w:b/>
                <w:sz w:val="16"/>
              </w:rPr>
              <w:t>Test Steps</w:t>
            </w:r>
          </w:p>
        </w:tc>
        <w:tc>
          <w:tcPr>
            <w:tcW w:w="1776" w:type="dxa"/>
            <w:shd w:val="clear" w:color="auto" w:fill="D9EAF7"/>
          </w:tcPr>
          <w:p w14:paraId="031B1083">
            <w:pPr>
              <w:spacing w:after="0" w:line="240" w:lineRule="auto"/>
            </w:pPr>
            <w:r>
              <w:rPr>
                <w:b/>
                <w:sz w:val="16"/>
              </w:rPr>
              <w:t>Expected Result</w:t>
            </w:r>
          </w:p>
        </w:tc>
        <w:tc>
          <w:tcPr>
            <w:tcW w:w="1776" w:type="dxa"/>
            <w:shd w:val="clear" w:color="auto" w:fill="D9EAF7"/>
          </w:tcPr>
          <w:p w14:paraId="405523A4">
            <w:pPr>
              <w:spacing w:after="0" w:line="240" w:lineRule="auto"/>
            </w:pPr>
            <w:r>
              <w:rPr>
                <w:b/>
                <w:sz w:val="16"/>
              </w:rPr>
              <w:t>Actual Result</w:t>
            </w:r>
          </w:p>
        </w:tc>
        <w:tc>
          <w:tcPr>
            <w:tcW w:w="1776" w:type="dxa"/>
            <w:shd w:val="clear" w:color="auto" w:fill="D9EAF7"/>
          </w:tcPr>
          <w:p w14:paraId="1D45314F">
            <w:pPr>
              <w:spacing w:after="0" w:line="240" w:lineRule="auto"/>
            </w:pPr>
            <w:r>
              <w:rPr>
                <w:b/>
                <w:sz w:val="16"/>
              </w:rPr>
              <w:t>Pass/Fail</w:t>
            </w:r>
          </w:p>
        </w:tc>
      </w:tr>
      <w:tr w14:paraId="23D9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A97C161">
            <w:pPr>
              <w:spacing w:after="0" w:line="240" w:lineRule="auto"/>
            </w:pPr>
            <w:r>
              <w:rPr>
                <w:sz w:val="16"/>
              </w:rPr>
              <w:t>TC-001</w:t>
            </w:r>
          </w:p>
        </w:tc>
        <w:tc>
          <w:tcPr>
            <w:tcW w:w="1776" w:type="dxa"/>
            <w:vAlign w:val="center"/>
          </w:tcPr>
          <w:p w14:paraId="6AE26900">
            <w:pPr>
              <w:spacing w:after="0" w:line="240" w:lineRule="auto"/>
            </w:pPr>
            <w:r>
              <w:rPr>
                <w:sz w:val="16"/>
              </w:rPr>
              <w:t>bb1 Read Access</w:t>
            </w:r>
          </w:p>
        </w:tc>
        <w:tc>
          <w:tcPr>
            <w:tcW w:w="1776" w:type="dxa"/>
            <w:vAlign w:val="center"/>
          </w:tcPr>
          <w:p w14:paraId="0AE30FC7">
            <w:pPr>
              <w:spacing w:after="0" w:line="240" w:lineRule="auto"/>
            </w:pPr>
            <w:r>
              <w:rPr>
                <w:sz w:val="16"/>
              </w:rPr>
              <w:t>Impersonate bb1 user → open u_institution_details list → review records.</w:t>
            </w:r>
          </w:p>
        </w:tc>
        <w:tc>
          <w:tcPr>
            <w:tcW w:w="1776" w:type="dxa"/>
            <w:vAlign w:val="center"/>
          </w:tcPr>
          <w:p w14:paraId="43E0F2A0">
            <w:pPr>
              <w:spacing w:after="0" w:line="240" w:lineRule="auto"/>
            </w:pPr>
            <w:r>
              <w:rPr>
                <w:sz w:val="16"/>
              </w:rPr>
              <w:t>Only EEE branch records are visible.</w:t>
            </w:r>
          </w:p>
        </w:tc>
        <w:tc>
          <w:tcPr>
            <w:tcW w:w="1776" w:type="dxa"/>
            <w:vAlign w:val="center"/>
          </w:tcPr>
          <w:p w14:paraId="27C8B9D8">
            <w:pPr>
              <w:spacing w:after="0" w:line="240" w:lineRule="auto"/>
            </w:pPr>
            <w:r>
              <w:rPr>
                <w:sz w:val="16"/>
              </w:rPr>
              <w:t>To be recorded</w:t>
            </w:r>
          </w:p>
        </w:tc>
        <w:tc>
          <w:tcPr>
            <w:tcW w:w="1776" w:type="dxa"/>
            <w:vAlign w:val="center"/>
          </w:tcPr>
          <w:p w14:paraId="5A8E6584">
            <w:pPr>
              <w:spacing w:after="0" w:line="240" w:lineRule="auto"/>
            </w:pPr>
            <w:r>
              <w:rPr>
                <w:sz w:val="16"/>
              </w:rPr>
              <w:t>Pending</w:t>
            </w:r>
          </w:p>
        </w:tc>
      </w:tr>
      <w:tr w14:paraId="3991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2B1AE45">
            <w:pPr>
              <w:spacing w:after="0" w:line="240" w:lineRule="auto"/>
            </w:pPr>
            <w:r>
              <w:rPr>
                <w:sz w:val="16"/>
              </w:rPr>
              <w:t>TC-002</w:t>
            </w:r>
          </w:p>
        </w:tc>
        <w:tc>
          <w:tcPr>
            <w:tcW w:w="1776" w:type="dxa"/>
            <w:vAlign w:val="center"/>
          </w:tcPr>
          <w:p w14:paraId="5577810E">
            <w:pPr>
              <w:spacing w:after="0" w:line="240" w:lineRule="auto"/>
            </w:pPr>
            <w:r>
              <w:rPr>
                <w:sz w:val="16"/>
              </w:rPr>
              <w:t>Unauthorized Read</w:t>
            </w:r>
          </w:p>
        </w:tc>
        <w:tc>
          <w:tcPr>
            <w:tcW w:w="1776" w:type="dxa"/>
            <w:vAlign w:val="center"/>
          </w:tcPr>
          <w:p w14:paraId="649ED6D1">
            <w:pPr>
              <w:spacing w:after="0" w:line="240" w:lineRule="auto"/>
            </w:pPr>
            <w:r>
              <w:rPr>
                <w:sz w:val="16"/>
              </w:rPr>
              <w:t>Use a user without bb1 → open the table/list.</w:t>
            </w:r>
          </w:p>
        </w:tc>
        <w:tc>
          <w:tcPr>
            <w:tcW w:w="1776" w:type="dxa"/>
            <w:vAlign w:val="center"/>
          </w:tcPr>
          <w:p w14:paraId="3CA3FCDF">
            <w:pPr>
              <w:spacing w:after="0" w:line="240" w:lineRule="auto"/>
            </w:pPr>
            <w:r>
              <w:rPr>
                <w:sz w:val="16"/>
              </w:rPr>
              <w:t>User cannot view records.</w:t>
            </w:r>
          </w:p>
        </w:tc>
        <w:tc>
          <w:tcPr>
            <w:tcW w:w="1776" w:type="dxa"/>
            <w:vAlign w:val="center"/>
          </w:tcPr>
          <w:p w14:paraId="7A28D4E5">
            <w:pPr>
              <w:spacing w:after="0" w:line="240" w:lineRule="auto"/>
            </w:pPr>
            <w:r>
              <w:rPr>
                <w:sz w:val="16"/>
              </w:rPr>
              <w:t>To be recorded</w:t>
            </w:r>
          </w:p>
        </w:tc>
        <w:tc>
          <w:tcPr>
            <w:tcW w:w="1776" w:type="dxa"/>
            <w:vAlign w:val="center"/>
          </w:tcPr>
          <w:p w14:paraId="0B7C45E3">
            <w:pPr>
              <w:spacing w:after="0" w:line="240" w:lineRule="auto"/>
            </w:pPr>
            <w:r>
              <w:rPr>
                <w:sz w:val="16"/>
              </w:rPr>
              <w:t>Pending</w:t>
            </w:r>
          </w:p>
        </w:tc>
      </w:tr>
      <w:tr w14:paraId="4AB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9EA8ACF">
            <w:pPr>
              <w:spacing w:after="0" w:line="240" w:lineRule="auto"/>
            </w:pPr>
            <w:r>
              <w:rPr>
                <w:sz w:val="16"/>
              </w:rPr>
              <w:t>TC-003</w:t>
            </w:r>
          </w:p>
        </w:tc>
        <w:tc>
          <w:tcPr>
            <w:tcW w:w="1776" w:type="dxa"/>
            <w:vAlign w:val="center"/>
          </w:tcPr>
          <w:p w14:paraId="25DBF49A">
            <w:pPr>
              <w:spacing w:after="0" w:line="240" w:lineRule="auto"/>
            </w:pPr>
            <w:r>
              <w:rPr>
                <w:sz w:val="16"/>
              </w:rPr>
              <w:t>Admin Read Access</w:t>
            </w:r>
          </w:p>
        </w:tc>
        <w:tc>
          <w:tcPr>
            <w:tcW w:w="1776" w:type="dxa"/>
            <w:vAlign w:val="center"/>
          </w:tcPr>
          <w:p w14:paraId="024383C7">
            <w:pPr>
              <w:spacing w:after="0" w:line="240" w:lineRule="auto"/>
            </w:pPr>
            <w:r>
              <w:rPr>
                <w:sz w:val="16"/>
              </w:rPr>
              <w:t>Impersonate admin → open the list → review all branches.</w:t>
            </w:r>
          </w:p>
        </w:tc>
        <w:tc>
          <w:tcPr>
            <w:tcW w:w="1776" w:type="dxa"/>
            <w:vAlign w:val="center"/>
          </w:tcPr>
          <w:p w14:paraId="732315DF">
            <w:pPr>
              <w:spacing w:after="0" w:line="240" w:lineRule="auto"/>
            </w:pPr>
            <w:r>
              <w:rPr>
                <w:sz w:val="16"/>
              </w:rPr>
              <w:t>Admin can view all records regardless of branch.</w:t>
            </w:r>
          </w:p>
        </w:tc>
        <w:tc>
          <w:tcPr>
            <w:tcW w:w="1776" w:type="dxa"/>
            <w:vAlign w:val="center"/>
          </w:tcPr>
          <w:p w14:paraId="240B0F24">
            <w:pPr>
              <w:spacing w:after="0" w:line="240" w:lineRule="auto"/>
            </w:pPr>
            <w:r>
              <w:rPr>
                <w:sz w:val="16"/>
              </w:rPr>
              <w:t>To be recorded</w:t>
            </w:r>
          </w:p>
        </w:tc>
        <w:tc>
          <w:tcPr>
            <w:tcW w:w="1776" w:type="dxa"/>
            <w:vAlign w:val="center"/>
          </w:tcPr>
          <w:p w14:paraId="57509DAF">
            <w:pPr>
              <w:spacing w:after="0" w:line="240" w:lineRule="auto"/>
            </w:pPr>
            <w:r>
              <w:rPr>
                <w:sz w:val="16"/>
              </w:rPr>
              <w:t>Pending</w:t>
            </w:r>
          </w:p>
        </w:tc>
      </w:tr>
      <w:tr w14:paraId="18E3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9C0EE7">
            <w:pPr>
              <w:spacing w:after="0" w:line="240" w:lineRule="auto"/>
            </w:pPr>
            <w:r>
              <w:rPr>
                <w:sz w:val="16"/>
              </w:rPr>
              <w:t>TC-004</w:t>
            </w:r>
          </w:p>
        </w:tc>
        <w:tc>
          <w:tcPr>
            <w:tcW w:w="1776" w:type="dxa"/>
            <w:vAlign w:val="center"/>
          </w:tcPr>
          <w:p w14:paraId="43F4B671">
            <w:pPr>
              <w:spacing w:after="0" w:line="240" w:lineRule="auto"/>
            </w:pPr>
            <w:r>
              <w:rPr>
                <w:sz w:val="16"/>
              </w:rPr>
              <w:t>Create Access</w:t>
            </w:r>
          </w:p>
        </w:tc>
        <w:tc>
          <w:tcPr>
            <w:tcW w:w="1776" w:type="dxa"/>
            <w:vAlign w:val="center"/>
          </w:tcPr>
          <w:p w14:paraId="1E07F714">
            <w:pPr>
              <w:spacing w:after="0" w:line="240" w:lineRule="auto"/>
            </w:pPr>
            <w:r>
              <w:rPr>
                <w:sz w:val="16"/>
              </w:rPr>
              <w:t>Use bb1 + bb2 user → click New → submit a record.</w:t>
            </w:r>
          </w:p>
        </w:tc>
        <w:tc>
          <w:tcPr>
            <w:tcW w:w="1776" w:type="dxa"/>
            <w:vAlign w:val="center"/>
          </w:tcPr>
          <w:p w14:paraId="329E6E91">
            <w:pPr>
              <w:spacing w:after="0" w:line="240" w:lineRule="auto"/>
            </w:pPr>
            <w:r>
              <w:rPr>
                <w:sz w:val="16"/>
              </w:rPr>
              <w:t>Create operation is permitted.</w:t>
            </w:r>
          </w:p>
        </w:tc>
        <w:tc>
          <w:tcPr>
            <w:tcW w:w="1776" w:type="dxa"/>
            <w:vAlign w:val="center"/>
          </w:tcPr>
          <w:p w14:paraId="03048247">
            <w:pPr>
              <w:spacing w:after="0" w:line="240" w:lineRule="auto"/>
            </w:pPr>
            <w:r>
              <w:rPr>
                <w:sz w:val="16"/>
              </w:rPr>
              <w:t>To be recorded</w:t>
            </w:r>
          </w:p>
        </w:tc>
        <w:tc>
          <w:tcPr>
            <w:tcW w:w="1776" w:type="dxa"/>
            <w:vAlign w:val="center"/>
          </w:tcPr>
          <w:p w14:paraId="5F0689D9">
            <w:pPr>
              <w:spacing w:after="0" w:line="240" w:lineRule="auto"/>
            </w:pPr>
            <w:r>
              <w:rPr>
                <w:sz w:val="16"/>
              </w:rPr>
              <w:t>Pending</w:t>
            </w:r>
          </w:p>
        </w:tc>
      </w:tr>
      <w:tr w14:paraId="45B0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17CB0E0">
            <w:pPr>
              <w:spacing w:after="0" w:line="240" w:lineRule="auto"/>
            </w:pPr>
            <w:r>
              <w:rPr>
                <w:sz w:val="16"/>
              </w:rPr>
              <w:t>TC-005</w:t>
            </w:r>
          </w:p>
        </w:tc>
        <w:tc>
          <w:tcPr>
            <w:tcW w:w="1776" w:type="dxa"/>
            <w:vAlign w:val="center"/>
          </w:tcPr>
          <w:p w14:paraId="079A6E2D">
            <w:pPr>
              <w:spacing w:after="0" w:line="240" w:lineRule="auto"/>
            </w:pPr>
            <w:r>
              <w:rPr>
                <w:sz w:val="16"/>
              </w:rPr>
              <w:t>Write Access</w:t>
            </w:r>
          </w:p>
        </w:tc>
        <w:tc>
          <w:tcPr>
            <w:tcW w:w="1776" w:type="dxa"/>
            <w:vAlign w:val="center"/>
          </w:tcPr>
          <w:p w14:paraId="4A815DEF">
            <w:pPr>
              <w:spacing w:after="0" w:line="240" w:lineRule="auto"/>
            </w:pPr>
            <w:r>
              <w:rPr>
                <w:sz w:val="16"/>
              </w:rPr>
              <w:t>Use bb1 + bb2 + bb3 user → open permitted record → edit/save.</w:t>
            </w:r>
          </w:p>
        </w:tc>
        <w:tc>
          <w:tcPr>
            <w:tcW w:w="1776" w:type="dxa"/>
            <w:vAlign w:val="center"/>
          </w:tcPr>
          <w:p w14:paraId="5FFD6C65">
            <w:pPr>
              <w:spacing w:after="0" w:line="240" w:lineRule="auto"/>
            </w:pPr>
            <w:r>
              <w:rPr>
                <w:sz w:val="16"/>
              </w:rPr>
              <w:t>Permitted record can be edited.</w:t>
            </w:r>
          </w:p>
        </w:tc>
        <w:tc>
          <w:tcPr>
            <w:tcW w:w="1776" w:type="dxa"/>
            <w:vAlign w:val="center"/>
          </w:tcPr>
          <w:p w14:paraId="18343EFA">
            <w:pPr>
              <w:spacing w:after="0" w:line="240" w:lineRule="auto"/>
            </w:pPr>
            <w:r>
              <w:rPr>
                <w:sz w:val="16"/>
              </w:rPr>
              <w:t>To be recorded</w:t>
            </w:r>
          </w:p>
        </w:tc>
        <w:tc>
          <w:tcPr>
            <w:tcW w:w="1776" w:type="dxa"/>
            <w:vAlign w:val="center"/>
          </w:tcPr>
          <w:p w14:paraId="2760BFF5">
            <w:pPr>
              <w:spacing w:after="0" w:line="240" w:lineRule="auto"/>
            </w:pPr>
            <w:r>
              <w:rPr>
                <w:sz w:val="16"/>
              </w:rPr>
              <w:t>Pending</w:t>
            </w:r>
          </w:p>
        </w:tc>
      </w:tr>
      <w:tr w14:paraId="28DD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F1787B2">
            <w:pPr>
              <w:spacing w:after="0" w:line="240" w:lineRule="auto"/>
            </w:pPr>
            <w:r>
              <w:rPr>
                <w:sz w:val="16"/>
              </w:rPr>
              <w:t>TC-006</w:t>
            </w:r>
          </w:p>
        </w:tc>
        <w:tc>
          <w:tcPr>
            <w:tcW w:w="1776" w:type="dxa"/>
            <w:vAlign w:val="center"/>
          </w:tcPr>
          <w:p w14:paraId="34BD8777">
            <w:pPr>
              <w:spacing w:after="0" w:line="240" w:lineRule="auto"/>
            </w:pPr>
            <w:r>
              <w:rPr>
                <w:sz w:val="16"/>
              </w:rPr>
              <w:t>Delete Access</w:t>
            </w:r>
          </w:p>
        </w:tc>
        <w:tc>
          <w:tcPr>
            <w:tcW w:w="1776" w:type="dxa"/>
            <w:vAlign w:val="center"/>
          </w:tcPr>
          <w:p w14:paraId="6602A4DD">
            <w:pPr>
              <w:spacing w:after="0" w:line="240" w:lineRule="auto"/>
            </w:pPr>
            <w:r>
              <w:rPr>
                <w:sz w:val="16"/>
              </w:rPr>
              <w:t>Use bb1 + bb2 + bb3 + bb4 user → select permitted record → delete.</w:t>
            </w:r>
          </w:p>
        </w:tc>
        <w:tc>
          <w:tcPr>
            <w:tcW w:w="1776" w:type="dxa"/>
            <w:vAlign w:val="center"/>
          </w:tcPr>
          <w:p w14:paraId="0E7B9AD0">
            <w:pPr>
              <w:spacing w:after="0" w:line="240" w:lineRule="auto"/>
            </w:pPr>
            <w:r>
              <w:rPr>
                <w:sz w:val="16"/>
              </w:rPr>
              <w:t>Delete operation is permitted.</w:t>
            </w:r>
          </w:p>
        </w:tc>
        <w:tc>
          <w:tcPr>
            <w:tcW w:w="1776" w:type="dxa"/>
            <w:vAlign w:val="center"/>
          </w:tcPr>
          <w:p w14:paraId="36EEDFF3">
            <w:pPr>
              <w:spacing w:after="0" w:line="240" w:lineRule="auto"/>
            </w:pPr>
            <w:r>
              <w:rPr>
                <w:sz w:val="16"/>
              </w:rPr>
              <w:t>To be recorded</w:t>
            </w:r>
          </w:p>
        </w:tc>
        <w:tc>
          <w:tcPr>
            <w:tcW w:w="1776" w:type="dxa"/>
            <w:vAlign w:val="center"/>
          </w:tcPr>
          <w:p w14:paraId="05124493">
            <w:pPr>
              <w:spacing w:after="0" w:line="240" w:lineRule="auto"/>
            </w:pPr>
            <w:r>
              <w:rPr>
                <w:sz w:val="16"/>
              </w:rPr>
              <w:t>Pending</w:t>
            </w:r>
          </w:p>
        </w:tc>
      </w:tr>
      <w:tr w14:paraId="2BCA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FB77925">
            <w:pPr>
              <w:spacing w:after="0" w:line="240" w:lineRule="auto"/>
            </w:pPr>
            <w:r>
              <w:rPr>
                <w:sz w:val="16"/>
              </w:rPr>
              <w:t>TC-007</w:t>
            </w:r>
          </w:p>
        </w:tc>
        <w:tc>
          <w:tcPr>
            <w:tcW w:w="1776" w:type="dxa"/>
            <w:vAlign w:val="center"/>
          </w:tcPr>
          <w:p w14:paraId="4CAF684B">
            <w:pPr>
              <w:spacing w:after="0" w:line="240" w:lineRule="auto"/>
            </w:pPr>
            <w:r>
              <w:rPr>
                <w:sz w:val="16"/>
              </w:rPr>
              <w:t>Branch Data Check</w:t>
            </w:r>
          </w:p>
        </w:tc>
        <w:tc>
          <w:tcPr>
            <w:tcW w:w="1776" w:type="dxa"/>
            <w:vAlign w:val="center"/>
          </w:tcPr>
          <w:p w14:paraId="0040D5A6">
            <w:pPr>
              <w:spacing w:after="0" w:line="240" w:lineRule="auto"/>
            </w:pPr>
            <w:r>
              <w:rPr>
                <w:sz w:val="16"/>
              </w:rPr>
              <w:t>Create/view records containing ECE, EEE and CSE branch values.</w:t>
            </w:r>
          </w:p>
        </w:tc>
        <w:tc>
          <w:tcPr>
            <w:tcW w:w="1776" w:type="dxa"/>
            <w:vAlign w:val="center"/>
          </w:tcPr>
          <w:p w14:paraId="5250F0F5">
            <w:pPr>
              <w:spacing w:after="0" w:line="240" w:lineRule="auto"/>
            </w:pPr>
            <w:r>
              <w:rPr>
                <w:sz w:val="16"/>
              </w:rPr>
              <w:t>bb1 read access is restricted to EEE records.</w:t>
            </w:r>
          </w:p>
        </w:tc>
        <w:tc>
          <w:tcPr>
            <w:tcW w:w="1776" w:type="dxa"/>
            <w:vAlign w:val="center"/>
          </w:tcPr>
          <w:p w14:paraId="0638D4EE">
            <w:pPr>
              <w:spacing w:after="0" w:line="240" w:lineRule="auto"/>
            </w:pPr>
            <w:r>
              <w:rPr>
                <w:sz w:val="16"/>
              </w:rPr>
              <w:t>To be recorded</w:t>
            </w:r>
          </w:p>
        </w:tc>
        <w:tc>
          <w:tcPr>
            <w:tcW w:w="1776" w:type="dxa"/>
            <w:vAlign w:val="center"/>
          </w:tcPr>
          <w:p w14:paraId="4D4D5BDE">
            <w:pPr>
              <w:spacing w:after="0" w:line="240" w:lineRule="auto"/>
            </w:pPr>
            <w:r>
              <w:rPr>
                <w:sz w:val="16"/>
              </w:rPr>
              <w:t>Pending</w:t>
            </w:r>
          </w:p>
        </w:tc>
      </w:tr>
      <w:tr w14:paraId="2BA9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6AD212C">
            <w:pPr>
              <w:spacing w:after="0" w:line="240" w:lineRule="auto"/>
            </w:pPr>
            <w:r>
              <w:rPr>
                <w:sz w:val="16"/>
              </w:rPr>
              <w:t>TC-008</w:t>
            </w:r>
          </w:p>
        </w:tc>
        <w:tc>
          <w:tcPr>
            <w:tcW w:w="1776" w:type="dxa"/>
            <w:vAlign w:val="center"/>
          </w:tcPr>
          <w:p w14:paraId="3ADE44DD">
            <w:pPr>
              <w:spacing w:after="0" w:line="240" w:lineRule="auto"/>
            </w:pPr>
            <w:r>
              <w:rPr>
                <w:sz w:val="16"/>
              </w:rPr>
              <w:t>ACL Security Check</w:t>
            </w:r>
          </w:p>
        </w:tc>
        <w:tc>
          <w:tcPr>
            <w:tcW w:w="1776" w:type="dxa"/>
            <w:vAlign w:val="center"/>
          </w:tcPr>
          <w:p w14:paraId="7C04AEBE">
            <w:pPr>
              <w:spacing w:after="0" w:line="240" w:lineRule="auto"/>
            </w:pPr>
            <w:r>
              <w:rPr>
                <w:sz w:val="16"/>
              </w:rPr>
              <w:t>Attempt unauthorized read/create/write/delete operations with insufficient roles.</w:t>
            </w:r>
          </w:p>
        </w:tc>
        <w:tc>
          <w:tcPr>
            <w:tcW w:w="1776" w:type="dxa"/>
            <w:vAlign w:val="center"/>
          </w:tcPr>
          <w:p w14:paraId="5AB0B4C5">
            <w:pPr>
              <w:spacing w:after="0" w:line="240" w:lineRule="auto"/>
            </w:pPr>
            <w:r>
              <w:rPr>
                <w:sz w:val="16"/>
              </w:rPr>
              <w:t>Unauthorized operation is blocked.</w:t>
            </w:r>
          </w:p>
        </w:tc>
        <w:tc>
          <w:tcPr>
            <w:tcW w:w="1776" w:type="dxa"/>
            <w:vAlign w:val="center"/>
          </w:tcPr>
          <w:p w14:paraId="4813CC3F">
            <w:pPr>
              <w:spacing w:after="0" w:line="240" w:lineRule="auto"/>
            </w:pPr>
            <w:r>
              <w:rPr>
                <w:sz w:val="16"/>
              </w:rPr>
              <w:t>To be recorded</w:t>
            </w:r>
          </w:p>
        </w:tc>
        <w:tc>
          <w:tcPr>
            <w:tcW w:w="1776" w:type="dxa"/>
            <w:vAlign w:val="center"/>
          </w:tcPr>
          <w:p w14:paraId="3A8F6F31">
            <w:pPr>
              <w:spacing w:after="0" w:line="240" w:lineRule="auto"/>
            </w:pPr>
            <w:r>
              <w:rPr>
                <w:sz w:val="16"/>
              </w:rPr>
              <w:t>Pending</w:t>
            </w:r>
          </w:p>
        </w:tc>
      </w:tr>
    </w:tbl>
    <w:p w14:paraId="231E448F">
      <w:pPr>
        <w:pStyle w:val="2"/>
      </w:pPr>
      <w:r>
        <w:t>8. Bug Tracking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1EA5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5B38F425">
            <w:pPr>
              <w:spacing w:after="0" w:line="240" w:lineRule="auto"/>
            </w:pPr>
            <w:r>
              <w:rPr>
                <w:b/>
                <w:sz w:val="16"/>
              </w:rPr>
              <w:t>Bug ID</w:t>
            </w:r>
          </w:p>
        </w:tc>
        <w:tc>
          <w:tcPr>
            <w:tcW w:w="1776" w:type="dxa"/>
            <w:shd w:val="clear" w:color="auto" w:fill="D9EAF7"/>
          </w:tcPr>
          <w:p w14:paraId="32FB133F">
            <w:pPr>
              <w:spacing w:after="0" w:line="240" w:lineRule="auto"/>
            </w:pPr>
            <w:r>
              <w:rPr>
                <w:b/>
                <w:sz w:val="16"/>
              </w:rPr>
              <w:t>Bug Description</w:t>
            </w:r>
          </w:p>
        </w:tc>
        <w:tc>
          <w:tcPr>
            <w:tcW w:w="1776" w:type="dxa"/>
            <w:shd w:val="clear" w:color="auto" w:fill="D9EAF7"/>
          </w:tcPr>
          <w:p w14:paraId="651E2FA0">
            <w:pPr>
              <w:spacing w:after="0" w:line="240" w:lineRule="auto"/>
            </w:pPr>
            <w:r>
              <w:rPr>
                <w:b/>
                <w:sz w:val="16"/>
              </w:rPr>
              <w:t>Steps to Reproduce</w:t>
            </w:r>
          </w:p>
        </w:tc>
        <w:tc>
          <w:tcPr>
            <w:tcW w:w="1776" w:type="dxa"/>
            <w:shd w:val="clear" w:color="auto" w:fill="D9EAF7"/>
          </w:tcPr>
          <w:p w14:paraId="521601DD">
            <w:pPr>
              <w:spacing w:after="0" w:line="240" w:lineRule="auto"/>
            </w:pPr>
            <w:r>
              <w:rPr>
                <w:b/>
                <w:sz w:val="16"/>
              </w:rPr>
              <w:t>Severity</w:t>
            </w:r>
          </w:p>
        </w:tc>
        <w:tc>
          <w:tcPr>
            <w:tcW w:w="1776" w:type="dxa"/>
            <w:shd w:val="clear" w:color="auto" w:fill="D9EAF7"/>
          </w:tcPr>
          <w:p w14:paraId="315254FA">
            <w:pPr>
              <w:spacing w:after="0" w:line="240" w:lineRule="auto"/>
            </w:pPr>
            <w:r>
              <w:rPr>
                <w:b/>
                <w:sz w:val="16"/>
              </w:rPr>
              <w:t>Status</w:t>
            </w:r>
          </w:p>
        </w:tc>
        <w:tc>
          <w:tcPr>
            <w:tcW w:w="1776" w:type="dxa"/>
            <w:shd w:val="clear" w:color="auto" w:fill="D9EAF7"/>
          </w:tcPr>
          <w:p w14:paraId="3E92BE8E">
            <w:pPr>
              <w:spacing w:after="0" w:line="240" w:lineRule="auto"/>
            </w:pPr>
            <w:r>
              <w:rPr>
                <w:b/>
                <w:sz w:val="16"/>
              </w:rPr>
              <w:t>Additional Feedback</w:t>
            </w:r>
          </w:p>
        </w:tc>
      </w:tr>
      <w:tr w14:paraId="7E85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21144D2">
            <w:pPr>
              <w:spacing w:after="0" w:line="240" w:lineRule="auto"/>
            </w:pPr>
            <w:r>
              <w:rPr>
                <w:sz w:val="16"/>
              </w:rPr>
              <w:t>BG-001</w:t>
            </w:r>
          </w:p>
        </w:tc>
        <w:tc>
          <w:tcPr>
            <w:tcW w:w="1776" w:type="dxa"/>
            <w:vAlign w:val="center"/>
          </w:tcPr>
          <w:p w14:paraId="2B89FF16">
            <w:pPr>
              <w:spacing w:after="0" w:line="240" w:lineRule="auto"/>
            </w:pPr>
            <w:r>
              <w:rPr>
                <w:sz w:val="16"/>
              </w:rPr>
              <w:t>To be recorded if an ACL permits unauthorized access.</w:t>
            </w:r>
          </w:p>
        </w:tc>
        <w:tc>
          <w:tcPr>
            <w:tcW w:w="1776" w:type="dxa"/>
            <w:vAlign w:val="center"/>
          </w:tcPr>
          <w:p w14:paraId="680BBDD1">
            <w:pPr>
              <w:spacing w:after="0" w:line="240" w:lineRule="auto"/>
            </w:pPr>
            <w:r>
              <w:rPr>
                <w:sz w:val="16"/>
              </w:rPr>
              <w:t>Record exact steps and user role.</w:t>
            </w:r>
          </w:p>
        </w:tc>
        <w:tc>
          <w:tcPr>
            <w:tcW w:w="1776" w:type="dxa"/>
            <w:vAlign w:val="center"/>
          </w:tcPr>
          <w:p w14:paraId="257DD810">
            <w:pPr>
              <w:spacing w:after="0" w:line="240" w:lineRule="auto"/>
            </w:pPr>
            <w:r>
              <w:rPr>
                <w:sz w:val="16"/>
              </w:rPr>
              <w:t>Low / Medium / High</w:t>
            </w:r>
          </w:p>
        </w:tc>
        <w:tc>
          <w:tcPr>
            <w:tcW w:w="1776" w:type="dxa"/>
            <w:vAlign w:val="center"/>
          </w:tcPr>
          <w:p w14:paraId="67D6AF2F">
            <w:pPr>
              <w:spacing w:after="0" w:line="240" w:lineRule="auto"/>
            </w:pPr>
            <w:r>
              <w:rPr>
                <w:sz w:val="16"/>
              </w:rPr>
              <w:t>Open / In Progress / Closed</w:t>
            </w:r>
          </w:p>
        </w:tc>
        <w:tc>
          <w:tcPr>
            <w:tcW w:w="1776" w:type="dxa"/>
            <w:vAlign w:val="center"/>
          </w:tcPr>
          <w:p w14:paraId="320B81F4">
            <w:pPr>
              <w:spacing w:after="0" w:line="240" w:lineRule="auto"/>
            </w:pPr>
            <w:r>
              <w:rPr>
                <w:sz w:val="16"/>
              </w:rPr>
              <w:t>Add tester feedback.</w:t>
            </w:r>
          </w:p>
        </w:tc>
      </w:tr>
      <w:tr w14:paraId="1215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ACEE2F3">
            <w:pPr>
              <w:spacing w:after="0" w:line="240" w:lineRule="auto"/>
            </w:pPr>
            <w:r>
              <w:rPr>
                <w:sz w:val="16"/>
              </w:rPr>
              <w:t>BG-002</w:t>
            </w:r>
          </w:p>
        </w:tc>
        <w:tc>
          <w:tcPr>
            <w:tcW w:w="1776" w:type="dxa"/>
            <w:vAlign w:val="center"/>
          </w:tcPr>
          <w:p w14:paraId="4DE55E6A">
            <w:pPr>
              <w:spacing w:after="0" w:line="240" w:lineRule="auto"/>
            </w:pPr>
            <w:r>
              <w:rPr>
                <w:sz w:val="16"/>
              </w:rPr>
              <w:t>To be recorded if an expected operation is incorrectly blocked.</w:t>
            </w:r>
          </w:p>
        </w:tc>
        <w:tc>
          <w:tcPr>
            <w:tcW w:w="1776" w:type="dxa"/>
            <w:vAlign w:val="center"/>
          </w:tcPr>
          <w:p w14:paraId="7363F60D">
            <w:pPr>
              <w:spacing w:after="0" w:line="240" w:lineRule="auto"/>
            </w:pPr>
            <w:r>
              <w:rPr>
                <w:sz w:val="16"/>
              </w:rPr>
              <w:t>Record exact steps and user role.</w:t>
            </w:r>
          </w:p>
        </w:tc>
        <w:tc>
          <w:tcPr>
            <w:tcW w:w="1776" w:type="dxa"/>
            <w:vAlign w:val="center"/>
          </w:tcPr>
          <w:p w14:paraId="5CE33FFD">
            <w:pPr>
              <w:spacing w:after="0" w:line="240" w:lineRule="auto"/>
            </w:pPr>
            <w:r>
              <w:rPr>
                <w:sz w:val="16"/>
              </w:rPr>
              <w:t>Low / Medium / High</w:t>
            </w:r>
          </w:p>
        </w:tc>
        <w:tc>
          <w:tcPr>
            <w:tcW w:w="1776" w:type="dxa"/>
            <w:vAlign w:val="center"/>
          </w:tcPr>
          <w:p w14:paraId="151AC313">
            <w:pPr>
              <w:spacing w:after="0" w:line="240" w:lineRule="auto"/>
            </w:pPr>
            <w:r>
              <w:rPr>
                <w:sz w:val="16"/>
              </w:rPr>
              <w:t>Open / In Progress / Closed</w:t>
            </w:r>
          </w:p>
        </w:tc>
        <w:tc>
          <w:tcPr>
            <w:tcW w:w="1776" w:type="dxa"/>
            <w:vAlign w:val="center"/>
          </w:tcPr>
          <w:p w14:paraId="3EBA7489">
            <w:pPr>
              <w:spacing w:after="0" w:line="240" w:lineRule="auto"/>
            </w:pPr>
            <w:r>
              <w:rPr>
                <w:sz w:val="16"/>
              </w:rPr>
              <w:t>Add tester feedback.</w:t>
            </w:r>
          </w:p>
        </w:tc>
      </w:tr>
    </w:tbl>
    <w:p w14:paraId="60E6E9FF">
      <w:pPr>
        <w:pStyle w:val="2"/>
      </w:pPr>
      <w:r>
        <w:t>9. UAT Sign-off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26D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15ABB2EE">
            <w:pPr>
              <w:spacing w:after="0" w:line="240" w:lineRule="auto"/>
            </w:pPr>
            <w:r>
              <w:rPr>
                <w:b/>
                <w:sz w:val="16"/>
              </w:rPr>
              <w:t>Role</w:t>
            </w:r>
          </w:p>
        </w:tc>
        <w:tc>
          <w:tcPr>
            <w:tcW w:w="2664" w:type="dxa"/>
            <w:shd w:val="clear" w:color="auto" w:fill="D9EAF7"/>
          </w:tcPr>
          <w:p w14:paraId="76FC1F63">
            <w:pPr>
              <w:spacing w:after="0" w:line="240" w:lineRule="auto"/>
            </w:pPr>
            <w:r>
              <w:rPr>
                <w:b/>
                <w:sz w:val="16"/>
              </w:rPr>
              <w:t>Name</w:t>
            </w:r>
          </w:p>
        </w:tc>
        <w:tc>
          <w:tcPr>
            <w:tcW w:w="2664" w:type="dxa"/>
            <w:shd w:val="clear" w:color="auto" w:fill="D9EAF7"/>
          </w:tcPr>
          <w:p w14:paraId="414D0B61">
            <w:pPr>
              <w:spacing w:after="0" w:line="240" w:lineRule="auto"/>
            </w:pPr>
            <w:r>
              <w:rPr>
                <w:b/>
                <w:sz w:val="16"/>
              </w:rPr>
              <w:t>Date</w:t>
            </w:r>
          </w:p>
        </w:tc>
        <w:tc>
          <w:tcPr>
            <w:tcW w:w="2664" w:type="dxa"/>
            <w:shd w:val="clear" w:color="auto" w:fill="D9EAF7"/>
          </w:tcPr>
          <w:p>
            <w:r>
              <w:t>28 September 2026</w:t>
            </w:r>
          </w:p>
        </w:tc>
      </w:tr>
      <w:tr w14:paraId="005A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61606">
            <w:pPr>
              <w:spacing w:after="0" w:line="240" w:lineRule="auto"/>
            </w:pPr>
            <w:r>
              <w:rPr>
                <w:sz w:val="16"/>
              </w:rPr>
              <w:t>Tester</w:t>
            </w:r>
          </w:p>
        </w:tc>
        <w:tc>
          <w:tcPr>
            <w:tcW w:w="2664" w:type="dxa"/>
            <w:vAlign w:val="center"/>
          </w:tcPr>
          <w:p w14:paraId="77F7AC1C">
            <w:pPr>
              <w:spacing w:after="0" w:line="240" w:lineRule="auto"/>
            </w:pPr>
            <w:r>
              <w:rPr>
                <w:sz w:val="16"/>
              </w:rPr>
              <w:t>________________</w:t>
            </w:r>
          </w:p>
        </w:tc>
        <w:tc>
          <w:tcPr>
            <w:tcW w:w="2664" w:type="dxa"/>
            <w:vAlign w:val="center"/>
          </w:tcPr>
          <w:p w14:paraId="73929665">
            <w:pPr>
              <w:spacing w:after="0" w:line="240" w:lineRule="auto"/>
            </w:pPr>
            <w:r>
              <w:rPr>
                <w:sz w:val="16"/>
              </w:rPr>
              <w:t>________________</w:t>
            </w:r>
          </w:p>
        </w:tc>
        <w:tc>
          <w:tcPr>
            <w:tcW w:w="2664" w:type="dxa"/>
            <w:vAlign w:val="center"/>
          </w:tcPr>
          <w:p w14:paraId="59A09401">
            <w:pPr>
              <w:spacing w:after="0" w:line="240" w:lineRule="auto"/>
            </w:pPr>
            <w:r>
              <w:rPr>
                <w:sz w:val="16"/>
              </w:rPr>
              <w:t>________________</w:t>
            </w:r>
          </w:p>
        </w:tc>
      </w:tr>
      <w:tr w14:paraId="4D7A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84AAC5A">
            <w:pPr>
              <w:spacing w:after="0" w:line="240" w:lineRule="auto"/>
            </w:pPr>
            <w:r>
              <w:rPr>
                <w:sz w:val="16"/>
              </w:rPr>
              <w:t>Project Manager</w:t>
            </w:r>
          </w:p>
        </w:tc>
        <w:tc>
          <w:tcPr>
            <w:tcW w:w="2664" w:type="dxa"/>
            <w:vAlign w:val="center"/>
          </w:tcPr>
          <w:p w14:paraId="23C2CF17">
            <w:pPr>
              <w:spacing w:after="0" w:line="240" w:lineRule="auto"/>
            </w:pPr>
            <w:r>
              <w:rPr>
                <w:sz w:val="16"/>
              </w:rPr>
              <w:t>________________</w:t>
            </w:r>
          </w:p>
        </w:tc>
        <w:tc>
          <w:tcPr>
            <w:tcW w:w="2664" w:type="dxa"/>
            <w:vAlign w:val="center"/>
          </w:tcPr>
          <w:p w14:paraId="038F77C8">
            <w:pPr>
              <w:spacing w:after="0" w:line="240" w:lineRule="auto"/>
            </w:pPr>
            <w:r>
              <w:rPr>
                <w:sz w:val="16"/>
              </w:rPr>
              <w:t>________________</w:t>
            </w:r>
          </w:p>
        </w:tc>
        <w:tc>
          <w:tcPr>
            <w:tcW w:w="2664" w:type="dxa"/>
            <w:vAlign w:val="center"/>
          </w:tcPr>
          <w:p w14:paraId="31F2DFA4">
            <w:pPr>
              <w:spacing w:after="0" w:line="240" w:lineRule="auto"/>
            </w:pPr>
            <w:r>
              <w:rPr>
                <w:sz w:val="16"/>
              </w:rPr>
              <w:t>________________</w:t>
            </w:r>
          </w:p>
        </w:tc>
      </w:tr>
      <w:tr w14:paraId="00E6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B0CC380">
            <w:pPr>
              <w:spacing w:after="0" w:line="240" w:lineRule="auto"/>
            </w:pPr>
            <w:r>
              <w:rPr>
                <w:sz w:val="16"/>
              </w:rPr>
              <w:t>Product Owner</w:t>
            </w:r>
          </w:p>
        </w:tc>
        <w:tc>
          <w:tcPr>
            <w:tcW w:w="2664" w:type="dxa"/>
            <w:vAlign w:val="center"/>
          </w:tcPr>
          <w:p w14:paraId="63B4FAFC">
            <w:pPr>
              <w:spacing w:after="0" w:line="240" w:lineRule="auto"/>
            </w:pPr>
            <w:r>
              <w:rPr>
                <w:sz w:val="16"/>
              </w:rPr>
              <w:t>________________</w:t>
            </w:r>
          </w:p>
        </w:tc>
        <w:tc>
          <w:tcPr>
            <w:tcW w:w="2664" w:type="dxa"/>
            <w:vAlign w:val="center"/>
          </w:tcPr>
          <w:p w14:paraId="310D8E8F">
            <w:pPr>
              <w:spacing w:after="0" w:line="240" w:lineRule="auto"/>
            </w:pPr>
            <w:r>
              <w:rPr>
                <w:sz w:val="16"/>
              </w:rPr>
              <w:t>________________</w:t>
            </w:r>
          </w:p>
        </w:tc>
        <w:tc>
          <w:tcPr>
            <w:tcW w:w="2664" w:type="dxa"/>
            <w:vAlign w:val="center"/>
          </w:tcPr>
          <w:p w14:paraId="7022C4D6">
            <w:pPr>
              <w:spacing w:after="0" w:line="240" w:lineRule="auto"/>
            </w:pPr>
            <w:r>
              <w:rPr>
                <w:sz w:val="16"/>
              </w:rPr>
              <w:t>________________</w:t>
            </w:r>
          </w:p>
        </w:tc>
      </w:tr>
    </w:tbl>
    <w:p w14:paraId="191114F6">
      <w:r>
        <w:t>UAT note: The supplied template requires positive and negative scenarios, detailed feedback, bug severity/status/steps, and sign-off by the project manager and product owner before deployment.</w:t>
      </w:r>
    </w:p>
    <w:p w14:paraId="3F5DECE5">
      <w:pPr>
        <w:pStyle w:val="2"/>
      </w:pPr>
      <w:r>
        <w:t>10. Traceability to the Project</w:t>
      </w:r>
    </w:p>
    <w:p w14:paraId="1155F622">
      <w:r>
        <w:t>The project source states that the ACLs enforce record-level security and that user roles and record field values are evaluated together for access decisions. It also specifies verification through user impersonation and confirms the expected progression from read to create, write and delete permissions.</w:t>
      </w:r>
    </w:p>
    <w:p w14:paraId="29D0258F">
      <w:r>
        <w:t>Template handling: Tableau, AI, ML, GenAI, Salesforce and Power BI sections are retained because they were supplied as requested templates. Since the actual project is a ServiceNow ACL implementation, unsupported technologies/models are explicitly marked Not Applicable and no unsupported accuracy, performance or model results are invented.</w:t>
      </w: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3F1"/>
    <w:rsid w:val="0006063C"/>
    <w:rsid w:val="0015074B"/>
    <w:rsid w:val="0029639D"/>
    <w:rsid w:val="00326F90"/>
    <w:rsid w:val="004913CF"/>
    <w:rsid w:val="00AA1D8D"/>
    <w:rsid w:val="00AD2D6E"/>
    <w:rsid w:val="00B03CD9"/>
    <w:rsid w:val="00B47730"/>
    <w:rsid w:val="00CB0664"/>
    <w:rsid w:val="00FC693F"/>
    <w:rsid w:val="336222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Plain Table 2"/>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1454</Words>
  <Characters>8171</Characters>
  <Lines>68</Lines>
  <Paragraphs>19</Paragraphs>
  <TotalTime>0</TotalTime>
  <ScaleCrop>false</ScaleCrop>
  <LinksUpToDate>false</LinksUpToDate>
  <CharactersWithSpaces>9307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2026-09-24T13:52:00Z</dcterms:created>
  <dc:creator>python-docx</dc:creator>
  <dc:description>generated by python-docx</dc:description>
  <cp:lastModifiedBy>acer</cp:lastModifiedBy>
  <dcterms:modified xsi:type="dcterms:W3CDTF">2026-09-25T04:44:31Z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E36DF8BE129F4B95BA347EC419664422_12</vt:lpwstr>
  </property>
</Properties>
</file>