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7A8E" w14:textId="2011602E" w:rsidR="00812EC3" w:rsidRPr="00D728AC" w:rsidRDefault="00812EC3" w:rsidP="00812EC3">
      <w:pPr>
        <w:jc w:val="both"/>
        <w:rPr>
          <w:rFonts w:ascii="Times New Roman" w:hAnsi="Times New Roman" w:cs="Times New Roman"/>
          <w:b/>
          <w:bCs/>
        </w:rPr>
      </w:pPr>
      <w:r w:rsidRPr="00D728AC">
        <w:rPr>
          <w:rFonts w:ascii="Times New Roman" w:hAnsi="Times New Roman" w:cs="Times New Roman"/>
          <w:b/>
          <w:bCs/>
        </w:rPr>
        <w:t xml:space="preserve">1. Service Summary </w:t>
      </w:r>
      <w:r w:rsidR="00EB0664">
        <w:rPr>
          <w:rFonts w:ascii="Times New Roman" w:hAnsi="Times New Roman" w:cs="Times New Roman"/>
          <w:b/>
          <w:bCs/>
        </w:rPr>
        <w:t>(</w:t>
      </w:r>
      <w:r w:rsidRPr="00D728AC">
        <w:rPr>
          <w:rFonts w:ascii="Times New Roman" w:hAnsi="Times New Roman" w:cs="Times New Roman"/>
          <w:b/>
          <w:bCs/>
        </w:rPr>
        <w:t>Details About the Service</w:t>
      </w:r>
      <w:r w:rsidR="00EB0664">
        <w:rPr>
          <w:rFonts w:ascii="Times New Roman" w:hAnsi="Times New Roman" w:cs="Times New Roman"/>
          <w:b/>
          <w:bCs/>
        </w:rPr>
        <w:t>)</w:t>
      </w:r>
    </w:p>
    <w:p w14:paraId="666568EF" w14:textId="77777777" w:rsidR="00812EC3" w:rsidRPr="00D728AC" w:rsidRDefault="00812EC3" w:rsidP="00D728AC">
      <w:pPr>
        <w:pStyle w:val="ListParagraph"/>
        <w:numPr>
          <w:ilvl w:val="0"/>
          <w:numId w:val="5"/>
        </w:numPr>
        <w:jc w:val="both"/>
        <w:rPr>
          <w:rFonts w:ascii="Times New Roman" w:hAnsi="Times New Roman" w:cs="Times New Roman"/>
        </w:rPr>
      </w:pPr>
      <w:r w:rsidRPr="00D728AC">
        <w:rPr>
          <w:rFonts w:ascii="Times New Roman" w:hAnsi="Times New Roman" w:cs="Times New Roman"/>
        </w:rPr>
        <w:t xml:space="preserve">Netflix, Inc. </w:t>
      </w:r>
    </w:p>
    <w:p w14:paraId="5B778060" w14:textId="77777777" w:rsidR="00812EC3" w:rsidRPr="00D728AC" w:rsidRDefault="00812EC3" w:rsidP="00D728AC">
      <w:pPr>
        <w:pStyle w:val="ListParagraph"/>
        <w:numPr>
          <w:ilvl w:val="0"/>
          <w:numId w:val="5"/>
        </w:numPr>
        <w:jc w:val="both"/>
        <w:rPr>
          <w:rFonts w:ascii="Times New Roman" w:hAnsi="Times New Roman" w:cs="Times New Roman"/>
        </w:rPr>
      </w:pPr>
      <w:r w:rsidRPr="00637CDF">
        <w:rPr>
          <w:rFonts w:ascii="Times New Roman" w:hAnsi="Times New Roman" w:cs="Times New Roman"/>
          <w:b/>
          <w:bCs/>
        </w:rPr>
        <w:t>Service Type:</w:t>
      </w:r>
      <w:r w:rsidRPr="00D728AC">
        <w:rPr>
          <w:rFonts w:ascii="Times New Roman" w:hAnsi="Times New Roman" w:cs="Times New Roman"/>
        </w:rPr>
        <w:t xml:space="preserve"> Subscription Streaming of Video on Demand (SVOD) </w:t>
      </w:r>
    </w:p>
    <w:p w14:paraId="1284BDC4" w14:textId="77777777" w:rsidR="00812EC3" w:rsidRPr="00D728AC" w:rsidRDefault="00812EC3" w:rsidP="00D728AC">
      <w:pPr>
        <w:pStyle w:val="ListParagraph"/>
        <w:numPr>
          <w:ilvl w:val="0"/>
          <w:numId w:val="5"/>
        </w:numPr>
        <w:jc w:val="both"/>
        <w:rPr>
          <w:rFonts w:ascii="Times New Roman" w:hAnsi="Times New Roman" w:cs="Times New Roman"/>
        </w:rPr>
      </w:pPr>
      <w:r w:rsidRPr="00637CDF">
        <w:rPr>
          <w:rFonts w:ascii="Times New Roman" w:hAnsi="Times New Roman" w:cs="Times New Roman"/>
          <w:b/>
          <w:bCs/>
        </w:rPr>
        <w:t>Headquarters:</w:t>
      </w:r>
      <w:r w:rsidRPr="00D728AC">
        <w:rPr>
          <w:rFonts w:ascii="Times New Roman" w:hAnsi="Times New Roman" w:cs="Times New Roman"/>
        </w:rPr>
        <w:t xml:space="preserve"> Los Gatos, California, USA </w:t>
      </w:r>
    </w:p>
    <w:p w14:paraId="0970C858" w14:textId="77777777" w:rsidR="00812EC3" w:rsidRPr="00D728AC" w:rsidRDefault="00812EC3" w:rsidP="00D728AC">
      <w:pPr>
        <w:pStyle w:val="ListParagraph"/>
        <w:numPr>
          <w:ilvl w:val="0"/>
          <w:numId w:val="5"/>
        </w:numPr>
        <w:jc w:val="both"/>
        <w:rPr>
          <w:rFonts w:ascii="Times New Roman" w:hAnsi="Times New Roman" w:cs="Times New Roman"/>
        </w:rPr>
      </w:pPr>
      <w:r w:rsidRPr="00D728AC">
        <w:rPr>
          <w:rFonts w:ascii="Times New Roman" w:hAnsi="Times New Roman" w:cs="Times New Roman"/>
        </w:rPr>
        <w:t xml:space="preserve">Policy URL (retrieved April 2026): https://help.netflix.com/legal/privacy November 2023 is the most current version of the policy. </w:t>
      </w:r>
    </w:p>
    <w:p w14:paraId="46C29E07" w14:textId="1FAB67CE" w:rsidR="00812EC3" w:rsidRPr="00D728AC" w:rsidRDefault="00812EC3" w:rsidP="00D728AC">
      <w:pPr>
        <w:pStyle w:val="ListParagraph"/>
        <w:numPr>
          <w:ilvl w:val="0"/>
          <w:numId w:val="5"/>
        </w:numPr>
        <w:jc w:val="both"/>
        <w:rPr>
          <w:rFonts w:ascii="Times New Roman" w:hAnsi="Times New Roman" w:cs="Times New Roman"/>
        </w:rPr>
      </w:pPr>
      <w:r w:rsidRPr="00D728AC">
        <w:rPr>
          <w:rFonts w:ascii="Times New Roman" w:hAnsi="Times New Roman" w:cs="Times New Roman"/>
        </w:rPr>
        <w:t xml:space="preserve">Date of Agreement </w:t>
      </w:r>
      <w:r w:rsidR="00D026DB">
        <w:rPr>
          <w:rFonts w:ascii="Times New Roman" w:hAnsi="Times New Roman" w:cs="Times New Roman"/>
        </w:rPr>
        <w:t>[T</w:t>
      </w:r>
      <w:r w:rsidRPr="00D728AC">
        <w:rPr>
          <w:rFonts w:ascii="Times New Roman" w:hAnsi="Times New Roman" w:cs="Times New Roman"/>
        </w:rPr>
        <w:t xml:space="preserve">he date of Netflix account creation] </w:t>
      </w:r>
    </w:p>
    <w:p w14:paraId="33354604" w14:textId="77777777" w:rsidR="00812EC3" w:rsidRPr="00D728AC" w:rsidRDefault="00812EC3" w:rsidP="00D728AC">
      <w:pPr>
        <w:pStyle w:val="ListParagraph"/>
        <w:numPr>
          <w:ilvl w:val="0"/>
          <w:numId w:val="5"/>
        </w:numPr>
        <w:jc w:val="both"/>
        <w:rPr>
          <w:rFonts w:ascii="Times New Roman" w:hAnsi="Times New Roman" w:cs="Times New Roman"/>
        </w:rPr>
      </w:pPr>
      <w:r w:rsidRPr="00D728AC">
        <w:rPr>
          <w:rFonts w:ascii="Times New Roman" w:hAnsi="Times New Roman" w:cs="Times New Roman"/>
        </w:rPr>
        <w:t xml:space="preserve">How Agreed Upon joining up for a subscription, payment signifies consent of the terms </w:t>
      </w:r>
    </w:p>
    <w:p w14:paraId="6E53A847" w14:textId="03B1E50B" w:rsidR="00812EC3" w:rsidRPr="00D728AC" w:rsidRDefault="00812EC3" w:rsidP="00812EC3">
      <w:pPr>
        <w:jc w:val="both"/>
        <w:rPr>
          <w:rFonts w:ascii="Times New Roman" w:hAnsi="Times New Roman" w:cs="Times New Roman"/>
          <w:b/>
          <w:bCs/>
        </w:rPr>
      </w:pPr>
      <w:r w:rsidRPr="00D728AC">
        <w:rPr>
          <w:rFonts w:ascii="Times New Roman" w:hAnsi="Times New Roman" w:cs="Times New Roman"/>
          <w:b/>
          <w:bCs/>
        </w:rPr>
        <w:t xml:space="preserve">2. Methods of Gathering Data </w:t>
      </w:r>
      <w:r w:rsidR="007D4C31">
        <w:rPr>
          <w:rFonts w:ascii="Times New Roman" w:hAnsi="Times New Roman" w:cs="Times New Roman"/>
          <w:b/>
          <w:bCs/>
        </w:rPr>
        <w:t>(</w:t>
      </w:r>
      <w:r w:rsidRPr="00D728AC">
        <w:rPr>
          <w:rFonts w:ascii="Times New Roman" w:hAnsi="Times New Roman" w:cs="Times New Roman"/>
          <w:b/>
          <w:bCs/>
        </w:rPr>
        <w:t>Types of Information Gathered</w:t>
      </w:r>
      <w:r w:rsidR="007D4C31">
        <w:rPr>
          <w:rFonts w:ascii="Times New Roman" w:hAnsi="Times New Roman" w:cs="Times New Roman"/>
          <w:b/>
          <w:bCs/>
        </w:rPr>
        <w:t>)</w:t>
      </w:r>
    </w:p>
    <w:p w14:paraId="1A6B9658" w14:textId="1C5B2D18" w:rsidR="00812EC3" w:rsidRPr="00D728AC" w:rsidRDefault="00812EC3" w:rsidP="00D728AC">
      <w:pPr>
        <w:pStyle w:val="ListParagraph"/>
        <w:numPr>
          <w:ilvl w:val="0"/>
          <w:numId w:val="1"/>
        </w:numPr>
        <w:jc w:val="both"/>
        <w:rPr>
          <w:rFonts w:ascii="Times New Roman" w:hAnsi="Times New Roman" w:cs="Times New Roman"/>
        </w:rPr>
      </w:pPr>
      <w:r w:rsidRPr="00D026DB">
        <w:rPr>
          <w:rFonts w:ascii="Times New Roman" w:hAnsi="Times New Roman" w:cs="Times New Roman"/>
          <w:b/>
          <w:bCs/>
        </w:rPr>
        <w:t>Account Information:</w:t>
      </w:r>
      <w:r w:rsidRPr="00D728AC">
        <w:rPr>
          <w:rFonts w:ascii="Times New Roman" w:hAnsi="Times New Roman" w:cs="Times New Roman"/>
        </w:rPr>
        <w:t xml:space="preserve"> Name, email address, membership tier, and payment method (bank or credit card information handled by payment partners). </w:t>
      </w:r>
    </w:p>
    <w:p w14:paraId="2C736CD6" w14:textId="31FB5760" w:rsidR="00812EC3" w:rsidRPr="00D728AC" w:rsidRDefault="00812EC3" w:rsidP="00D728AC">
      <w:pPr>
        <w:pStyle w:val="ListParagraph"/>
        <w:numPr>
          <w:ilvl w:val="0"/>
          <w:numId w:val="1"/>
        </w:numPr>
        <w:jc w:val="both"/>
        <w:rPr>
          <w:rFonts w:ascii="Times New Roman" w:hAnsi="Times New Roman" w:cs="Times New Roman"/>
        </w:rPr>
      </w:pPr>
      <w:r w:rsidRPr="00D728AC">
        <w:rPr>
          <w:rFonts w:ascii="Times New Roman" w:hAnsi="Times New Roman" w:cs="Times New Roman"/>
        </w:rPr>
        <w:t xml:space="preserve">Netflix search searches, time and date of watching, completion %, pause and rewind occurrences, and ratings are all instances of viewing activity. </w:t>
      </w:r>
    </w:p>
    <w:p w14:paraId="6323106D" w14:textId="77777777" w:rsidR="00812EC3" w:rsidRPr="00D728AC" w:rsidRDefault="00812EC3" w:rsidP="00D728AC">
      <w:pPr>
        <w:pStyle w:val="ListParagraph"/>
        <w:numPr>
          <w:ilvl w:val="0"/>
          <w:numId w:val="1"/>
        </w:numPr>
        <w:jc w:val="both"/>
        <w:rPr>
          <w:rFonts w:ascii="Times New Roman" w:hAnsi="Times New Roman" w:cs="Times New Roman"/>
        </w:rPr>
      </w:pPr>
      <w:r w:rsidRPr="00D728AC">
        <w:rPr>
          <w:rFonts w:ascii="Times New Roman" w:hAnsi="Times New Roman" w:cs="Times New Roman"/>
        </w:rPr>
        <w:t xml:space="preserve">IP address, device type, device identifiers, browser type, operating system, network provider, and screen resolution are examples of device and technical data. </w:t>
      </w:r>
    </w:p>
    <w:p w14:paraId="533A18C3" w14:textId="457340A1" w:rsidR="00812EC3" w:rsidRPr="00D728AC" w:rsidRDefault="00812EC3" w:rsidP="00D728AC">
      <w:pPr>
        <w:pStyle w:val="ListParagraph"/>
        <w:numPr>
          <w:ilvl w:val="0"/>
          <w:numId w:val="1"/>
        </w:numPr>
        <w:jc w:val="both"/>
        <w:rPr>
          <w:rFonts w:ascii="Times New Roman" w:hAnsi="Times New Roman" w:cs="Times New Roman"/>
        </w:rPr>
      </w:pPr>
      <w:r w:rsidRPr="00D026DB">
        <w:rPr>
          <w:rFonts w:ascii="Times New Roman" w:hAnsi="Times New Roman" w:cs="Times New Roman"/>
          <w:b/>
          <w:bCs/>
        </w:rPr>
        <w:t>Interaction Data:</w:t>
      </w:r>
      <w:r w:rsidRPr="00D728AC">
        <w:rPr>
          <w:rFonts w:ascii="Times New Roman" w:hAnsi="Times New Roman" w:cs="Times New Roman"/>
        </w:rPr>
        <w:t xml:space="preserve"> How users traverse the user interface, how they explore the content collection, and which recommendations are picked. </w:t>
      </w:r>
    </w:p>
    <w:p w14:paraId="76D4D1A5" w14:textId="380ED4D0" w:rsidR="00812EC3" w:rsidRPr="00D728AC" w:rsidRDefault="00812EC3" w:rsidP="00D728AC">
      <w:pPr>
        <w:pStyle w:val="ListParagraph"/>
        <w:numPr>
          <w:ilvl w:val="0"/>
          <w:numId w:val="1"/>
        </w:numPr>
        <w:jc w:val="both"/>
        <w:rPr>
          <w:rFonts w:ascii="Times New Roman" w:hAnsi="Times New Roman" w:cs="Times New Roman"/>
        </w:rPr>
      </w:pPr>
      <w:r w:rsidRPr="00D026DB">
        <w:rPr>
          <w:rFonts w:ascii="Times New Roman" w:hAnsi="Times New Roman" w:cs="Times New Roman"/>
          <w:b/>
          <w:bCs/>
        </w:rPr>
        <w:t>Marketing Data:</w:t>
      </w:r>
      <w:r w:rsidRPr="00D728AC">
        <w:rPr>
          <w:rFonts w:ascii="Times New Roman" w:hAnsi="Times New Roman" w:cs="Times New Roman"/>
        </w:rPr>
        <w:t xml:space="preserve"> Promotional code usage, ad clicks (for the ad-supported tier), and replies to marketing messages. </w:t>
      </w:r>
    </w:p>
    <w:p w14:paraId="5D7B9ADB" w14:textId="354A2FEC" w:rsidR="00812EC3" w:rsidRPr="00D728AC" w:rsidRDefault="00812EC3" w:rsidP="00D728AC">
      <w:pPr>
        <w:pStyle w:val="ListParagraph"/>
        <w:numPr>
          <w:ilvl w:val="0"/>
          <w:numId w:val="1"/>
        </w:numPr>
        <w:jc w:val="both"/>
        <w:rPr>
          <w:rFonts w:ascii="Times New Roman" w:hAnsi="Times New Roman" w:cs="Times New Roman"/>
        </w:rPr>
      </w:pPr>
      <w:r w:rsidRPr="00D026DB">
        <w:rPr>
          <w:rFonts w:ascii="Times New Roman" w:hAnsi="Times New Roman" w:cs="Times New Roman"/>
          <w:b/>
          <w:bCs/>
        </w:rPr>
        <w:t>Third-Party Source Data:</w:t>
      </w:r>
      <w:r w:rsidRPr="00D728AC">
        <w:rPr>
          <w:rFonts w:ascii="Times New Roman" w:hAnsi="Times New Roman" w:cs="Times New Roman"/>
        </w:rPr>
        <w:t xml:space="preserve"> Data from data analytics partners for service development and from social media platforms when users connect accounts. </w:t>
      </w:r>
    </w:p>
    <w:p w14:paraId="150E6FF6" w14:textId="5851086B" w:rsidR="00812EC3" w:rsidRPr="00812EC3" w:rsidRDefault="00812EC3" w:rsidP="00812EC3">
      <w:pPr>
        <w:jc w:val="both"/>
        <w:rPr>
          <w:rFonts w:ascii="Times New Roman" w:hAnsi="Times New Roman" w:cs="Times New Roman"/>
        </w:rPr>
      </w:pPr>
      <w:r w:rsidRPr="00D728AC">
        <w:rPr>
          <w:rFonts w:ascii="Times New Roman" w:hAnsi="Times New Roman" w:cs="Times New Roman"/>
          <w:b/>
          <w:bCs/>
        </w:rPr>
        <w:t xml:space="preserve">2.2 Advertising Tier </w:t>
      </w:r>
      <w:r w:rsidR="00D728AC" w:rsidRPr="00D728AC">
        <w:rPr>
          <w:rFonts w:ascii="Times New Roman" w:hAnsi="Times New Roman" w:cs="Times New Roman"/>
          <w:b/>
          <w:bCs/>
        </w:rPr>
        <w:t>Factors</w:t>
      </w:r>
      <w:r w:rsidR="00D728AC" w:rsidRPr="00812EC3">
        <w:rPr>
          <w:rFonts w:ascii="Times New Roman" w:hAnsi="Times New Roman" w:cs="Times New Roman"/>
        </w:rPr>
        <w:t>:</w:t>
      </w:r>
      <w:r w:rsidR="00D728AC">
        <w:rPr>
          <w:rFonts w:ascii="Times New Roman" w:hAnsi="Times New Roman" w:cs="Times New Roman"/>
        </w:rPr>
        <w:t xml:space="preserve"> </w:t>
      </w:r>
      <w:r w:rsidRPr="00812EC3">
        <w:rPr>
          <w:rFonts w:ascii="Times New Roman" w:hAnsi="Times New Roman" w:cs="Times New Roman"/>
        </w:rPr>
        <w:t xml:space="preserve">In 2022, Netflix announced a subscription tier that contained advertising.  Additional data associated </w:t>
      </w:r>
      <w:proofErr w:type="gramStart"/>
      <w:r w:rsidRPr="00812EC3">
        <w:rPr>
          <w:rFonts w:ascii="Times New Roman" w:hAnsi="Times New Roman" w:cs="Times New Roman"/>
        </w:rPr>
        <w:t>to</w:t>
      </w:r>
      <w:proofErr w:type="gramEnd"/>
      <w:r w:rsidRPr="00812EC3">
        <w:rPr>
          <w:rFonts w:ascii="Times New Roman" w:hAnsi="Times New Roman" w:cs="Times New Roman"/>
        </w:rPr>
        <w:t xml:space="preserve"> ad serving, such as viewing context, device type for ad targeting, and interaction with advertising, may be gathered from users on this plan.  For this tier's ad system, Netflix partners with Microsoft Advertising.  The data footprint related </w:t>
      </w:r>
      <w:proofErr w:type="gramStart"/>
      <w:r w:rsidRPr="00812EC3">
        <w:rPr>
          <w:rFonts w:ascii="Times New Roman" w:hAnsi="Times New Roman" w:cs="Times New Roman"/>
        </w:rPr>
        <w:t>with</w:t>
      </w:r>
      <w:proofErr w:type="gramEnd"/>
      <w:r w:rsidRPr="00812EC3">
        <w:rPr>
          <w:rFonts w:ascii="Times New Roman" w:hAnsi="Times New Roman" w:cs="Times New Roman"/>
        </w:rPr>
        <w:t xml:space="preserve"> advertising is considerably reduced for consumers of the usual (ad-free) subscription. </w:t>
      </w:r>
    </w:p>
    <w:p w14:paraId="5CD8D8F8" w14:textId="77777777" w:rsidR="00812EC3" w:rsidRPr="00D728AC" w:rsidRDefault="00812EC3" w:rsidP="00812EC3">
      <w:pPr>
        <w:jc w:val="both"/>
        <w:rPr>
          <w:rFonts w:ascii="Times New Roman" w:hAnsi="Times New Roman" w:cs="Times New Roman"/>
          <w:b/>
          <w:bCs/>
        </w:rPr>
      </w:pPr>
      <w:r w:rsidRPr="00D728AC">
        <w:rPr>
          <w:rFonts w:ascii="Times New Roman" w:hAnsi="Times New Roman" w:cs="Times New Roman"/>
          <w:b/>
          <w:bCs/>
        </w:rPr>
        <w:t xml:space="preserve">3. Policies for Data Sharing </w:t>
      </w:r>
    </w:p>
    <w:p w14:paraId="06089470" w14:textId="582BA93E" w:rsidR="00812EC3" w:rsidRPr="00D728AC" w:rsidRDefault="00812EC3" w:rsidP="00D728AC">
      <w:pPr>
        <w:pStyle w:val="ListParagraph"/>
        <w:numPr>
          <w:ilvl w:val="0"/>
          <w:numId w:val="3"/>
        </w:numPr>
        <w:jc w:val="both"/>
        <w:rPr>
          <w:rFonts w:ascii="Times New Roman" w:hAnsi="Times New Roman" w:cs="Times New Roman"/>
        </w:rPr>
      </w:pPr>
      <w:r w:rsidRPr="00D026DB">
        <w:rPr>
          <w:rFonts w:ascii="Times New Roman" w:hAnsi="Times New Roman" w:cs="Times New Roman"/>
          <w:b/>
          <w:bCs/>
        </w:rPr>
        <w:t>Payment processors:</w:t>
      </w:r>
      <w:r w:rsidRPr="00D728AC">
        <w:rPr>
          <w:rFonts w:ascii="Times New Roman" w:hAnsi="Times New Roman" w:cs="Times New Roman"/>
        </w:rPr>
        <w:t xml:space="preserve"> To manage transactions, payment data is communicated via processors like Braintree and Stripe. </w:t>
      </w:r>
    </w:p>
    <w:p w14:paraId="12334736" w14:textId="5C873EFB" w:rsidR="00812EC3" w:rsidRPr="00D728AC" w:rsidRDefault="00812EC3" w:rsidP="00D728AC">
      <w:pPr>
        <w:pStyle w:val="ListParagraph"/>
        <w:numPr>
          <w:ilvl w:val="0"/>
          <w:numId w:val="3"/>
        </w:numPr>
        <w:jc w:val="both"/>
        <w:rPr>
          <w:rFonts w:ascii="Times New Roman" w:hAnsi="Times New Roman" w:cs="Times New Roman"/>
        </w:rPr>
      </w:pPr>
      <w:r w:rsidRPr="00D026DB">
        <w:rPr>
          <w:rFonts w:ascii="Times New Roman" w:hAnsi="Times New Roman" w:cs="Times New Roman"/>
          <w:b/>
          <w:bCs/>
        </w:rPr>
        <w:t>Content partners:</w:t>
      </w:r>
      <w:r w:rsidRPr="00D728AC">
        <w:rPr>
          <w:rFonts w:ascii="Times New Roman" w:hAnsi="Times New Roman" w:cs="Times New Roman"/>
        </w:rPr>
        <w:t xml:space="preserve"> For licensing and performance reporting reasons, studios and content producers may obtain limited viewing information in aggregate form. </w:t>
      </w:r>
    </w:p>
    <w:p w14:paraId="543F90C6" w14:textId="3A47DAD5" w:rsidR="00812EC3" w:rsidRDefault="00812EC3" w:rsidP="00D728AC">
      <w:pPr>
        <w:pStyle w:val="ListParagraph"/>
        <w:numPr>
          <w:ilvl w:val="0"/>
          <w:numId w:val="3"/>
        </w:numPr>
        <w:jc w:val="both"/>
        <w:rPr>
          <w:rFonts w:ascii="Times New Roman" w:hAnsi="Times New Roman" w:cs="Times New Roman"/>
        </w:rPr>
      </w:pPr>
      <w:r w:rsidRPr="00D026DB">
        <w:rPr>
          <w:rFonts w:ascii="Times New Roman" w:hAnsi="Times New Roman" w:cs="Times New Roman"/>
          <w:b/>
          <w:bCs/>
        </w:rPr>
        <w:t>Marketing partners:</w:t>
      </w:r>
      <w:r w:rsidRPr="00D728AC">
        <w:rPr>
          <w:rFonts w:ascii="Times New Roman" w:hAnsi="Times New Roman" w:cs="Times New Roman"/>
        </w:rPr>
        <w:t xml:space="preserve"> For the ad-supported tier, email delivery services, push notification providers, and ad measurement firms. </w:t>
      </w:r>
    </w:p>
    <w:p w14:paraId="25A1D193" w14:textId="38D53F54" w:rsidR="00812EC3" w:rsidRPr="00D728AC" w:rsidRDefault="00812EC3" w:rsidP="00D728AC">
      <w:pPr>
        <w:pStyle w:val="ListParagraph"/>
        <w:numPr>
          <w:ilvl w:val="0"/>
          <w:numId w:val="3"/>
        </w:numPr>
        <w:jc w:val="both"/>
        <w:rPr>
          <w:rFonts w:ascii="Times New Roman" w:hAnsi="Times New Roman" w:cs="Times New Roman"/>
        </w:rPr>
      </w:pPr>
      <w:r w:rsidRPr="00D026DB">
        <w:rPr>
          <w:rFonts w:ascii="Times New Roman" w:hAnsi="Times New Roman" w:cs="Times New Roman"/>
          <w:b/>
          <w:bCs/>
        </w:rPr>
        <w:t>Analytics providers:</w:t>
      </w:r>
      <w:r w:rsidRPr="00D728AC">
        <w:rPr>
          <w:rFonts w:ascii="Times New Roman" w:hAnsi="Times New Roman" w:cs="Times New Roman"/>
        </w:rPr>
        <w:t xml:space="preserve"> Independent research and analytics organizations to comprehend customer happiness and service performance. </w:t>
      </w:r>
    </w:p>
    <w:p w14:paraId="4BF1BF7B" w14:textId="7D9496C2" w:rsidR="00812EC3" w:rsidRPr="00D728AC" w:rsidRDefault="00812EC3" w:rsidP="00D728AC">
      <w:pPr>
        <w:pStyle w:val="ListParagraph"/>
        <w:numPr>
          <w:ilvl w:val="0"/>
          <w:numId w:val="3"/>
        </w:numPr>
        <w:jc w:val="both"/>
        <w:rPr>
          <w:rFonts w:ascii="Times New Roman" w:hAnsi="Times New Roman" w:cs="Times New Roman"/>
        </w:rPr>
      </w:pPr>
      <w:r w:rsidRPr="00D026DB">
        <w:rPr>
          <w:rFonts w:ascii="Times New Roman" w:hAnsi="Times New Roman" w:cs="Times New Roman"/>
          <w:b/>
          <w:bCs/>
        </w:rPr>
        <w:t>Legal compliance:</w:t>
      </w:r>
      <w:r w:rsidRPr="00D728AC">
        <w:rPr>
          <w:rFonts w:ascii="Times New Roman" w:hAnsi="Times New Roman" w:cs="Times New Roman"/>
        </w:rPr>
        <w:t xml:space="preserve"> Disclosure by law enforcement in line with a lawful legal process.  Netflix gives a pamphlet with advice for law enforcement. </w:t>
      </w:r>
    </w:p>
    <w:p w14:paraId="144BABAD" w14:textId="77777777" w:rsidR="00812EC3" w:rsidRPr="00D728AC" w:rsidRDefault="00812EC3" w:rsidP="00D728AC">
      <w:pPr>
        <w:pStyle w:val="ListParagraph"/>
        <w:numPr>
          <w:ilvl w:val="0"/>
          <w:numId w:val="3"/>
        </w:numPr>
        <w:jc w:val="both"/>
        <w:rPr>
          <w:rFonts w:ascii="Times New Roman" w:hAnsi="Times New Roman" w:cs="Times New Roman"/>
        </w:rPr>
      </w:pPr>
      <w:r w:rsidRPr="00D728AC">
        <w:rPr>
          <w:rFonts w:ascii="Times New Roman" w:hAnsi="Times New Roman" w:cs="Times New Roman"/>
        </w:rPr>
        <w:lastRenderedPageBreak/>
        <w:t xml:space="preserve">Interestingly, unlike Google or Meta, Netflix does not have a third-party advertising marketplace.  Its sharing profile is much more confined than that of the other three services analyzed as its data sharing is largely geared to service delivery and legal compliance. </w:t>
      </w:r>
    </w:p>
    <w:p w14:paraId="1666FADE" w14:textId="77777777" w:rsidR="00812EC3" w:rsidRPr="00D728AC" w:rsidRDefault="00812EC3" w:rsidP="00812EC3">
      <w:pPr>
        <w:jc w:val="both"/>
        <w:rPr>
          <w:rFonts w:ascii="Times New Roman" w:hAnsi="Times New Roman" w:cs="Times New Roman"/>
          <w:b/>
          <w:bCs/>
        </w:rPr>
      </w:pPr>
      <w:r w:rsidRPr="00D728AC">
        <w:rPr>
          <w:rFonts w:ascii="Times New Roman" w:hAnsi="Times New Roman" w:cs="Times New Roman"/>
          <w:b/>
          <w:bCs/>
        </w:rPr>
        <w:t xml:space="preserve">4. Rights of Users </w:t>
      </w:r>
    </w:p>
    <w:p w14:paraId="07B2E5A0" w14:textId="77777777" w:rsidR="00812EC3" w:rsidRPr="0089164B" w:rsidRDefault="00812EC3" w:rsidP="0089164B">
      <w:pPr>
        <w:pStyle w:val="ListParagraph"/>
        <w:numPr>
          <w:ilvl w:val="0"/>
          <w:numId w:val="7"/>
        </w:numPr>
        <w:jc w:val="both"/>
        <w:rPr>
          <w:rFonts w:ascii="Times New Roman" w:hAnsi="Times New Roman" w:cs="Times New Roman"/>
        </w:rPr>
      </w:pPr>
      <w:r w:rsidRPr="0089164B">
        <w:rPr>
          <w:rFonts w:ascii="Times New Roman" w:hAnsi="Times New Roman" w:cs="Times New Roman"/>
          <w:b/>
          <w:bCs/>
        </w:rPr>
        <w:t>Access:</w:t>
      </w:r>
      <w:r w:rsidRPr="0089164B">
        <w:rPr>
          <w:rFonts w:ascii="Times New Roman" w:hAnsi="Times New Roman" w:cs="Times New Roman"/>
        </w:rPr>
        <w:t xml:space="preserve"> The Account Settings menu's "Download Personal Information" option enables users to get a copy of their Netflix data.  Within 30 days, requests are addressed. </w:t>
      </w:r>
    </w:p>
    <w:p w14:paraId="751FEFD5" w14:textId="77777777" w:rsidR="00812EC3" w:rsidRPr="0089164B" w:rsidRDefault="00812EC3" w:rsidP="0089164B">
      <w:pPr>
        <w:pStyle w:val="ListParagraph"/>
        <w:numPr>
          <w:ilvl w:val="0"/>
          <w:numId w:val="7"/>
        </w:numPr>
        <w:jc w:val="both"/>
        <w:rPr>
          <w:rFonts w:ascii="Times New Roman" w:hAnsi="Times New Roman" w:cs="Times New Roman"/>
        </w:rPr>
      </w:pPr>
      <w:r w:rsidRPr="0089164B">
        <w:rPr>
          <w:rFonts w:ascii="Times New Roman" w:hAnsi="Times New Roman" w:cs="Times New Roman"/>
          <w:b/>
          <w:bCs/>
        </w:rPr>
        <w:t>Deletion:</w:t>
      </w:r>
      <w:r w:rsidRPr="0089164B">
        <w:rPr>
          <w:rFonts w:ascii="Times New Roman" w:hAnsi="Times New Roman" w:cs="Times New Roman"/>
        </w:rPr>
        <w:t xml:space="preserve"> Account deletion destroys viewing history and personal information, subject to a temporary retention length for legal tasks and technical processes. </w:t>
      </w:r>
    </w:p>
    <w:p w14:paraId="6540ADDF" w14:textId="77777777" w:rsidR="00812EC3" w:rsidRPr="0089164B" w:rsidRDefault="00812EC3" w:rsidP="0089164B">
      <w:pPr>
        <w:pStyle w:val="ListParagraph"/>
        <w:numPr>
          <w:ilvl w:val="0"/>
          <w:numId w:val="7"/>
        </w:numPr>
        <w:jc w:val="both"/>
        <w:rPr>
          <w:rFonts w:ascii="Times New Roman" w:hAnsi="Times New Roman" w:cs="Times New Roman"/>
        </w:rPr>
      </w:pPr>
      <w:r w:rsidRPr="0089164B">
        <w:rPr>
          <w:rFonts w:ascii="Times New Roman" w:hAnsi="Times New Roman" w:cs="Times New Roman"/>
        </w:rPr>
        <w:t xml:space="preserve">Portability is constrained.  Netflix provides a data download that incorporates account information and viewing history, however the format is functional rather than designed for transfer into other services. </w:t>
      </w:r>
    </w:p>
    <w:p w14:paraId="7D5B28A3" w14:textId="77777777" w:rsidR="00812EC3" w:rsidRPr="0089164B" w:rsidRDefault="00812EC3" w:rsidP="0089164B">
      <w:pPr>
        <w:pStyle w:val="ListParagraph"/>
        <w:numPr>
          <w:ilvl w:val="0"/>
          <w:numId w:val="7"/>
        </w:numPr>
        <w:jc w:val="both"/>
        <w:rPr>
          <w:rFonts w:ascii="Times New Roman" w:hAnsi="Times New Roman" w:cs="Times New Roman"/>
        </w:rPr>
      </w:pPr>
      <w:r w:rsidRPr="0089164B">
        <w:rPr>
          <w:rFonts w:ascii="Times New Roman" w:hAnsi="Times New Roman" w:cs="Times New Roman"/>
          <w:b/>
          <w:bCs/>
        </w:rPr>
        <w:t>Correction:</w:t>
      </w:r>
      <w:r w:rsidRPr="0089164B">
        <w:rPr>
          <w:rFonts w:ascii="Times New Roman" w:hAnsi="Times New Roman" w:cs="Times New Roman"/>
        </w:rPr>
        <w:t xml:space="preserve"> In Account Settings, users may fast modify account information. </w:t>
      </w:r>
    </w:p>
    <w:p w14:paraId="2D32F33F" w14:textId="77777777" w:rsidR="00812EC3" w:rsidRPr="0089164B" w:rsidRDefault="00812EC3" w:rsidP="0089164B">
      <w:pPr>
        <w:pStyle w:val="ListParagraph"/>
        <w:numPr>
          <w:ilvl w:val="0"/>
          <w:numId w:val="7"/>
        </w:numPr>
        <w:jc w:val="both"/>
        <w:rPr>
          <w:rFonts w:ascii="Times New Roman" w:hAnsi="Times New Roman" w:cs="Times New Roman"/>
        </w:rPr>
      </w:pPr>
      <w:r w:rsidRPr="0089164B">
        <w:rPr>
          <w:rFonts w:ascii="Times New Roman" w:hAnsi="Times New Roman" w:cs="Times New Roman"/>
          <w:b/>
          <w:bCs/>
        </w:rPr>
        <w:t>CCPA Rights:</w:t>
      </w:r>
      <w:r w:rsidRPr="0089164B">
        <w:rPr>
          <w:rFonts w:ascii="Times New Roman" w:hAnsi="Times New Roman" w:cs="Times New Roman"/>
        </w:rPr>
        <w:t xml:space="preserve"> In line with CPRA legislation, Netflix provides a unique "Do Not Sell or Share My Personal Information" option and answers to verified user requests within 45 days. </w:t>
      </w:r>
    </w:p>
    <w:p w14:paraId="25E7FDCD" w14:textId="77777777" w:rsidR="00812EC3" w:rsidRPr="00D728AC" w:rsidRDefault="00812EC3" w:rsidP="00812EC3">
      <w:pPr>
        <w:jc w:val="both"/>
        <w:rPr>
          <w:rFonts w:ascii="Times New Roman" w:hAnsi="Times New Roman" w:cs="Times New Roman"/>
          <w:b/>
          <w:bCs/>
        </w:rPr>
      </w:pPr>
      <w:r w:rsidRPr="00D728AC">
        <w:rPr>
          <w:rFonts w:ascii="Times New Roman" w:hAnsi="Times New Roman" w:cs="Times New Roman"/>
          <w:b/>
          <w:bCs/>
        </w:rPr>
        <w:t xml:space="preserve">5. Summary Evaluation </w:t>
      </w:r>
      <w:proofErr w:type="spellStart"/>
      <w:r w:rsidRPr="00D728AC">
        <w:rPr>
          <w:rFonts w:ascii="Times New Roman" w:hAnsi="Times New Roman" w:cs="Times New Roman"/>
          <w:b/>
          <w:bCs/>
        </w:rPr>
        <w:t>StandardNotes</w:t>
      </w:r>
      <w:proofErr w:type="spellEnd"/>
      <w:r w:rsidRPr="00D728AC">
        <w:rPr>
          <w:rFonts w:ascii="Times New Roman" w:hAnsi="Times New Roman" w:cs="Times New Roman"/>
          <w:b/>
          <w:bCs/>
        </w:rPr>
        <w:t xml:space="preserve"> on Rating </w:t>
      </w:r>
    </w:p>
    <w:p w14:paraId="50005C97" w14:textId="61E3F787" w:rsidR="00812EC3" w:rsidRPr="002B4667" w:rsidRDefault="00812EC3" w:rsidP="002B4667">
      <w:pPr>
        <w:pStyle w:val="ListParagraph"/>
        <w:numPr>
          <w:ilvl w:val="0"/>
          <w:numId w:val="6"/>
        </w:numPr>
        <w:jc w:val="both"/>
        <w:rPr>
          <w:rFonts w:ascii="Times New Roman" w:hAnsi="Times New Roman" w:cs="Times New Roman"/>
        </w:rPr>
      </w:pPr>
      <w:r w:rsidRPr="002B4667">
        <w:rPr>
          <w:rFonts w:ascii="Times New Roman" w:hAnsi="Times New Roman" w:cs="Times New Roman"/>
        </w:rPr>
        <w:t xml:space="preserve">Moderate Data </w:t>
      </w:r>
      <w:r w:rsidR="00D026DB" w:rsidRPr="002B4667">
        <w:rPr>
          <w:rFonts w:ascii="Times New Roman" w:hAnsi="Times New Roman" w:cs="Times New Roman"/>
        </w:rPr>
        <w:t xml:space="preserve">Minimization </w:t>
      </w:r>
      <w:proofErr w:type="gramStart"/>
      <w:r w:rsidR="00D026DB" w:rsidRPr="002B4667">
        <w:rPr>
          <w:rFonts w:ascii="Times New Roman" w:hAnsi="Times New Roman" w:cs="Times New Roman"/>
        </w:rPr>
        <w:t>less</w:t>
      </w:r>
      <w:proofErr w:type="gramEnd"/>
      <w:r w:rsidRPr="002B4667">
        <w:rPr>
          <w:rFonts w:ascii="Times New Roman" w:hAnsi="Times New Roman" w:cs="Times New Roman"/>
        </w:rPr>
        <w:t xml:space="preserve"> extensive than options that depend on ads </w:t>
      </w:r>
    </w:p>
    <w:p w14:paraId="38ECF2C2" w14:textId="7FC971ED" w:rsidR="00812EC3" w:rsidRPr="002B4667" w:rsidRDefault="00812EC3" w:rsidP="002B4667">
      <w:pPr>
        <w:pStyle w:val="ListParagraph"/>
        <w:numPr>
          <w:ilvl w:val="0"/>
          <w:numId w:val="6"/>
        </w:numPr>
        <w:jc w:val="both"/>
        <w:rPr>
          <w:rFonts w:ascii="Times New Roman" w:hAnsi="Times New Roman" w:cs="Times New Roman"/>
        </w:rPr>
      </w:pPr>
      <w:r w:rsidRPr="002B4667">
        <w:rPr>
          <w:rFonts w:ascii="Times New Roman" w:hAnsi="Times New Roman" w:cs="Times New Roman"/>
        </w:rPr>
        <w:t xml:space="preserve">Moderate </w:t>
      </w:r>
      <w:r w:rsidR="00D026DB" w:rsidRPr="002B4667">
        <w:rPr>
          <w:rFonts w:ascii="Times New Roman" w:hAnsi="Times New Roman" w:cs="Times New Roman"/>
        </w:rPr>
        <w:t>Transparency Ad</w:t>
      </w:r>
      <w:r w:rsidRPr="002B4667">
        <w:rPr>
          <w:rFonts w:ascii="Times New Roman" w:hAnsi="Times New Roman" w:cs="Times New Roman"/>
        </w:rPr>
        <w:t xml:space="preserve">-tier consequences are unknown despite the apparent structure. </w:t>
      </w:r>
    </w:p>
    <w:p w14:paraId="7529D783" w14:textId="47AB522E" w:rsidR="00812EC3" w:rsidRPr="002B4667" w:rsidRDefault="00812EC3" w:rsidP="002B4667">
      <w:pPr>
        <w:pStyle w:val="ListParagraph"/>
        <w:numPr>
          <w:ilvl w:val="0"/>
          <w:numId w:val="6"/>
        </w:numPr>
        <w:jc w:val="both"/>
        <w:rPr>
          <w:rFonts w:ascii="Times New Roman" w:hAnsi="Times New Roman" w:cs="Times New Roman"/>
        </w:rPr>
      </w:pPr>
      <w:r w:rsidRPr="002B4667">
        <w:rPr>
          <w:rFonts w:ascii="Times New Roman" w:hAnsi="Times New Roman" w:cs="Times New Roman"/>
        </w:rPr>
        <w:t xml:space="preserve">Moderate Implementation of User </w:t>
      </w:r>
      <w:r w:rsidR="00D026DB" w:rsidRPr="002B4667">
        <w:rPr>
          <w:rFonts w:ascii="Times New Roman" w:hAnsi="Times New Roman" w:cs="Times New Roman"/>
        </w:rPr>
        <w:t>Rights Downloadable</w:t>
      </w:r>
      <w:r w:rsidRPr="002B4667">
        <w:rPr>
          <w:rFonts w:ascii="Times New Roman" w:hAnsi="Times New Roman" w:cs="Times New Roman"/>
        </w:rPr>
        <w:t xml:space="preserve">; limited portability </w:t>
      </w:r>
    </w:p>
    <w:p w14:paraId="613DB107" w14:textId="2158C4AE" w:rsidR="00812EC3" w:rsidRPr="002B4667" w:rsidRDefault="00812EC3" w:rsidP="002B4667">
      <w:pPr>
        <w:pStyle w:val="ListParagraph"/>
        <w:numPr>
          <w:ilvl w:val="0"/>
          <w:numId w:val="6"/>
        </w:numPr>
        <w:jc w:val="both"/>
        <w:rPr>
          <w:rFonts w:ascii="Times New Roman" w:hAnsi="Times New Roman" w:cs="Times New Roman"/>
        </w:rPr>
      </w:pPr>
      <w:r w:rsidRPr="002B4667">
        <w:rPr>
          <w:rFonts w:ascii="Times New Roman" w:hAnsi="Times New Roman" w:cs="Times New Roman"/>
        </w:rPr>
        <w:t xml:space="preserve">Opt-Out of </w:t>
      </w:r>
      <w:r w:rsidR="00D026DB" w:rsidRPr="002B4667">
        <w:rPr>
          <w:rFonts w:ascii="Times New Roman" w:hAnsi="Times New Roman" w:cs="Times New Roman"/>
        </w:rPr>
        <w:t>Accessibility There</w:t>
      </w:r>
      <w:r w:rsidRPr="002B4667">
        <w:rPr>
          <w:rFonts w:ascii="Times New Roman" w:hAnsi="Times New Roman" w:cs="Times New Roman"/>
        </w:rPr>
        <w:t xml:space="preserve"> are moderate ad-tier opt-outs, but they are only accessible to non-</w:t>
      </w:r>
      <w:proofErr w:type="gramStart"/>
      <w:r w:rsidRPr="002B4667">
        <w:rPr>
          <w:rFonts w:ascii="Times New Roman" w:hAnsi="Times New Roman" w:cs="Times New Roman"/>
        </w:rPr>
        <w:t>ad</w:t>
      </w:r>
      <w:proofErr w:type="gramEnd"/>
      <w:r w:rsidRPr="002B4667">
        <w:rPr>
          <w:rFonts w:ascii="Times New Roman" w:hAnsi="Times New Roman" w:cs="Times New Roman"/>
        </w:rPr>
        <w:t xml:space="preserve"> users. </w:t>
      </w:r>
    </w:p>
    <w:p w14:paraId="16BD3DE0" w14:textId="77777777" w:rsidR="00812EC3" w:rsidRPr="002B4667" w:rsidRDefault="00812EC3" w:rsidP="002B4667">
      <w:pPr>
        <w:pStyle w:val="ListParagraph"/>
        <w:numPr>
          <w:ilvl w:val="0"/>
          <w:numId w:val="6"/>
        </w:numPr>
        <w:jc w:val="both"/>
        <w:rPr>
          <w:rFonts w:ascii="Times New Roman" w:hAnsi="Times New Roman" w:cs="Times New Roman"/>
        </w:rPr>
      </w:pPr>
      <w:r w:rsidRPr="002B4667">
        <w:rPr>
          <w:rFonts w:ascii="Times New Roman" w:hAnsi="Times New Roman" w:cs="Times New Roman"/>
        </w:rPr>
        <w:t xml:space="preserve">FK Grades 12–13; Readability Moderate Clearest of the Four </w:t>
      </w:r>
    </w:p>
    <w:p w14:paraId="74FB762A" w14:textId="6F023512" w:rsidR="00812EC3" w:rsidRPr="002B4667" w:rsidRDefault="00812EC3" w:rsidP="002B4667">
      <w:pPr>
        <w:pStyle w:val="ListParagraph"/>
        <w:numPr>
          <w:ilvl w:val="0"/>
          <w:numId w:val="6"/>
        </w:numPr>
        <w:jc w:val="both"/>
        <w:rPr>
          <w:rFonts w:ascii="Times New Roman" w:hAnsi="Times New Roman" w:cs="Times New Roman"/>
        </w:rPr>
      </w:pPr>
      <w:r w:rsidRPr="002B4667">
        <w:rPr>
          <w:rFonts w:ascii="Times New Roman" w:hAnsi="Times New Roman" w:cs="Times New Roman"/>
        </w:rPr>
        <w:t xml:space="preserve">Good GDPR </w:t>
      </w:r>
      <w:r w:rsidR="00D026DB" w:rsidRPr="002B4667">
        <w:rPr>
          <w:rFonts w:ascii="Times New Roman" w:hAnsi="Times New Roman" w:cs="Times New Roman"/>
        </w:rPr>
        <w:t>Compliance No</w:t>
      </w:r>
      <w:r w:rsidRPr="002B4667">
        <w:rPr>
          <w:rFonts w:ascii="Times New Roman" w:hAnsi="Times New Roman" w:cs="Times New Roman"/>
        </w:rPr>
        <w:t xml:space="preserve"> major enforcement actions; stated legal arguments </w:t>
      </w:r>
    </w:p>
    <w:p w14:paraId="6DF12782" w14:textId="32496080" w:rsidR="00812EC3" w:rsidRPr="002B4667" w:rsidRDefault="00812EC3" w:rsidP="002B4667">
      <w:pPr>
        <w:pStyle w:val="ListParagraph"/>
        <w:numPr>
          <w:ilvl w:val="0"/>
          <w:numId w:val="6"/>
        </w:numPr>
        <w:jc w:val="both"/>
        <w:rPr>
          <w:rFonts w:ascii="Times New Roman" w:hAnsi="Times New Roman" w:cs="Times New Roman"/>
        </w:rPr>
      </w:pPr>
      <w:r w:rsidRPr="002B4667">
        <w:rPr>
          <w:rFonts w:ascii="Times New Roman" w:hAnsi="Times New Roman" w:cs="Times New Roman"/>
        </w:rPr>
        <w:t xml:space="preserve">Good CCPA/CPRA </w:t>
      </w:r>
      <w:r w:rsidR="00D026DB" w:rsidRPr="002B4667">
        <w:rPr>
          <w:rFonts w:ascii="Times New Roman" w:hAnsi="Times New Roman" w:cs="Times New Roman"/>
        </w:rPr>
        <w:t>Compliance Clearly</w:t>
      </w:r>
      <w:r w:rsidRPr="002B4667">
        <w:rPr>
          <w:rFonts w:ascii="Times New Roman" w:hAnsi="Times New Roman" w:cs="Times New Roman"/>
        </w:rPr>
        <w:t xml:space="preserve"> specified processes and a responsive process </w:t>
      </w:r>
    </w:p>
    <w:p w14:paraId="2A60F7BB" w14:textId="77777777" w:rsidR="00911F44" w:rsidRPr="00812EC3" w:rsidRDefault="00911F44" w:rsidP="00812EC3">
      <w:pPr>
        <w:jc w:val="both"/>
        <w:rPr>
          <w:rFonts w:ascii="Times New Roman" w:hAnsi="Times New Roman" w:cs="Times New Roman"/>
        </w:rPr>
      </w:pPr>
    </w:p>
    <w:sectPr w:rsidR="00911F44" w:rsidRPr="00812EC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2ED3E" w14:textId="77777777" w:rsidR="00A7331E" w:rsidRDefault="00A7331E" w:rsidP="00812EC3">
      <w:pPr>
        <w:spacing w:after="0" w:line="240" w:lineRule="auto"/>
      </w:pPr>
      <w:r>
        <w:separator/>
      </w:r>
    </w:p>
  </w:endnote>
  <w:endnote w:type="continuationSeparator" w:id="0">
    <w:p w14:paraId="71746BE5" w14:textId="77777777" w:rsidR="00A7331E" w:rsidRDefault="00A7331E" w:rsidP="00812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7267" w14:textId="3B754083" w:rsidR="00812EC3" w:rsidRDefault="00812EC3" w:rsidP="00812EC3">
    <w:pPr>
      <w:pStyle w:val="Footer"/>
      <w:jc w:val="right"/>
    </w:pPr>
    <w:r>
      <w:t>By Valaboju Shiva Kumar Chary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43D8B" w14:textId="77777777" w:rsidR="00A7331E" w:rsidRDefault="00A7331E" w:rsidP="00812EC3">
      <w:pPr>
        <w:spacing w:after="0" w:line="240" w:lineRule="auto"/>
      </w:pPr>
      <w:r>
        <w:separator/>
      </w:r>
    </w:p>
  </w:footnote>
  <w:footnote w:type="continuationSeparator" w:id="0">
    <w:p w14:paraId="22CBB1DB" w14:textId="77777777" w:rsidR="00A7331E" w:rsidRDefault="00A7331E" w:rsidP="00812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F731" w14:textId="4B30F537" w:rsidR="00812EC3" w:rsidRDefault="00812EC3" w:rsidP="00812EC3">
    <w:pPr>
      <w:jc w:val="center"/>
    </w:pPr>
    <w:r w:rsidRPr="00812EC3">
      <w:rPr>
        <w:rFonts w:ascii="Times New Roman" w:hAnsi="Times New Roman" w:cs="Times New Roman"/>
      </w:rPr>
      <w:t>Analysis of Netflix's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A36"/>
    <w:multiLevelType w:val="hybridMultilevel"/>
    <w:tmpl w:val="6BBA24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0D48A2"/>
    <w:multiLevelType w:val="hybridMultilevel"/>
    <w:tmpl w:val="563A69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BA7C8E"/>
    <w:multiLevelType w:val="hybridMultilevel"/>
    <w:tmpl w:val="2ECCC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7103043"/>
    <w:multiLevelType w:val="hybridMultilevel"/>
    <w:tmpl w:val="E0443AEA"/>
    <w:lvl w:ilvl="0" w:tplc="E7681A06">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4ECB1914"/>
    <w:multiLevelType w:val="hybridMultilevel"/>
    <w:tmpl w:val="8826A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98B2377"/>
    <w:multiLevelType w:val="hybridMultilevel"/>
    <w:tmpl w:val="8DD6C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EBA74F2"/>
    <w:multiLevelType w:val="hybridMultilevel"/>
    <w:tmpl w:val="3EE6700C"/>
    <w:lvl w:ilvl="0" w:tplc="A30A4DC0">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796949858">
    <w:abstractNumId w:val="4"/>
  </w:num>
  <w:num w:numId="2" w16cid:durableId="1824396972">
    <w:abstractNumId w:val="3"/>
  </w:num>
  <w:num w:numId="3" w16cid:durableId="1674603517">
    <w:abstractNumId w:val="0"/>
  </w:num>
  <w:num w:numId="4" w16cid:durableId="1686710169">
    <w:abstractNumId w:val="6"/>
  </w:num>
  <w:num w:numId="5" w16cid:durableId="816920172">
    <w:abstractNumId w:val="1"/>
  </w:num>
  <w:num w:numId="6" w16cid:durableId="1931818454">
    <w:abstractNumId w:val="2"/>
  </w:num>
  <w:num w:numId="7" w16cid:durableId="17351581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EC3"/>
    <w:rsid w:val="000B64F2"/>
    <w:rsid w:val="00187807"/>
    <w:rsid w:val="002B4667"/>
    <w:rsid w:val="005227EA"/>
    <w:rsid w:val="00637CDF"/>
    <w:rsid w:val="007D4C31"/>
    <w:rsid w:val="00812EC3"/>
    <w:rsid w:val="0089164B"/>
    <w:rsid w:val="00895BC2"/>
    <w:rsid w:val="00911F44"/>
    <w:rsid w:val="00A7331E"/>
    <w:rsid w:val="00D026DB"/>
    <w:rsid w:val="00D728AC"/>
    <w:rsid w:val="00D84DAC"/>
    <w:rsid w:val="00EB0664"/>
    <w:rsid w:val="00EE0A0B"/>
    <w:rsid w:val="00F86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4680"/>
  <w15:chartTrackingRefBased/>
  <w15:docId w15:val="{9968882C-41D9-4F5A-8A76-B0672D33A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EC3"/>
    <w:rPr>
      <w:rFonts w:eastAsiaTheme="majorEastAsia" w:cstheme="majorBidi"/>
      <w:color w:val="272727" w:themeColor="text1" w:themeTint="D8"/>
    </w:rPr>
  </w:style>
  <w:style w:type="paragraph" w:styleId="Title">
    <w:name w:val="Title"/>
    <w:basedOn w:val="Normal"/>
    <w:next w:val="Normal"/>
    <w:link w:val="TitleChar"/>
    <w:uiPriority w:val="10"/>
    <w:qFormat/>
    <w:rsid w:val="00812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EC3"/>
    <w:pPr>
      <w:spacing w:before="160"/>
      <w:jc w:val="center"/>
    </w:pPr>
    <w:rPr>
      <w:i/>
      <w:iCs/>
      <w:color w:val="404040" w:themeColor="text1" w:themeTint="BF"/>
    </w:rPr>
  </w:style>
  <w:style w:type="character" w:customStyle="1" w:styleId="QuoteChar">
    <w:name w:val="Quote Char"/>
    <w:basedOn w:val="DefaultParagraphFont"/>
    <w:link w:val="Quote"/>
    <w:uiPriority w:val="29"/>
    <w:rsid w:val="00812EC3"/>
    <w:rPr>
      <w:i/>
      <w:iCs/>
      <w:color w:val="404040" w:themeColor="text1" w:themeTint="BF"/>
    </w:rPr>
  </w:style>
  <w:style w:type="paragraph" w:styleId="ListParagraph">
    <w:name w:val="List Paragraph"/>
    <w:basedOn w:val="Normal"/>
    <w:uiPriority w:val="34"/>
    <w:qFormat/>
    <w:rsid w:val="00812EC3"/>
    <w:pPr>
      <w:ind w:left="720"/>
      <w:contextualSpacing/>
    </w:pPr>
  </w:style>
  <w:style w:type="character" w:styleId="IntenseEmphasis">
    <w:name w:val="Intense Emphasis"/>
    <w:basedOn w:val="DefaultParagraphFont"/>
    <w:uiPriority w:val="21"/>
    <w:qFormat/>
    <w:rsid w:val="00812EC3"/>
    <w:rPr>
      <w:i/>
      <w:iCs/>
      <w:color w:val="0F4761" w:themeColor="accent1" w:themeShade="BF"/>
    </w:rPr>
  </w:style>
  <w:style w:type="paragraph" w:styleId="IntenseQuote">
    <w:name w:val="Intense Quote"/>
    <w:basedOn w:val="Normal"/>
    <w:next w:val="Normal"/>
    <w:link w:val="IntenseQuoteChar"/>
    <w:uiPriority w:val="30"/>
    <w:qFormat/>
    <w:rsid w:val="00812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EC3"/>
    <w:rPr>
      <w:i/>
      <w:iCs/>
      <w:color w:val="0F4761" w:themeColor="accent1" w:themeShade="BF"/>
    </w:rPr>
  </w:style>
  <w:style w:type="character" w:styleId="IntenseReference">
    <w:name w:val="Intense Reference"/>
    <w:basedOn w:val="DefaultParagraphFont"/>
    <w:uiPriority w:val="32"/>
    <w:qFormat/>
    <w:rsid w:val="00812EC3"/>
    <w:rPr>
      <w:b/>
      <w:bCs/>
      <w:smallCaps/>
      <w:color w:val="0F4761" w:themeColor="accent1" w:themeShade="BF"/>
      <w:spacing w:val="5"/>
    </w:rPr>
  </w:style>
  <w:style w:type="paragraph" w:styleId="Header">
    <w:name w:val="header"/>
    <w:basedOn w:val="Normal"/>
    <w:link w:val="HeaderChar"/>
    <w:uiPriority w:val="99"/>
    <w:unhideWhenUsed/>
    <w:rsid w:val="00812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EC3"/>
  </w:style>
  <w:style w:type="paragraph" w:styleId="Footer">
    <w:name w:val="footer"/>
    <w:basedOn w:val="Normal"/>
    <w:link w:val="FooterChar"/>
    <w:uiPriority w:val="99"/>
    <w:unhideWhenUsed/>
    <w:rsid w:val="00812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2</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Kumar Chary Valaboju</dc:creator>
  <cp:keywords/>
  <dc:description/>
  <cp:lastModifiedBy>Shiva Kumar Chary Valaboju</cp:lastModifiedBy>
  <cp:revision>6</cp:revision>
  <dcterms:created xsi:type="dcterms:W3CDTF">2026-04-13T18:23:00Z</dcterms:created>
  <dcterms:modified xsi:type="dcterms:W3CDTF">2026-04-14T03:12:00Z</dcterms:modified>
</cp:coreProperties>
</file>