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5B138A4D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8F749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B02FEF" w:rsidRPr="00566A7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Análisis de PCB Cualitativo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17ADA390" w14:textId="77777777" w:rsidR="0047704B" w:rsidRDefault="0047704B" w:rsidP="00E32249">
      <w:pPr>
        <w:rPr>
          <w:noProof/>
          <w:lang w:eastAsia="es-ES"/>
        </w:rPr>
      </w:pPr>
    </w:p>
    <w:p w14:paraId="7B687AE3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1DCB0C14" w14:textId="77777777" w:rsidTr="008C5706">
        <w:tc>
          <w:tcPr>
            <w:tcW w:w="4678" w:type="dxa"/>
          </w:tcPr>
          <w:p w14:paraId="723F63C7" w14:textId="2CEE2D04" w:rsidR="007D73A2" w:rsidRPr="00033AA4" w:rsidRDefault="007D73A2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04E3B951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2F48FAD2" w14:textId="1AE33D7D" w:rsidR="007D73A2" w:rsidRPr="00033AA4" w:rsidRDefault="007D73A2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4828BE96" w14:textId="77777777" w:rsidTr="008C5706">
        <w:tc>
          <w:tcPr>
            <w:tcW w:w="4678" w:type="dxa"/>
            <w:vMerge w:val="restart"/>
          </w:tcPr>
          <w:p w14:paraId="119B212D" w14:textId="4841AEFF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075480E3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E12728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Informe: </w:t>
            </w:r>
          </w:p>
        </w:tc>
        <w:tc>
          <w:tcPr>
            <w:tcW w:w="2312" w:type="dxa"/>
          </w:tcPr>
          <w:p w14:paraId="0BA80732" w14:textId="1ABA9784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4B75D466" w14:textId="77777777" w:rsidTr="008C5706">
        <w:tc>
          <w:tcPr>
            <w:tcW w:w="4678" w:type="dxa"/>
            <w:vMerge/>
          </w:tcPr>
          <w:p w14:paraId="5E246DE3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36987ECC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453014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OT:</w:t>
            </w:r>
          </w:p>
        </w:tc>
        <w:tc>
          <w:tcPr>
            <w:tcW w:w="2312" w:type="dxa"/>
          </w:tcPr>
          <w:p w14:paraId="60522C2E" w14:textId="035351CA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2623848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19471E50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0D15D2DD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14AEE9D7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862AC1B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CAMPAS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C717C95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33AA4">
              <w:rPr>
                <w:rFonts w:ascii="Arial" w:hAnsi="Arial" w:cs="Arial"/>
                <w:sz w:val="18"/>
                <w:szCs w:val="18"/>
              </w:rPr>
              <w:t>Nº</w:t>
            </w:r>
            <w:proofErr w:type="spellEnd"/>
            <w:r w:rsidRPr="00033AA4">
              <w:rPr>
                <w:rFonts w:ascii="Arial" w:hAnsi="Arial" w:cs="Arial"/>
                <w:sz w:val="18"/>
                <w:szCs w:val="18"/>
              </w:rPr>
              <w:t xml:space="preserve">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TANQUE AUX 15-09-22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C55086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CILINDRO</w:t>
            </w:r>
          </w:p>
        </w:tc>
      </w:tr>
      <w:tr w:rsidR="005C0A8C" w:rsidRPr="00033AA4" w14:paraId="51516A70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54DA9AF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F736A7A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8A43B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69EE4DDE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B6D1FF5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-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46FC89A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-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6FAA8A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</w:p>
        </w:tc>
      </w:tr>
      <w:tr w:rsidR="005C0A8C" w:rsidRPr="00033AA4" w14:paraId="67F0810A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62E2067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9DF8B1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5A8015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125A" w:rsidRPr="00033AA4" w14:paraId="3527527E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0934D8E" w14:textId="77777777" w:rsidR="0046125A" w:rsidRPr="00033AA4" w:rsidRDefault="0046125A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E12E9CB" w14:textId="77777777" w:rsidR="0046125A" w:rsidRPr="00033AA4" w:rsidRDefault="005C6B8D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A00D34" w14:textId="77777777" w:rsidR="0046125A" w:rsidRPr="00033AA4" w:rsidRDefault="00980F66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52</w:t>
            </w:r>
          </w:p>
        </w:tc>
      </w:tr>
      <w:tr w:rsidR="005C6B8D" w14:paraId="1A33281A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0947401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3FD1DB29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79629D7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FE005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14/09/2022</w:t>
            </w:r>
          </w:p>
        </w:tc>
      </w:tr>
      <w:tr w:rsidR="005C6B8D" w14:paraId="0776D98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0D18856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84048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15/09/2022</w:t>
            </w:r>
          </w:p>
        </w:tc>
      </w:tr>
      <w:tr w:rsidR="001B6610" w14:paraId="6F100B44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5831169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FEA65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5123050</w:t>
            </w:r>
          </w:p>
        </w:tc>
      </w:tr>
      <w:tr w:rsidR="001B6610" w14:paraId="5B1CB6B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58D2317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81F12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</w:t>
            </w:r>
          </w:p>
        </w:tc>
      </w:tr>
      <w:tr w:rsidR="004815E1" w14:paraId="5BA0FDC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79AD875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EE702" w14:textId="77777777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 xml:space="preserve">Calle 3 </w:t>
            </w:r>
            <w:proofErr w:type="spellStart"/>
            <w:r w:rsidRPr="004815E1">
              <w:rPr>
                <w:rFonts w:ascii="Arial" w:hAnsi="Arial" w:cs="Arial"/>
                <w:sz w:val="18"/>
                <w:szCs w:val="18"/>
              </w:rPr>
              <w:t>N°</w:t>
            </w:r>
            <w:proofErr w:type="spellEnd"/>
            <w:r w:rsidRPr="004815E1">
              <w:rPr>
                <w:rFonts w:ascii="Arial" w:hAnsi="Arial" w:cs="Arial"/>
                <w:sz w:val="18"/>
                <w:szCs w:val="18"/>
              </w:rPr>
              <w:t xml:space="preserve"> 177 Urb. Grimanesa – Callao – Callao.</w:t>
            </w:r>
          </w:p>
        </w:tc>
      </w:tr>
      <w:tr w:rsidR="005C6B8D" w14:paraId="68D53196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A34DB7D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5F3E01" w14:paraId="1278B4F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5DC25E7" w14:textId="77777777" w:rsidR="005F3E01" w:rsidRPr="009B387C" w:rsidRDefault="005F3E01" w:rsidP="005F3E01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6E3A9" w14:textId="77777777" w:rsidR="005F3E01" w:rsidRDefault="005F3E01" w:rsidP="005F3E01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20</w:t>
            </w:r>
          </w:p>
        </w:tc>
      </w:tr>
      <w:tr w:rsidR="005F3E01" w14:paraId="5C5201C5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BC266C8" w14:textId="77777777" w:rsidR="005F3E01" w:rsidRPr="009B387C" w:rsidRDefault="005F3E01" w:rsidP="005F3E01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DC958" w14:textId="77777777" w:rsidR="005F3E01" w:rsidRDefault="005F3E01" w:rsidP="005F3E01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61</w:t>
            </w:r>
          </w:p>
        </w:tc>
      </w:tr>
      <w:tr w:rsidR="005F3E01" w14:paraId="6A17BA5C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11AC35F" w14:textId="77777777" w:rsidR="005F3E01" w:rsidRPr="009B387C" w:rsidRDefault="005F3E01" w:rsidP="005F3E01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C6076E" w14:textId="77777777" w:rsidR="005F3E01" w:rsidRDefault="005F3E01" w:rsidP="005F3E01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23 V</w:t>
            </w:r>
          </w:p>
        </w:tc>
      </w:tr>
    </w:tbl>
    <w:p w14:paraId="2B554C7E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21566" wp14:editId="4A3BD0C8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0A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aquAEAAFYDAAAOAAAAZHJzL2Uyb0RvYy54bWysU8Fu2zAMvQ/YPwi6L3YCpN2MOD2k7S7d&#10;FqDdBzCSbAuVRYFU4uTvJ6lJVmy3YT4IlEg+Pj7Sq7vj6MTBEFv0rZzPaimMV6it71v58+Xx02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"/>
            </w:pict>
          </mc:Fallback>
        </mc:AlternateContent>
      </w:r>
    </w:p>
    <w:p w14:paraId="026434ED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tbl>
      <w:tblPr>
        <w:tblStyle w:val="Sombreadomedio2-nfasis2"/>
        <w:tblW w:w="4751" w:type="pct"/>
        <w:jc w:val="center"/>
        <w:tblLayout w:type="fixed"/>
        <w:tblLook w:val="0660" w:firstRow="1" w:lastRow="1" w:firstColumn="0" w:lastColumn="0" w:noHBand="1" w:noVBand="1"/>
      </w:tblPr>
      <w:tblGrid>
        <w:gridCol w:w="3119"/>
        <w:gridCol w:w="1277"/>
        <w:gridCol w:w="3685"/>
      </w:tblGrid>
      <w:tr w:rsidR="00B02FEF" w:rsidRPr="00EA75FF" w14:paraId="742CF553" w14:textId="77777777" w:rsidTr="005B7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0" w:type="pct"/>
            <w:shd w:val="clear" w:color="auto" w:fill="D1D1D1"/>
            <w:noWrap/>
          </w:tcPr>
          <w:p w14:paraId="594F0F95" w14:textId="77777777" w:rsidR="00B02FEF" w:rsidRPr="00EA75FF" w:rsidRDefault="00B02FEF" w:rsidP="005B7F86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EA75FF">
              <w:rPr>
                <w:rFonts w:cstheme="minorHAnsi"/>
                <w:color w:val="auto"/>
                <w:sz w:val="18"/>
                <w:szCs w:val="18"/>
              </w:rPr>
              <w:t xml:space="preserve">Análisis </w:t>
            </w:r>
          </w:p>
        </w:tc>
        <w:tc>
          <w:tcPr>
            <w:tcW w:w="790" w:type="pct"/>
            <w:shd w:val="clear" w:color="auto" w:fill="D1D1D1"/>
          </w:tcPr>
          <w:p w14:paraId="4915BCC5" w14:textId="77777777" w:rsidR="00B02FEF" w:rsidRPr="00EA75FF" w:rsidRDefault="00B02FEF" w:rsidP="005B7F86">
            <w:pPr>
              <w:ind w:right="58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EA75FF">
              <w:rPr>
                <w:rFonts w:cstheme="minorHAnsi"/>
                <w:color w:val="auto"/>
                <w:sz w:val="18"/>
                <w:szCs w:val="18"/>
              </w:rPr>
              <w:t>Norma</w:t>
            </w:r>
          </w:p>
        </w:tc>
        <w:tc>
          <w:tcPr>
            <w:tcW w:w="2280" w:type="pct"/>
            <w:shd w:val="clear" w:color="auto" w:fill="D1D1D1"/>
          </w:tcPr>
          <w:p w14:paraId="61F7A2C9" w14:textId="77777777" w:rsidR="00B02FEF" w:rsidRPr="00EA75FF" w:rsidRDefault="00B02FEF" w:rsidP="005B7F86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EA75FF">
              <w:rPr>
                <w:rFonts w:cstheme="minorHAnsi"/>
                <w:color w:val="auto"/>
                <w:sz w:val="18"/>
                <w:szCs w:val="18"/>
              </w:rPr>
              <w:t>Resultado</w:t>
            </w:r>
          </w:p>
        </w:tc>
      </w:tr>
      <w:tr w:rsidR="00B02FEF" w:rsidRPr="00EA75FF" w14:paraId="30D5A9B3" w14:textId="77777777" w:rsidTr="005B7F86">
        <w:trPr>
          <w:jc w:val="center"/>
        </w:trPr>
        <w:tc>
          <w:tcPr>
            <w:tcW w:w="1930" w:type="pct"/>
            <w:noWrap/>
          </w:tcPr>
          <w:p w14:paraId="7BCC581A" w14:textId="77777777" w:rsidR="00B02FEF" w:rsidRPr="00EA75FF" w:rsidRDefault="00B02FEF" w:rsidP="005B7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90" w:type="pct"/>
          </w:tcPr>
          <w:p w14:paraId="695CCD76" w14:textId="77777777" w:rsidR="00B02FEF" w:rsidRPr="00EA75FF" w:rsidRDefault="00B02FEF" w:rsidP="005B7F86">
            <w:pPr>
              <w:ind w:right="687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80" w:type="pct"/>
          </w:tcPr>
          <w:p w14:paraId="284316FD" w14:textId="77777777" w:rsidR="00B02FEF" w:rsidRPr="00EA75FF" w:rsidRDefault="00B02FEF" w:rsidP="005B7F86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B02FEF" w:rsidRPr="00EA75FF" w14:paraId="481DAF00" w14:textId="77777777" w:rsidTr="005B7F86">
        <w:trPr>
          <w:jc w:val="center"/>
        </w:trPr>
        <w:tc>
          <w:tcPr>
            <w:tcW w:w="1930" w:type="pct"/>
            <w:noWrap/>
          </w:tcPr>
          <w:p w14:paraId="0FDBFDF0" w14:textId="77777777" w:rsidR="00B02FEF" w:rsidRPr="00EA75FF" w:rsidRDefault="00B02FEF" w:rsidP="005B7F86">
            <w:pPr>
              <w:rPr>
                <w:rFonts w:cstheme="minorHAnsi"/>
                <w:sz w:val="18"/>
                <w:szCs w:val="18"/>
                <w:vertAlign w:val="subscript"/>
              </w:rPr>
            </w:pPr>
            <w:proofErr w:type="spellStart"/>
            <w:r w:rsidRPr="00EA75FF">
              <w:rPr>
                <w:rFonts w:cstheme="minorHAnsi"/>
                <w:sz w:val="18"/>
                <w:szCs w:val="18"/>
              </w:rPr>
              <w:t>PCB’s</w:t>
            </w:r>
            <w:proofErr w:type="spellEnd"/>
            <w:r w:rsidRPr="00EA75FF">
              <w:rPr>
                <w:rFonts w:cstheme="minorHAnsi"/>
                <w:sz w:val="18"/>
                <w:szCs w:val="18"/>
              </w:rPr>
              <w:t xml:space="preserve"> (Descarte)</w:t>
            </w:r>
          </w:p>
        </w:tc>
        <w:tc>
          <w:tcPr>
            <w:tcW w:w="790" w:type="pct"/>
          </w:tcPr>
          <w:p w14:paraId="05A9A5BA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A75FF">
              <w:rPr>
                <w:rFonts w:cstheme="minorHAnsi"/>
                <w:noProof/>
                <w:sz w:val="18"/>
                <w:szCs w:val="18"/>
              </w:rPr>
              <w:t>EPA 9079</w:t>
            </w:r>
          </w:p>
        </w:tc>
        <w:tc>
          <w:tcPr>
            <w:tcW w:w="2280" w:type="pct"/>
          </w:tcPr>
          <w:p w14:paraId="58477343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 50 ppm</w:t>
            </w:r>
          </w:p>
        </w:tc>
      </w:tr>
      <w:tr w:rsidR="00B02FEF" w:rsidRPr="00EA75FF" w14:paraId="0F377926" w14:textId="77777777" w:rsidTr="005B7F86">
        <w:trPr>
          <w:jc w:val="center"/>
        </w:trPr>
        <w:tc>
          <w:tcPr>
            <w:tcW w:w="1930" w:type="pct"/>
            <w:noWrap/>
          </w:tcPr>
          <w:p w14:paraId="35CF6ECA" w14:textId="77777777" w:rsidR="00B02FEF" w:rsidRPr="00EA75FF" w:rsidRDefault="00B02FEF" w:rsidP="005B7F86">
            <w:pPr>
              <w:rPr>
                <w:rFonts w:cstheme="minorHAnsi"/>
                <w:sz w:val="18"/>
                <w:szCs w:val="18"/>
              </w:rPr>
            </w:pPr>
            <w:r w:rsidRPr="00EA75FF">
              <w:rPr>
                <w:rFonts w:cstheme="minorHAnsi"/>
                <w:sz w:val="18"/>
                <w:szCs w:val="18"/>
              </w:rPr>
              <w:t>Aroclor 1242/1254/1260</w:t>
            </w:r>
          </w:p>
        </w:tc>
        <w:tc>
          <w:tcPr>
            <w:tcW w:w="790" w:type="pct"/>
          </w:tcPr>
          <w:p w14:paraId="71DA026A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2280" w:type="pct"/>
          </w:tcPr>
          <w:p w14:paraId="539B7DD7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</w:p>
        </w:tc>
      </w:tr>
      <w:tr w:rsidR="00B02FEF" w:rsidRPr="00EA75FF" w14:paraId="4742DB6A" w14:textId="77777777" w:rsidTr="005B7F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0" w:type="pct"/>
            <w:noWrap/>
          </w:tcPr>
          <w:p w14:paraId="5E2F6AB0" w14:textId="77777777" w:rsidR="00B02FEF" w:rsidRPr="00EA75FF" w:rsidRDefault="00B02FEF" w:rsidP="005B7F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90" w:type="pct"/>
          </w:tcPr>
          <w:p w14:paraId="5C1CD181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2280" w:type="pct"/>
          </w:tcPr>
          <w:p w14:paraId="589E2D76" w14:textId="77777777" w:rsidR="00B02FEF" w:rsidRPr="00EA75FF" w:rsidRDefault="00B02FEF" w:rsidP="005B7F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6AE83949" w14:textId="77777777" w:rsidR="00B02FEF" w:rsidRPr="00033AA4" w:rsidRDefault="00B02FEF" w:rsidP="00B02FEF">
      <w:pPr>
        <w:pStyle w:val="Textonotapie"/>
        <w:rPr>
          <w:rStyle w:val="nfasissutil"/>
          <w:rFonts w:ascii="Arial" w:hAnsi="Arial" w:cs="Arial"/>
          <w:sz w:val="16"/>
          <w:szCs w:val="16"/>
        </w:rPr>
      </w:pPr>
      <w:r w:rsidRPr="00033AA4">
        <w:rPr>
          <w:rStyle w:val="nfasissutil"/>
          <w:rFonts w:ascii="Arial" w:hAnsi="Arial" w:cs="Arial"/>
          <w:sz w:val="16"/>
          <w:szCs w:val="16"/>
        </w:rPr>
        <w:t xml:space="preserve">     </w:t>
      </w:r>
    </w:p>
    <w:p w14:paraId="69EAA62B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69F5BB2D" w14:textId="77777777" w:rsidR="00CC5EB5" w:rsidRDefault="00CC5EB5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131A9B58" w14:textId="77777777" w:rsidR="003B25E9" w:rsidRDefault="00764573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73C5639E" wp14:editId="768B91DE">
            <wp:simplePos x="0" y="0"/>
            <wp:positionH relativeFrom="column">
              <wp:posOffset>1152525</wp:posOffset>
            </wp:positionH>
            <wp:positionV relativeFrom="paragraph">
              <wp:posOffset>121285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64B51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18446627" w14:textId="77777777" w:rsidR="003B25E9" w:rsidRDefault="00F01287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130FA63C" w14:textId="77777777" w:rsidR="003B25E9" w:rsidRDefault="003B25E9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5A690AE3" w14:textId="77777777" w:rsidR="00D6700E" w:rsidRDefault="00D6700E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0AD37E0F" w14:textId="77777777" w:rsidR="00491A3A" w:rsidRDefault="00491A3A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6E97C5E3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4F8F7765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4DE4471D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4989132E" w14:textId="77777777" w:rsidR="001B57F0" w:rsidRDefault="001B57F0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2AB197EA" w14:textId="77777777" w:rsidR="00491A3A" w:rsidRDefault="00491A3A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7A1DBB6E" w14:textId="77777777" w:rsidR="00D6700E" w:rsidRDefault="00D6700E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372AAB1C" w14:textId="77777777" w:rsidR="008C6508" w:rsidRDefault="008C650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61AC597A" w14:textId="56B9F64C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ANEXO DE INTERPRETACION DE RESULTADOS:</w:t>
      </w:r>
    </w:p>
    <w:p w14:paraId="2BF19A87" w14:textId="77777777" w:rsidR="004B2025" w:rsidRDefault="004B2025" w:rsidP="00B645FB">
      <w:pPr>
        <w:rPr>
          <w:rFonts w:ascii="Arial" w:hAnsi="Arial" w:cs="Arial"/>
          <w:b/>
          <w:sz w:val="18"/>
          <w:szCs w:val="18"/>
        </w:rPr>
      </w:pPr>
    </w:p>
    <w:p w14:paraId="48021741" w14:textId="77777777" w:rsidR="00DF172E" w:rsidRDefault="00DF172E" w:rsidP="00B645FB">
      <w:pPr>
        <w:rPr>
          <w:rFonts w:ascii="Arial" w:hAnsi="Arial" w:cs="Arial"/>
          <w:b/>
          <w:sz w:val="18"/>
          <w:szCs w:val="18"/>
        </w:rPr>
      </w:pPr>
    </w:p>
    <w:p w14:paraId="1342E56B" w14:textId="77777777" w:rsidR="00491A3A" w:rsidRDefault="00491A3A" w:rsidP="00491A3A">
      <w:pPr>
        <w:jc w:val="both"/>
        <w:rPr>
          <w:rFonts w:ascii="Arial" w:hAnsi="Arial" w:cs="Arial"/>
          <w:sz w:val="18"/>
          <w:szCs w:val="18"/>
        </w:rPr>
      </w:pPr>
      <w:r w:rsidRPr="00371D90">
        <w:rPr>
          <w:rFonts w:ascii="Arial" w:hAnsi="Arial" w:cs="Arial"/>
          <w:b/>
          <w:sz w:val="18"/>
          <w:szCs w:val="18"/>
        </w:rPr>
        <w:t>DIAGNÓSTICO</w:t>
      </w:r>
      <w:r w:rsidRPr="00371D90">
        <w:rPr>
          <w:rFonts w:ascii="Arial" w:hAnsi="Arial" w:cs="Arial"/>
          <w:sz w:val="18"/>
          <w:szCs w:val="18"/>
        </w:rPr>
        <w:t>:</w:t>
      </w:r>
    </w:p>
    <w:p w14:paraId="0867F452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</w:p>
    <w:p w14:paraId="171494FB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  <w:r w:rsidRPr="00371D90">
        <w:rPr>
          <w:rFonts w:ascii="Arial" w:hAnsi="Arial" w:cs="Arial"/>
          <w:sz w:val="18"/>
          <w:szCs w:val="18"/>
        </w:rPr>
        <w:t xml:space="preserve">El contenido de </w:t>
      </w:r>
      <w:proofErr w:type="spellStart"/>
      <w:r w:rsidRPr="00371D90">
        <w:rPr>
          <w:rFonts w:ascii="Arial" w:hAnsi="Arial" w:cs="Arial"/>
          <w:sz w:val="18"/>
          <w:szCs w:val="18"/>
        </w:rPr>
        <w:t>PCB’s</w:t>
      </w:r>
      <w:proofErr w:type="spellEnd"/>
      <w:r w:rsidRPr="00371D90">
        <w:rPr>
          <w:rFonts w:ascii="Arial" w:hAnsi="Arial" w:cs="Arial"/>
          <w:sz w:val="18"/>
          <w:szCs w:val="18"/>
        </w:rPr>
        <w:t xml:space="preserve"> detectado es &lt;50 ppm, el fluido se encuentra dentro de los límites permitidos en el contenido de </w:t>
      </w:r>
      <w:proofErr w:type="spellStart"/>
      <w:r w:rsidRPr="00371D90">
        <w:rPr>
          <w:rFonts w:ascii="Arial" w:hAnsi="Arial" w:cs="Arial"/>
          <w:sz w:val="18"/>
          <w:szCs w:val="18"/>
        </w:rPr>
        <w:t>PCB’s</w:t>
      </w:r>
      <w:proofErr w:type="spellEnd"/>
      <w:r w:rsidRPr="00371D90">
        <w:rPr>
          <w:rFonts w:ascii="Arial" w:hAnsi="Arial" w:cs="Arial"/>
          <w:sz w:val="18"/>
          <w:szCs w:val="18"/>
        </w:rPr>
        <w:t xml:space="preserve"> según Decreto Supremo 067-2005-RE (Ratificación del Convenio de Estocolmo) y RM-490-2016-MINSA.</w:t>
      </w:r>
    </w:p>
    <w:p w14:paraId="0BA41497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  <w:r w:rsidRPr="00371D90">
        <w:rPr>
          <w:rFonts w:ascii="Arial" w:hAnsi="Arial" w:cs="Arial"/>
          <w:sz w:val="18"/>
          <w:szCs w:val="18"/>
        </w:rPr>
        <w:t>No se recomiendan especiales precauciones en el equipo.</w:t>
      </w:r>
    </w:p>
    <w:p w14:paraId="30B68932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</w:p>
    <w:p w14:paraId="65BA20AC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</w:p>
    <w:p w14:paraId="30845AB3" w14:textId="77777777" w:rsidR="00491A3A" w:rsidRPr="00371D90" w:rsidRDefault="00491A3A" w:rsidP="00491A3A">
      <w:pPr>
        <w:jc w:val="both"/>
        <w:rPr>
          <w:rFonts w:ascii="Arial" w:hAnsi="Arial" w:cs="Arial"/>
          <w:sz w:val="18"/>
          <w:szCs w:val="18"/>
        </w:rPr>
      </w:pPr>
      <w:r w:rsidRPr="00371D90">
        <w:rPr>
          <w:rFonts w:ascii="Arial" w:hAnsi="Arial" w:cs="Arial"/>
          <w:b/>
          <w:sz w:val="18"/>
          <w:szCs w:val="18"/>
        </w:rPr>
        <w:t>Comentarios</w:t>
      </w:r>
      <w:r w:rsidRPr="00371D90">
        <w:rPr>
          <w:rFonts w:ascii="Arial" w:hAnsi="Arial" w:cs="Arial"/>
          <w:sz w:val="18"/>
          <w:szCs w:val="18"/>
        </w:rPr>
        <w:t>:</w:t>
      </w:r>
    </w:p>
    <w:p w14:paraId="6098544D" w14:textId="77777777" w:rsidR="00DF172E" w:rsidRDefault="00491A3A" w:rsidP="00491A3A">
      <w:pPr>
        <w:jc w:val="both"/>
      </w:pPr>
      <w:r w:rsidRPr="00371D90">
        <w:rPr>
          <w:rFonts w:ascii="Arial" w:hAnsi="Arial" w:cs="Arial"/>
          <w:sz w:val="18"/>
          <w:szCs w:val="18"/>
        </w:rPr>
        <w:t xml:space="preserve">El análisis realizado es un análisis cualitativo de detección de </w:t>
      </w:r>
      <w:proofErr w:type="spellStart"/>
      <w:r w:rsidRPr="00371D90">
        <w:rPr>
          <w:rFonts w:ascii="Arial" w:hAnsi="Arial" w:cs="Arial"/>
          <w:sz w:val="18"/>
          <w:szCs w:val="18"/>
        </w:rPr>
        <w:t>PCB’s</w:t>
      </w:r>
      <w:proofErr w:type="spellEnd"/>
      <w:r w:rsidRPr="00371D90">
        <w:rPr>
          <w:rFonts w:ascii="Arial" w:hAnsi="Arial" w:cs="Arial"/>
          <w:sz w:val="18"/>
          <w:szCs w:val="18"/>
        </w:rPr>
        <w:t xml:space="preserve"> en Aceites Dieléctricos. Un valor &lt;50ppm indica que es un valor permitido según el DS </w:t>
      </w:r>
      <w:proofErr w:type="spellStart"/>
      <w:r w:rsidRPr="00371D90">
        <w:rPr>
          <w:rFonts w:ascii="Arial" w:hAnsi="Arial" w:cs="Arial"/>
          <w:sz w:val="18"/>
          <w:szCs w:val="18"/>
        </w:rPr>
        <w:t>Nº</w:t>
      </w:r>
      <w:proofErr w:type="spellEnd"/>
      <w:r w:rsidRPr="00371D90">
        <w:rPr>
          <w:rFonts w:ascii="Arial" w:hAnsi="Arial" w:cs="Arial"/>
          <w:sz w:val="18"/>
          <w:szCs w:val="18"/>
        </w:rPr>
        <w:t xml:space="preserve"> 067-2005-RE y RM-490-2016-MINSA, en caso de detectarse un contenido &gt;50 ppm se recomienda realizar un análisis PCB cromatográfico (PCB cuantitativo ASTM D4059) para determinar la cantidad exacta de contenido de </w:t>
      </w:r>
      <w:proofErr w:type="spellStart"/>
      <w:r w:rsidRPr="00371D90">
        <w:rPr>
          <w:rFonts w:ascii="Arial" w:hAnsi="Arial" w:cs="Arial"/>
          <w:sz w:val="18"/>
          <w:szCs w:val="18"/>
        </w:rPr>
        <w:t>PCB’s</w:t>
      </w:r>
      <w:proofErr w:type="spellEnd"/>
      <w:r w:rsidR="00CC1ABD" w:rsidRPr="00787B21">
        <w:rPr>
          <w:rFonts w:ascii="Arial" w:hAnsi="Arial" w:cs="Arial"/>
          <w:sz w:val="18"/>
          <w:szCs w:val="18"/>
        </w:rPr>
        <w:t>.</w:t>
      </w:r>
    </w:p>
    <w:p w14:paraId="4EE6EE8E" w14:textId="77777777" w:rsidR="00DB3327" w:rsidRDefault="00DB3327" w:rsidP="00B645FB"/>
    <w:p w14:paraId="0B365959" w14:textId="77777777" w:rsidR="00BC3B2A" w:rsidRDefault="00BC3B2A" w:rsidP="00BC3B2A"/>
    <w:p w14:paraId="3F0E74E9" w14:textId="77777777" w:rsidR="00BC3B2A" w:rsidRDefault="00BC3B2A" w:rsidP="00BC3B2A"/>
    <w:p w14:paraId="28A7F6B9" w14:textId="77777777" w:rsidR="00657D5E" w:rsidRDefault="008C6508">
      <w:r>
        <w:rPr>
          <w:lang w:val="en-US"/>
        </w:rPr>
        <w:t xml:space="preserve"> </w:t>
      </w:r>
    </w:p>
    <w:p w14:paraId="4EB0D625" w14:textId="77777777" w:rsidR="00657D5E" w:rsidRDefault="008C6508">
      <w:r>
        <w:rPr>
          <w:lang w:val="en-US"/>
        </w:rPr>
        <w:t xml:space="preserve"> </w:t>
      </w:r>
    </w:p>
    <w:p w14:paraId="71143975" w14:textId="77777777" w:rsidR="00657D5E" w:rsidRDefault="008C6508">
      <w:r>
        <w:rPr>
          <w:lang w:val="en-US"/>
        </w:rPr>
        <w:t xml:space="preserve"> </w:t>
      </w:r>
    </w:p>
    <w:p w14:paraId="2FED2C8D" w14:textId="77777777" w:rsidR="00657D5E" w:rsidRDefault="008C6508">
      <w:r>
        <w:rPr>
          <w:noProof/>
        </w:rPr>
        <w:drawing>
          <wp:inline distT="0" distB="0" distL="0" distR="0" wp14:anchorId="6367DA06" wp14:editId="2223F312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D831" w14:textId="77777777" w:rsidR="00657D5E" w:rsidRDefault="008C6508">
      <w:r>
        <w:rPr>
          <w:lang w:val="en-US"/>
        </w:rPr>
        <w:t xml:space="preserve"> </w:t>
      </w:r>
    </w:p>
    <w:p w14:paraId="0BBCA7C5" w14:textId="77777777" w:rsidR="00657D5E" w:rsidRDefault="008C6508">
      <w:r>
        <w:rPr>
          <w:lang w:val="en-US"/>
        </w:rPr>
        <w:t xml:space="preserve"> </w:t>
      </w:r>
    </w:p>
    <w:p w14:paraId="5F7CED7B" w14:textId="77777777" w:rsidR="00657D5E" w:rsidRDefault="008C6508">
      <w:r>
        <w:rPr>
          <w:lang w:val="en-US"/>
        </w:rPr>
        <w:t xml:space="preserve"> </w:t>
      </w:r>
    </w:p>
    <w:p w14:paraId="56AF7B5F" w14:textId="77777777" w:rsidR="00657D5E" w:rsidRDefault="008C6508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 xml:space="preserve">Las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opiniones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o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interpretaciones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contenidas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este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informe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se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basan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material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recolectado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y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representan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mejor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juicio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de TJH2B LATINA SAC y no son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refrendadas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por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el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ente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  <w:lang w:val="en-US"/>
        </w:rPr>
        <w:t>acreditador</w:t>
      </w:r>
      <w:proofErr w:type="spellEnd"/>
      <w:r>
        <w:rPr>
          <w:rFonts w:ascii="Arial" w:eastAsia="Arial" w:hAnsi="Arial" w:cs="Arial"/>
          <w:sz w:val="12"/>
          <w:szCs w:val="12"/>
          <w:lang w:val="en-US"/>
        </w:rPr>
        <w:t>.</w:t>
      </w:r>
    </w:p>
    <w:p w14:paraId="251CD6BC" w14:textId="77777777" w:rsidR="00657D5E" w:rsidRDefault="008C6508">
      <w:r>
        <w:rPr>
          <w:lang w:val="en-US"/>
        </w:rPr>
        <w:t xml:space="preserve"> </w:t>
      </w:r>
    </w:p>
    <w:p w14:paraId="5E66C15D" w14:textId="77777777" w:rsidR="00657D5E" w:rsidRDefault="008C6508">
      <w:r>
        <w:rPr>
          <w:lang w:val="en-US"/>
        </w:rPr>
        <w:t xml:space="preserve"> </w:t>
      </w:r>
    </w:p>
    <w:p w14:paraId="2714E92C" w14:textId="77777777" w:rsidR="00657D5E" w:rsidRDefault="008C6508">
      <w:r>
        <w:rPr>
          <w:lang w:val="en-US"/>
        </w:rPr>
        <w:t xml:space="preserve"> </w:t>
      </w:r>
    </w:p>
    <w:sectPr w:rsidR="00657D5E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FD84" w14:textId="77777777" w:rsidR="006C69D2" w:rsidRDefault="006C69D2" w:rsidP="007856E9">
      <w:r>
        <w:separator/>
      </w:r>
    </w:p>
  </w:endnote>
  <w:endnote w:type="continuationSeparator" w:id="0">
    <w:p w14:paraId="4112FEEB" w14:textId="77777777" w:rsidR="006C69D2" w:rsidRDefault="006C69D2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77345763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2E096661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39A962FE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32477640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7A905621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0E452AE0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0E8A82A8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72C3321B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ABF5" w14:textId="77777777" w:rsidR="00CC5EB5" w:rsidRPr="00BC3B2A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BC3B2A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BC3B2A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BC3B2A">
      <w:rPr>
        <w:rFonts w:ascii="Arial" w:eastAsia="Arial" w:hAnsi="Arial" w:cs="Arial"/>
        <w:sz w:val="12"/>
        <w:szCs w:val="12"/>
        <w:lang w:val="es-PE"/>
      </w:rPr>
      <w:t>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BC3B2A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solicitud del cliente</w:t>
    </w:r>
    <w:r w:rsidRPr="00BC3B2A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BC3B2A">
      <w:rPr>
        <w:rFonts w:ascii="Arial" w:eastAsia="Arial" w:hAnsi="Arial" w:cs="Arial"/>
        <w:sz w:val="12"/>
        <w:szCs w:val="12"/>
        <w:lang w:val="es-PE"/>
      </w:rPr>
      <w:t>.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BC3B2A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02EF9B18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9B7A" w14:textId="77777777" w:rsidR="006C69D2" w:rsidRDefault="006C69D2" w:rsidP="007856E9">
      <w:r>
        <w:separator/>
      </w:r>
    </w:p>
  </w:footnote>
  <w:footnote w:type="continuationSeparator" w:id="0">
    <w:p w14:paraId="3B01C255" w14:textId="77777777" w:rsidR="006C69D2" w:rsidRDefault="006C69D2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7F25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2EA37D6" wp14:editId="2E6CDC51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214CE585" wp14:editId="1E0DEDD8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96EE2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2F2F8FAC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4EA77C78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A293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176A38BC" wp14:editId="610F3FCA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24E6"/>
    <w:rsid w:val="00073504"/>
    <w:rsid w:val="00085EC3"/>
    <w:rsid w:val="00094FDD"/>
    <w:rsid w:val="000A29D7"/>
    <w:rsid w:val="000A472C"/>
    <w:rsid w:val="000A4B34"/>
    <w:rsid w:val="000B2289"/>
    <w:rsid w:val="000B7FEB"/>
    <w:rsid w:val="000C1A94"/>
    <w:rsid w:val="000C778A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2AA8"/>
    <w:rsid w:val="00172CE0"/>
    <w:rsid w:val="0018479D"/>
    <w:rsid w:val="00191FC4"/>
    <w:rsid w:val="00193135"/>
    <w:rsid w:val="00196B4F"/>
    <w:rsid w:val="001A6DA5"/>
    <w:rsid w:val="001B0F85"/>
    <w:rsid w:val="001B36DB"/>
    <w:rsid w:val="001B4BE3"/>
    <w:rsid w:val="001B57F0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13154"/>
    <w:rsid w:val="00220C70"/>
    <w:rsid w:val="00220FFF"/>
    <w:rsid w:val="0022315B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7ECD"/>
    <w:rsid w:val="00316452"/>
    <w:rsid w:val="00317DAD"/>
    <w:rsid w:val="00323264"/>
    <w:rsid w:val="0032375F"/>
    <w:rsid w:val="00326558"/>
    <w:rsid w:val="003272FC"/>
    <w:rsid w:val="00332A69"/>
    <w:rsid w:val="0033429A"/>
    <w:rsid w:val="003418BC"/>
    <w:rsid w:val="00351BC6"/>
    <w:rsid w:val="00354BBE"/>
    <w:rsid w:val="00360940"/>
    <w:rsid w:val="00362446"/>
    <w:rsid w:val="00365B12"/>
    <w:rsid w:val="00367526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1008E"/>
    <w:rsid w:val="0041144D"/>
    <w:rsid w:val="0041784C"/>
    <w:rsid w:val="004270B8"/>
    <w:rsid w:val="0043076E"/>
    <w:rsid w:val="00432AB9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3BA7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1A3A"/>
    <w:rsid w:val="00497A55"/>
    <w:rsid w:val="004A10E8"/>
    <w:rsid w:val="004A2E2C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044BA"/>
    <w:rsid w:val="00510F7A"/>
    <w:rsid w:val="00522312"/>
    <w:rsid w:val="00523059"/>
    <w:rsid w:val="005261D0"/>
    <w:rsid w:val="00533CE4"/>
    <w:rsid w:val="005371A0"/>
    <w:rsid w:val="00553681"/>
    <w:rsid w:val="00554299"/>
    <w:rsid w:val="005555EB"/>
    <w:rsid w:val="0057500A"/>
    <w:rsid w:val="0058458B"/>
    <w:rsid w:val="00585BF5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3E01"/>
    <w:rsid w:val="005F4F9C"/>
    <w:rsid w:val="005F61A9"/>
    <w:rsid w:val="006129A1"/>
    <w:rsid w:val="00615C28"/>
    <w:rsid w:val="00617E16"/>
    <w:rsid w:val="00621126"/>
    <w:rsid w:val="0062271D"/>
    <w:rsid w:val="00626DB3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57D5E"/>
    <w:rsid w:val="00661AB0"/>
    <w:rsid w:val="006634E7"/>
    <w:rsid w:val="00672108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69D2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3976"/>
    <w:rsid w:val="00763A93"/>
    <w:rsid w:val="00764573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6508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36BB"/>
    <w:rsid w:val="00924020"/>
    <w:rsid w:val="00925B38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7C4F"/>
    <w:rsid w:val="00960E4A"/>
    <w:rsid w:val="009757A8"/>
    <w:rsid w:val="00976359"/>
    <w:rsid w:val="00980F66"/>
    <w:rsid w:val="00982679"/>
    <w:rsid w:val="00982DF7"/>
    <w:rsid w:val="00987707"/>
    <w:rsid w:val="00990E32"/>
    <w:rsid w:val="00991802"/>
    <w:rsid w:val="009920F7"/>
    <w:rsid w:val="00993A96"/>
    <w:rsid w:val="009959EC"/>
    <w:rsid w:val="00996D8C"/>
    <w:rsid w:val="00997D46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B008EE"/>
    <w:rsid w:val="00B0156A"/>
    <w:rsid w:val="00B02FEF"/>
    <w:rsid w:val="00B0491F"/>
    <w:rsid w:val="00B16952"/>
    <w:rsid w:val="00B17F9B"/>
    <w:rsid w:val="00B254CC"/>
    <w:rsid w:val="00B27102"/>
    <w:rsid w:val="00B317C5"/>
    <w:rsid w:val="00B35BC1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3B2A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21CC"/>
    <w:rsid w:val="00C145FF"/>
    <w:rsid w:val="00C16762"/>
    <w:rsid w:val="00C21F45"/>
    <w:rsid w:val="00C24FD6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676FA"/>
    <w:rsid w:val="00C711E3"/>
    <w:rsid w:val="00C71292"/>
    <w:rsid w:val="00C73D35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1ABD"/>
    <w:rsid w:val="00CC5EB5"/>
    <w:rsid w:val="00CE6745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41FA3"/>
    <w:rsid w:val="00D55570"/>
    <w:rsid w:val="00D64E8E"/>
    <w:rsid w:val="00D6700E"/>
    <w:rsid w:val="00D707B2"/>
    <w:rsid w:val="00D85369"/>
    <w:rsid w:val="00D92D9D"/>
    <w:rsid w:val="00D94B77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172E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229"/>
    <w:rsid w:val="00E62D7F"/>
    <w:rsid w:val="00E71344"/>
    <w:rsid w:val="00E77E48"/>
    <w:rsid w:val="00EA06DE"/>
    <w:rsid w:val="00EA1583"/>
    <w:rsid w:val="00EA2FD1"/>
    <w:rsid w:val="00EB1DCE"/>
    <w:rsid w:val="00EB6DE3"/>
    <w:rsid w:val="00ED407B"/>
    <w:rsid w:val="00EE15A5"/>
    <w:rsid w:val="00EE2FB3"/>
    <w:rsid w:val="00EE3B5A"/>
    <w:rsid w:val="00EE6B1A"/>
    <w:rsid w:val="00EF274A"/>
    <w:rsid w:val="00EF4C54"/>
    <w:rsid w:val="00F01287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1E1B"/>
    <w:rsid w:val="00F570E2"/>
    <w:rsid w:val="00F57FC7"/>
    <w:rsid w:val="00F600CB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1CC7A2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C405-BDA0-49C7-9A45-123445B2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12</cp:revision>
  <cp:lastPrinted>2014-07-24T21:10:00Z</cp:lastPrinted>
  <dcterms:created xsi:type="dcterms:W3CDTF">2022-01-20T03:51:00Z</dcterms:created>
  <dcterms:modified xsi:type="dcterms:W3CDTF">2022-09-16T19:19:00Z</dcterms:modified>
</cp:coreProperties>
</file>