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="-567" w:tblpY="408"/>
        <w:tblW w:w="97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1"/>
      </w:tblGrid>
      <w:tr w:rsidR="0047704B" w:rsidRPr="00692CD2" w14:paraId="74C1D35A" w14:textId="77777777" w:rsidTr="00D3021E">
        <w:trPr>
          <w:trHeight w:val="403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E8505" w14:textId="77777777" w:rsidR="0047704B" w:rsidRPr="00692CD2" w:rsidRDefault="00033AA4" w:rsidP="00D3021E">
            <w:pPr>
              <w:jc w:val="center"/>
              <w:rPr>
                <w:rFonts w:ascii="Arial" w:hAnsi="Arial" w:cs="Arial"/>
              </w:rPr>
            </w:pP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  <w:r w:rsidR="003371E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Conteo de P</w:t>
            </w:r>
            <w:r w:rsidR="003371E1" w:rsidRPr="00340613">
              <w:rPr>
                <w:rFonts w:ascii="Arial" w:hAnsi="Arial" w:cs="Arial"/>
                <w:b/>
                <w:bCs/>
                <w:sz w:val="32"/>
                <w:szCs w:val="32"/>
              </w:rPr>
              <w:t>artículas en el Aceite</w:t>
            </w:r>
            <w:r w:rsidR="00EA2FD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</w:p>
        </w:tc>
      </w:tr>
    </w:tbl>
    <w:p w14:paraId="4AD608EC" w14:textId="77777777" w:rsidR="0047704B" w:rsidRDefault="0047704B" w:rsidP="00E32249">
      <w:pPr>
        <w:rPr>
          <w:noProof/>
          <w:lang w:eastAsia="es-ES"/>
        </w:rPr>
      </w:pPr>
    </w:p>
    <w:p w14:paraId="10212EDD" w14:textId="77777777" w:rsidR="00033AA4" w:rsidRPr="00033AA4" w:rsidRDefault="00033AA4" w:rsidP="0047704B">
      <w:pPr>
        <w:rPr>
          <w:rFonts w:ascii="Arial" w:hAnsi="Arial" w:cs="Arial"/>
          <w:sz w:val="18"/>
          <w:szCs w:val="18"/>
          <w:lang w:eastAsia="es-ES"/>
        </w:rPr>
      </w:pPr>
    </w:p>
    <w:tbl>
      <w:tblPr>
        <w:tblStyle w:val="Tablaconcuadrculaclara"/>
        <w:tblW w:w="983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706"/>
        <w:gridCol w:w="1134"/>
        <w:gridCol w:w="2312"/>
      </w:tblGrid>
      <w:tr w:rsidR="007D73A2" w:rsidRPr="00033AA4" w14:paraId="6B1ED9FB" w14:textId="77777777" w:rsidTr="008C5706">
        <w:tc>
          <w:tcPr>
            <w:tcW w:w="4678" w:type="dxa"/>
          </w:tcPr>
          <w:p w14:paraId="640F81B1" w14:textId="0EAD762F" w:rsidR="007D73A2" w:rsidRPr="00033AA4" w:rsidRDefault="007D73A2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0" w:type="dxa"/>
            <w:gridSpan w:val="2"/>
          </w:tcPr>
          <w:p w14:paraId="41EF3FFD" w14:textId="77777777" w:rsidR="007D73A2" w:rsidRPr="00033AA4" w:rsidRDefault="007D73A2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D73A2">
              <w:rPr>
                <w:rFonts w:ascii="Arial" w:hAnsi="Arial" w:cs="Arial"/>
                <w:sz w:val="18"/>
                <w:szCs w:val="18"/>
              </w:rPr>
              <w:t>Fecha de elaboración del informe</w:t>
            </w:r>
            <w:r w:rsidRPr="00033AA4">
              <w:rPr>
                <w:rFonts w:ascii="Arial" w:hAnsi="Arial" w:cs="Arial"/>
                <w:sz w:val="18"/>
                <w:szCs w:val="18"/>
              </w:rPr>
              <w:t xml:space="preserve">:             </w:t>
            </w:r>
          </w:p>
        </w:tc>
        <w:tc>
          <w:tcPr>
            <w:tcW w:w="2312" w:type="dxa"/>
          </w:tcPr>
          <w:p w14:paraId="12769AD7" w14:textId="2F9B9BA7" w:rsidR="007D73A2" w:rsidRPr="00033AA4" w:rsidRDefault="007D73A2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175A98D8" w14:textId="77777777" w:rsidTr="008C5706">
        <w:tc>
          <w:tcPr>
            <w:tcW w:w="4678" w:type="dxa"/>
            <w:vMerge w:val="restart"/>
          </w:tcPr>
          <w:p w14:paraId="199D7503" w14:textId="280F3043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489EAD43" w14:textId="77777777" w:rsidR="00F41E1B" w:rsidRPr="00033AA4" w:rsidRDefault="00F41E1B" w:rsidP="007D73A2">
            <w:pPr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69AD86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3AA4">
              <w:rPr>
                <w:rFonts w:ascii="Arial" w:hAnsi="Arial" w:cs="Arial"/>
                <w:sz w:val="18"/>
                <w:szCs w:val="18"/>
              </w:rPr>
              <w:t>Nº</w:t>
            </w:r>
            <w:proofErr w:type="spellEnd"/>
            <w:r w:rsidRPr="00033AA4">
              <w:rPr>
                <w:rFonts w:ascii="Arial" w:hAnsi="Arial" w:cs="Arial"/>
                <w:sz w:val="18"/>
                <w:szCs w:val="18"/>
              </w:rPr>
              <w:t xml:space="preserve"> Informe: </w:t>
            </w:r>
          </w:p>
        </w:tc>
        <w:tc>
          <w:tcPr>
            <w:tcW w:w="2312" w:type="dxa"/>
          </w:tcPr>
          <w:p w14:paraId="13329A6A" w14:textId="7FAF2071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0331B741" w14:textId="77777777" w:rsidTr="008C5706">
        <w:tc>
          <w:tcPr>
            <w:tcW w:w="4678" w:type="dxa"/>
            <w:vMerge/>
          </w:tcPr>
          <w:p w14:paraId="09A66320" w14:textId="77777777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4F356F22" w14:textId="77777777" w:rsidR="00F41E1B" w:rsidRPr="00033AA4" w:rsidRDefault="00F41E1B" w:rsidP="007D73A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F54125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3AA4">
              <w:rPr>
                <w:rFonts w:ascii="Arial" w:hAnsi="Arial" w:cs="Arial"/>
                <w:sz w:val="18"/>
                <w:szCs w:val="18"/>
              </w:rPr>
              <w:t>Nº</w:t>
            </w:r>
            <w:proofErr w:type="spellEnd"/>
            <w:r w:rsidRPr="00033AA4">
              <w:rPr>
                <w:rFonts w:ascii="Arial" w:hAnsi="Arial" w:cs="Arial"/>
                <w:sz w:val="18"/>
                <w:szCs w:val="18"/>
              </w:rPr>
              <w:t xml:space="preserve"> OT:</w:t>
            </w:r>
          </w:p>
        </w:tc>
        <w:tc>
          <w:tcPr>
            <w:tcW w:w="2312" w:type="dxa"/>
          </w:tcPr>
          <w:p w14:paraId="0ED10176" w14:textId="7C7C99E4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4FF29C" w14:textId="77777777" w:rsidR="005C6B8D" w:rsidRDefault="005C6B8D" w:rsidP="00033AA4">
      <w:pPr>
        <w:ind w:firstLine="142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clara"/>
        <w:tblW w:w="9781" w:type="dxa"/>
        <w:tblInd w:w="-572" w:type="dxa"/>
        <w:tblLook w:val="04A0" w:firstRow="1" w:lastRow="0" w:firstColumn="1" w:lastColumn="0" w:noHBand="0" w:noVBand="1"/>
      </w:tblPr>
      <w:tblGrid>
        <w:gridCol w:w="3828"/>
        <w:gridCol w:w="3402"/>
        <w:gridCol w:w="2551"/>
      </w:tblGrid>
      <w:tr w:rsidR="005C6B8D" w:rsidRPr="00033AA4" w14:paraId="34F8F96D" w14:textId="77777777" w:rsidTr="00BD05CC">
        <w:tc>
          <w:tcPr>
            <w:tcW w:w="9781" w:type="dxa"/>
            <w:gridSpan w:val="3"/>
            <w:tcBorders>
              <w:bottom w:val="nil"/>
            </w:tcBorders>
            <w:shd w:val="clear" w:color="auto" w:fill="C7C7C7"/>
          </w:tcPr>
          <w:p w14:paraId="071B14C8" w14:textId="77777777" w:rsidR="005C6B8D" w:rsidRPr="00BD05CC" w:rsidRDefault="005C6B8D" w:rsidP="00BD05CC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Información brindada por el </w:t>
            </w:r>
            <w:r w:rsidR="007C2C9B"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liente:</w:t>
            </w:r>
          </w:p>
        </w:tc>
      </w:tr>
      <w:tr w:rsidR="005C6B8D" w:rsidRPr="00033AA4" w14:paraId="03565A37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E8589FD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Localización: </w:t>
            </w:r>
            <w:r>
              <w:rPr>
                <w:rFonts w:ascii="Arial" w:hAnsi="Arial" w:cs="Arial"/>
                <w:sz w:val="18"/>
                <w:szCs w:val="18"/>
              </w:rPr>
              <w:t>CAMPAS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0B7C02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3AA4">
              <w:rPr>
                <w:rFonts w:ascii="Arial" w:hAnsi="Arial" w:cs="Arial"/>
                <w:sz w:val="18"/>
                <w:szCs w:val="18"/>
              </w:rPr>
              <w:t>Nº</w:t>
            </w:r>
            <w:proofErr w:type="spellEnd"/>
            <w:r w:rsidRPr="00033AA4">
              <w:rPr>
                <w:rFonts w:ascii="Arial" w:hAnsi="Arial" w:cs="Arial"/>
                <w:sz w:val="18"/>
                <w:szCs w:val="18"/>
              </w:rPr>
              <w:t xml:space="preserve"> Serie: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1ZBR61-905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A15567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Equipo: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TRANSFORMADOR</w:t>
            </w:r>
          </w:p>
        </w:tc>
      </w:tr>
      <w:tr w:rsidR="005C0A8C" w:rsidRPr="00033AA4" w14:paraId="335418F1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2CFA4F5" w14:textId="77777777" w:rsidR="005C0A8C" w:rsidRPr="00033AA4" w:rsidRDefault="005C0A8C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Circuito//Fase: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2F80E98" w14:textId="77777777" w:rsidR="005C0A8C" w:rsidRPr="00033AA4" w:rsidRDefault="005C0A8C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Fabricante: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ABB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548A8D" w14:textId="77777777" w:rsidR="005C0A8C" w:rsidRPr="00033AA4" w:rsidRDefault="00220C7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Modelo: </w:t>
            </w:r>
          </w:p>
        </w:tc>
      </w:tr>
      <w:tr w:rsidR="005C0A8C" w:rsidRPr="00033AA4" w14:paraId="1D233378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C4DA799" w14:textId="77777777" w:rsidR="005C0A8C" w:rsidRPr="00033AA4" w:rsidRDefault="00220C7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Rango (KV):</w:t>
            </w:r>
            <w:r w:rsidR="007B39F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236E74" w14:textId="77777777" w:rsidR="005C0A8C" w:rsidRPr="00033AA4" w:rsidRDefault="00EF4C54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Potencia (MVA):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5111C4" w14:textId="77777777" w:rsidR="005C0A8C" w:rsidRPr="00033AA4" w:rsidRDefault="00EF4C54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Año Fabricación: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2020</w:t>
            </w:r>
          </w:p>
        </w:tc>
      </w:tr>
      <w:tr w:rsidR="005C0A8C" w:rsidRPr="00033AA4" w14:paraId="7D112CAE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A7A3CF6" w14:textId="77777777" w:rsidR="005C0A8C" w:rsidRPr="00033AA4" w:rsidRDefault="001B661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Refrigeración:</w:t>
            </w:r>
            <w:r w:rsidR="00262A63" w:rsidRPr="00033AA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ONAN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E81964F" w14:textId="77777777" w:rsidR="005C0A8C" w:rsidRPr="00033AA4" w:rsidRDefault="001B6610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Fluido: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ACEITE MINERAL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7058F2" w14:textId="77777777" w:rsidR="005C0A8C" w:rsidRPr="00033AA4" w:rsidRDefault="0036094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Peso Aceite</w:t>
            </w:r>
            <w:r w:rsidR="001B6610" w:rsidRPr="00033AA4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12600 L</w:t>
            </w:r>
          </w:p>
        </w:tc>
      </w:tr>
      <w:tr w:rsidR="0046125A" w:rsidRPr="00033AA4" w14:paraId="297BE146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6EBF74A" w14:textId="29355EAE" w:rsidR="0046125A" w:rsidRPr="00033AA4" w:rsidRDefault="0046125A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Fecha Toma de Muestra: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="00EF39CB">
              <w:rPr>
                <w:rFonts w:ascii="Arial" w:hAnsi="Arial" w:cs="Arial"/>
                <w:noProof/>
                <w:sz w:val="18"/>
                <w:szCs w:val="18"/>
              </w:rPr>
              <w:t>6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/0</w:t>
            </w:r>
            <w:r w:rsidR="00EF39CB">
              <w:rPr>
                <w:rFonts w:ascii="Arial" w:hAnsi="Arial" w:cs="Arial"/>
                <w:noProof/>
                <w:sz w:val="18"/>
                <w:szCs w:val="18"/>
              </w:rPr>
              <w:t>5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/2022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57A90E5" w14:textId="77777777" w:rsidR="0046125A" w:rsidRPr="00033AA4" w:rsidRDefault="005C6B8D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Temperatura Aceite</w:t>
            </w:r>
            <w:r>
              <w:rPr>
                <w:rFonts w:ascii="Arial" w:hAnsi="Arial" w:cs="Arial"/>
                <w:sz w:val="18"/>
                <w:szCs w:val="18"/>
              </w:rPr>
              <w:t xml:space="preserve"> en el equipo (°C)</w:t>
            </w:r>
            <w:r w:rsidRPr="00033AA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15982D" w14:textId="77777777" w:rsidR="0046125A" w:rsidRPr="00033AA4" w:rsidRDefault="00980F66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25</w:t>
            </w:r>
          </w:p>
        </w:tc>
      </w:tr>
      <w:tr w:rsidR="005C6B8D" w14:paraId="4B47A181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07DF5B4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Información del laboratorio:</w:t>
            </w:r>
          </w:p>
        </w:tc>
      </w:tr>
      <w:tr w:rsidR="005C6B8D" w14:paraId="64335F7A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60BA4A9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 </w:t>
            </w:r>
            <w:r w:rsidRPr="00283BD6">
              <w:rPr>
                <w:rFonts w:ascii="Arial" w:hAnsi="Arial" w:cs="Arial"/>
                <w:sz w:val="18"/>
                <w:szCs w:val="18"/>
              </w:rPr>
              <w:t>de recepción de la muestra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8B638" w14:textId="77777777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26/04/2022</w:t>
            </w:r>
          </w:p>
        </w:tc>
      </w:tr>
      <w:tr w:rsidR="005C6B8D" w14:paraId="2B0D8971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1E2C30F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276DF3">
              <w:rPr>
                <w:rFonts w:ascii="Arial" w:hAnsi="Arial" w:cs="Arial"/>
                <w:sz w:val="18"/>
                <w:szCs w:val="18"/>
              </w:rPr>
              <w:t>Fecha de análisis: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1D3F8" w14:textId="6DC115C1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02/0</w:t>
            </w:r>
            <w:r w:rsidR="007A59C3">
              <w:rPr>
                <w:rFonts w:ascii="Arial" w:hAnsi="Arial" w:cs="Arial"/>
                <w:noProof/>
                <w:sz w:val="18"/>
                <w:szCs w:val="18"/>
              </w:rPr>
              <w:t>6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/2022</w:t>
            </w:r>
          </w:p>
        </w:tc>
      </w:tr>
      <w:tr w:rsidR="001B6610" w14:paraId="2FB93FA2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15E7E4E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ID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05066" w14:textId="5328AFFF" w:rsidR="001B6610" w:rsidRPr="00033AA4" w:rsidRDefault="001B6610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6610" w14:paraId="53FA649E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0CAF6E0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Contenedor: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DE517" w14:textId="77777777" w:rsidR="001B6610" w:rsidRPr="00033AA4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BOTELLA Y JERINGA</w:t>
            </w:r>
          </w:p>
        </w:tc>
      </w:tr>
      <w:tr w:rsidR="004815E1" w14:paraId="7A4FFB11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7F2E341" w14:textId="77777777" w:rsidR="004815E1" w:rsidRPr="00033AA4" w:rsidRDefault="004815E1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Dirección del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516FE" w14:textId="5D26797A" w:rsidR="004815E1" w:rsidRDefault="004815E1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6B8D" w14:paraId="1728DB0F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95FB17C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Condiciones ambientales</w:t>
            </w:r>
            <w:r w:rsidR="00C52C9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laboratorio</w:t>
            </w: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F625CE" w14:paraId="78DD9362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5688F57" w14:textId="77777777" w:rsidR="00F625CE" w:rsidRPr="009B387C" w:rsidRDefault="00F625CE" w:rsidP="00F625CE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Temperatura del laboratorio (°C):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BB9E" w14:textId="77777777" w:rsidR="00F625CE" w:rsidRDefault="00F625CE" w:rsidP="00F625CE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F625CE" w14:paraId="0A1FF18B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76C0186" w14:textId="77777777" w:rsidR="00F625CE" w:rsidRPr="009B387C" w:rsidRDefault="00F625CE" w:rsidP="00F625CE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Humedad Relativa (%):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35350" w14:textId="77777777" w:rsidR="00F625CE" w:rsidRDefault="00F625CE" w:rsidP="00F625CE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F625CE" w14:paraId="005EF7A9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6820DEF" w14:textId="77777777" w:rsidR="00F625CE" w:rsidRPr="009B387C" w:rsidRDefault="00F625CE" w:rsidP="00F625CE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Observaciones: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D3249" w14:textId="77777777" w:rsidR="00F625CE" w:rsidRDefault="00F625CE" w:rsidP="00F625CE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14:paraId="564FB967" w14:textId="77777777" w:rsidR="00F6680E" w:rsidRDefault="0046125A" w:rsidP="00A534AD">
      <w:pPr>
        <w:spacing w:line="240" w:lineRule="atLeast"/>
      </w:pPr>
      <w:r w:rsidRPr="00033AA4"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F08B6" wp14:editId="6CFE1F08">
                <wp:simplePos x="0" y="0"/>
                <wp:positionH relativeFrom="column">
                  <wp:posOffset>-340995</wp:posOffset>
                </wp:positionH>
                <wp:positionV relativeFrom="paragraph">
                  <wp:posOffset>118109</wp:posOffset>
                </wp:positionV>
                <wp:extent cx="5996940" cy="45719"/>
                <wp:effectExtent l="0" t="0" r="22860" b="3111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9694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DE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6.85pt;margin-top:9.3pt;width:472.2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"/>
            </w:pict>
          </mc:Fallback>
        </mc:AlternateContent>
      </w:r>
    </w:p>
    <w:p w14:paraId="4B88884C" w14:textId="77777777" w:rsidR="00DF172E" w:rsidRDefault="00A5378D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  <w:r w:rsidRPr="00D3021E">
        <w:rPr>
          <w:rStyle w:val="nfasissutil"/>
          <w:rFonts w:ascii="Arial" w:hAnsi="Arial" w:cs="Arial"/>
          <w:sz w:val="18"/>
          <w:szCs w:val="18"/>
        </w:rPr>
        <w:t xml:space="preserve"> </w:t>
      </w:r>
    </w:p>
    <w:p w14:paraId="4FE1B8B4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2177BD37" w14:textId="6AE42C55" w:rsidR="008034E8" w:rsidRPr="007C32FA" w:rsidRDefault="008034E8" w:rsidP="008034E8">
      <w:pPr>
        <w:spacing w:line="240" w:lineRule="atLeast"/>
        <w:rPr>
          <w:b/>
        </w:rPr>
      </w:pPr>
      <w:r w:rsidRPr="007C32FA">
        <w:rPr>
          <w:b/>
        </w:rPr>
        <w:t xml:space="preserve">Norma: </w:t>
      </w:r>
      <w:r w:rsidR="003C0008">
        <w:rPr>
          <w:b/>
        </w:rPr>
        <w:t>IEC 60970</w:t>
      </w:r>
    </w:p>
    <w:tbl>
      <w:tblPr>
        <w:tblStyle w:val="Sombreadomedio2-nfasis2"/>
        <w:tblW w:w="4655" w:type="pct"/>
        <w:jc w:val="center"/>
        <w:tblLayout w:type="fixed"/>
        <w:tblLook w:val="0660" w:firstRow="1" w:lastRow="1" w:firstColumn="0" w:lastColumn="0" w:noHBand="1" w:noVBand="1"/>
      </w:tblPr>
      <w:tblGrid>
        <w:gridCol w:w="3120"/>
        <w:gridCol w:w="1417"/>
        <w:gridCol w:w="2267"/>
        <w:gridCol w:w="1113"/>
      </w:tblGrid>
      <w:tr w:rsidR="008034E8" w:rsidRPr="002356F1" w14:paraId="5C95BF6C" w14:textId="77777777" w:rsidTr="00BD29D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3" w:type="pct"/>
          <w:jc w:val="center"/>
        </w:trPr>
        <w:tc>
          <w:tcPr>
            <w:tcW w:w="1970" w:type="pct"/>
            <w:shd w:val="clear" w:color="auto" w:fill="D1D1D1"/>
            <w:noWrap/>
          </w:tcPr>
          <w:p w14:paraId="09A2A912" w14:textId="77777777" w:rsidR="008034E8" w:rsidRPr="002356F1" w:rsidRDefault="008034E8" w:rsidP="00BD29DC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2356F1">
              <w:rPr>
                <w:rFonts w:cstheme="minorHAnsi"/>
                <w:color w:val="auto"/>
                <w:sz w:val="18"/>
                <w:szCs w:val="18"/>
              </w:rPr>
              <w:t>Tamaño Partículas</w:t>
            </w:r>
          </w:p>
        </w:tc>
        <w:tc>
          <w:tcPr>
            <w:tcW w:w="895" w:type="pct"/>
            <w:shd w:val="clear" w:color="auto" w:fill="D1D1D1"/>
          </w:tcPr>
          <w:p w14:paraId="403CD2F5" w14:textId="77777777" w:rsidR="008034E8" w:rsidRPr="002356F1" w:rsidRDefault="008034E8" w:rsidP="00BD29DC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2356F1">
              <w:rPr>
                <w:rFonts w:cstheme="minorHAnsi"/>
                <w:color w:val="auto"/>
                <w:sz w:val="18"/>
                <w:szCs w:val="18"/>
              </w:rPr>
              <w:t>Resultado</w:t>
            </w:r>
          </w:p>
        </w:tc>
        <w:tc>
          <w:tcPr>
            <w:tcW w:w="1432" w:type="pct"/>
            <w:shd w:val="clear" w:color="auto" w:fill="D1D1D1"/>
          </w:tcPr>
          <w:p w14:paraId="7875DC6A" w14:textId="77777777" w:rsidR="008034E8" w:rsidRPr="002356F1" w:rsidRDefault="008034E8" w:rsidP="00BD29DC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2356F1">
              <w:rPr>
                <w:rFonts w:cstheme="minorHAnsi"/>
                <w:color w:val="auto"/>
                <w:sz w:val="18"/>
                <w:szCs w:val="18"/>
              </w:rPr>
              <w:t>Nivel Partícula</w:t>
            </w:r>
          </w:p>
        </w:tc>
      </w:tr>
      <w:tr w:rsidR="008034E8" w:rsidRPr="002356F1" w14:paraId="79B3BBF3" w14:textId="77777777" w:rsidTr="00BD29DC">
        <w:trPr>
          <w:gridAfter w:val="1"/>
          <w:wAfter w:w="703" w:type="pct"/>
          <w:jc w:val="center"/>
        </w:trPr>
        <w:tc>
          <w:tcPr>
            <w:tcW w:w="1970" w:type="pct"/>
            <w:noWrap/>
          </w:tcPr>
          <w:p w14:paraId="77DD883E" w14:textId="77777777" w:rsidR="008034E8" w:rsidRPr="002356F1" w:rsidRDefault="008034E8" w:rsidP="00BD29D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5" w:type="pct"/>
            <w:tcBorders>
              <w:bottom w:val="nil"/>
            </w:tcBorders>
          </w:tcPr>
          <w:p w14:paraId="08C0B5F4" w14:textId="77777777" w:rsidR="008034E8" w:rsidRPr="002356F1" w:rsidRDefault="008034E8" w:rsidP="00BD29D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32" w:type="pct"/>
          </w:tcPr>
          <w:p w14:paraId="6410F5D4" w14:textId="77777777" w:rsidR="008034E8" w:rsidRPr="002356F1" w:rsidRDefault="008034E8" w:rsidP="00BD29DC">
            <w:pPr>
              <w:ind w:firstLine="430"/>
              <w:rPr>
                <w:rFonts w:cstheme="minorHAnsi"/>
                <w:sz w:val="18"/>
                <w:szCs w:val="18"/>
              </w:rPr>
            </w:pPr>
          </w:p>
        </w:tc>
      </w:tr>
      <w:tr w:rsidR="008034E8" w:rsidRPr="002356F1" w14:paraId="560FB2A0" w14:textId="77777777" w:rsidTr="00BD29DC">
        <w:trPr>
          <w:gridAfter w:val="1"/>
          <w:wAfter w:w="703" w:type="pct"/>
          <w:jc w:val="center"/>
        </w:trPr>
        <w:tc>
          <w:tcPr>
            <w:tcW w:w="1970" w:type="pct"/>
            <w:noWrap/>
          </w:tcPr>
          <w:p w14:paraId="7F3E55BB" w14:textId="77777777" w:rsidR="008034E8" w:rsidRPr="002356F1" w:rsidRDefault="008034E8" w:rsidP="00BD29DC">
            <w:pPr>
              <w:rPr>
                <w:rFonts w:cstheme="minorHAnsi"/>
                <w:sz w:val="18"/>
                <w:szCs w:val="18"/>
                <w:vertAlign w:val="subscript"/>
              </w:rPr>
            </w:pPr>
            <w:r w:rsidRPr="002356F1">
              <w:rPr>
                <w:rFonts w:cstheme="minorHAnsi"/>
                <w:sz w:val="18"/>
                <w:szCs w:val="18"/>
              </w:rPr>
              <w:t>4µm(c)</w:t>
            </w:r>
          </w:p>
        </w:tc>
        <w:tc>
          <w:tcPr>
            <w:tcW w:w="895" w:type="pct"/>
          </w:tcPr>
          <w:p w14:paraId="156BDBE6" w14:textId="1D72A0FD" w:rsidR="008034E8" w:rsidRPr="002356F1" w:rsidRDefault="00B84017" w:rsidP="00BD29DC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38720</w:t>
            </w:r>
          </w:p>
        </w:tc>
        <w:tc>
          <w:tcPr>
            <w:tcW w:w="1432" w:type="pct"/>
          </w:tcPr>
          <w:p w14:paraId="65DFCEDC" w14:textId="77777777" w:rsidR="008034E8" w:rsidRPr="002356F1" w:rsidRDefault="008034E8" w:rsidP="00BD29DC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Bueno</w:t>
            </w:r>
          </w:p>
        </w:tc>
      </w:tr>
      <w:tr w:rsidR="008034E8" w:rsidRPr="002356F1" w14:paraId="14835DF8" w14:textId="77777777" w:rsidTr="00BD29DC">
        <w:trPr>
          <w:jc w:val="center"/>
        </w:trPr>
        <w:tc>
          <w:tcPr>
            <w:tcW w:w="1970" w:type="pct"/>
            <w:noWrap/>
          </w:tcPr>
          <w:p w14:paraId="334482C3" w14:textId="77777777" w:rsidR="008034E8" w:rsidRPr="002356F1" w:rsidRDefault="008034E8" w:rsidP="00BD29DC">
            <w:pPr>
              <w:rPr>
                <w:rFonts w:cstheme="minorHAnsi"/>
                <w:sz w:val="18"/>
                <w:szCs w:val="18"/>
              </w:rPr>
            </w:pPr>
            <w:r w:rsidRPr="002356F1">
              <w:rPr>
                <w:rFonts w:cstheme="minorHAnsi"/>
                <w:sz w:val="18"/>
                <w:szCs w:val="18"/>
              </w:rPr>
              <w:t>6µm(c)</w:t>
            </w:r>
          </w:p>
        </w:tc>
        <w:tc>
          <w:tcPr>
            <w:tcW w:w="895" w:type="pct"/>
          </w:tcPr>
          <w:p w14:paraId="66593620" w14:textId="10BD9FB8" w:rsidR="008034E8" w:rsidRPr="002356F1" w:rsidRDefault="00B84017" w:rsidP="00BD29DC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7760</w:t>
            </w:r>
          </w:p>
        </w:tc>
        <w:tc>
          <w:tcPr>
            <w:tcW w:w="1432" w:type="pct"/>
          </w:tcPr>
          <w:p w14:paraId="077E47D0" w14:textId="77777777" w:rsidR="008034E8" w:rsidRPr="002356F1" w:rsidRDefault="008034E8" w:rsidP="00BD29DC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</w:tc>
        <w:tc>
          <w:tcPr>
            <w:tcW w:w="703" w:type="pct"/>
          </w:tcPr>
          <w:p w14:paraId="1295B668" w14:textId="77777777" w:rsidR="008034E8" w:rsidRPr="002356F1" w:rsidRDefault="008034E8" w:rsidP="00BD29DC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</w:tc>
      </w:tr>
      <w:tr w:rsidR="008034E8" w:rsidRPr="002356F1" w14:paraId="3A2A9CC8" w14:textId="77777777" w:rsidTr="00BD29DC">
        <w:trPr>
          <w:jc w:val="center"/>
        </w:trPr>
        <w:tc>
          <w:tcPr>
            <w:tcW w:w="1970" w:type="pct"/>
            <w:noWrap/>
          </w:tcPr>
          <w:p w14:paraId="0EB8B0B0" w14:textId="77777777" w:rsidR="008034E8" w:rsidRPr="002356F1" w:rsidRDefault="008034E8" w:rsidP="00BD29DC">
            <w:pPr>
              <w:rPr>
                <w:rFonts w:cstheme="minorHAnsi"/>
                <w:sz w:val="18"/>
                <w:szCs w:val="18"/>
              </w:rPr>
            </w:pPr>
            <w:r w:rsidRPr="002356F1">
              <w:rPr>
                <w:rFonts w:cstheme="minorHAnsi"/>
                <w:sz w:val="18"/>
                <w:szCs w:val="18"/>
              </w:rPr>
              <w:t>14µm(c)</w:t>
            </w:r>
          </w:p>
        </w:tc>
        <w:tc>
          <w:tcPr>
            <w:tcW w:w="895" w:type="pct"/>
          </w:tcPr>
          <w:p w14:paraId="5E5F0F40" w14:textId="7AB6A278" w:rsidR="008034E8" w:rsidRPr="002356F1" w:rsidRDefault="00B84017" w:rsidP="00BD29DC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980</w:t>
            </w:r>
          </w:p>
        </w:tc>
        <w:tc>
          <w:tcPr>
            <w:tcW w:w="1432" w:type="pct"/>
          </w:tcPr>
          <w:p w14:paraId="7FD8F6BE" w14:textId="77777777" w:rsidR="008034E8" w:rsidRPr="002356F1" w:rsidRDefault="008034E8" w:rsidP="00BD29DC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</w:tc>
        <w:tc>
          <w:tcPr>
            <w:tcW w:w="703" w:type="pct"/>
          </w:tcPr>
          <w:p w14:paraId="417ED7D3" w14:textId="77777777" w:rsidR="008034E8" w:rsidRPr="002356F1" w:rsidRDefault="008034E8" w:rsidP="00BD29DC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</w:tc>
      </w:tr>
      <w:tr w:rsidR="008034E8" w:rsidRPr="002356F1" w14:paraId="5B43AB3F" w14:textId="77777777" w:rsidTr="00BD29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4"/>
            <w:noWrap/>
          </w:tcPr>
          <w:p w14:paraId="0FCD8A6A" w14:textId="77777777" w:rsidR="008034E8" w:rsidRPr="002356F1" w:rsidRDefault="008034E8" w:rsidP="00BD29DC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rPr>
                <w:rFonts w:cstheme="minorHAnsi"/>
                <w:i/>
                <w:iCs/>
                <w:color w:val="808080" w:themeColor="text1" w:themeTint="7F"/>
                <w:sz w:val="18"/>
                <w:szCs w:val="18"/>
              </w:rPr>
            </w:pPr>
            <w:r w:rsidRPr="002356F1">
              <w:rPr>
                <w:rStyle w:val="nfasissutil"/>
                <w:rFonts w:cstheme="minorHAnsi"/>
                <w:sz w:val="18"/>
                <w:szCs w:val="18"/>
              </w:rPr>
              <w:t>* Cantidad de partículas por 100ml de aceite. Reporte de los resultados por la norma ISO 4406.</w:t>
            </w:r>
          </w:p>
        </w:tc>
      </w:tr>
    </w:tbl>
    <w:p w14:paraId="4E0D6634" w14:textId="77777777" w:rsidR="008034E8" w:rsidRPr="00033AA4" w:rsidRDefault="008034E8" w:rsidP="008034E8">
      <w:pPr>
        <w:pStyle w:val="Textonotapie"/>
        <w:rPr>
          <w:rStyle w:val="nfasissutil"/>
          <w:rFonts w:ascii="Arial" w:hAnsi="Arial" w:cs="Arial"/>
          <w:sz w:val="16"/>
          <w:szCs w:val="16"/>
        </w:rPr>
      </w:pPr>
      <w:r w:rsidRPr="00033AA4">
        <w:rPr>
          <w:rStyle w:val="nfasissutil"/>
          <w:rFonts w:ascii="Arial" w:hAnsi="Arial" w:cs="Arial"/>
          <w:sz w:val="16"/>
          <w:szCs w:val="16"/>
        </w:rPr>
        <w:t xml:space="preserve">     </w:t>
      </w:r>
      <w:r w:rsidRPr="00135764">
        <w:rPr>
          <w:rStyle w:val="nfasissutil"/>
          <w:rFonts w:ascii="Arial" w:hAnsi="Arial" w:cs="Arial"/>
          <w:sz w:val="16"/>
          <w:szCs w:val="16"/>
        </w:rPr>
        <w:t>**El análisis fue realizado en el laboratorio TJH2b Analytical Services - California</w:t>
      </w:r>
    </w:p>
    <w:p w14:paraId="7316BC51" w14:textId="77777777" w:rsidR="008034E8" w:rsidRPr="00033AA4" w:rsidRDefault="008034E8" w:rsidP="008034E8">
      <w:pPr>
        <w:pStyle w:val="Textonotapie"/>
        <w:rPr>
          <w:rStyle w:val="nfasissutil"/>
          <w:rFonts w:ascii="Arial" w:hAnsi="Arial" w:cs="Arial"/>
          <w:sz w:val="16"/>
          <w:szCs w:val="16"/>
        </w:rPr>
      </w:pPr>
    </w:p>
    <w:p w14:paraId="4A43710D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1854E2DB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0B8FAAF4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219DF961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4474D48E" w14:textId="77777777" w:rsidR="00CC5EB5" w:rsidRDefault="00CC5EB5" w:rsidP="00EA2FD1">
      <w:pPr>
        <w:pStyle w:val="Textonotapie"/>
        <w:rPr>
          <w:rStyle w:val="nfasissutil"/>
          <w:rFonts w:ascii="Arial" w:hAnsi="Arial" w:cs="Arial"/>
          <w:sz w:val="16"/>
          <w:szCs w:val="16"/>
        </w:rPr>
      </w:pPr>
    </w:p>
    <w:p w14:paraId="510B2F04" w14:textId="77777777" w:rsidR="003B25E9" w:rsidRDefault="00764573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3600" behindDoc="0" locked="0" layoutInCell="1" allowOverlap="1" wp14:anchorId="6BF96BD7" wp14:editId="5AAB13B6">
            <wp:simplePos x="0" y="0"/>
            <wp:positionH relativeFrom="column">
              <wp:posOffset>1152525</wp:posOffset>
            </wp:positionH>
            <wp:positionV relativeFrom="paragraph">
              <wp:posOffset>121285</wp:posOffset>
            </wp:positionV>
            <wp:extent cx="1610995" cy="12954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787B7" w14:textId="77777777" w:rsidR="003B25E9" w:rsidRDefault="003B25E9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</w:p>
    <w:p w14:paraId="62BE5A75" w14:textId="77777777" w:rsidR="003B25E9" w:rsidRDefault="00F01287" w:rsidP="003B25E9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Revisado</w:t>
      </w:r>
      <w:r w:rsidR="00CC5EB5" w:rsidRPr="00CC5EB5">
        <w:rPr>
          <w:rFonts w:ascii="Arial" w:hAnsi="Arial" w:cs="Arial"/>
          <w:bCs/>
          <w:sz w:val="16"/>
          <w:szCs w:val="16"/>
        </w:rPr>
        <w:t xml:space="preserve"> por:</w:t>
      </w:r>
    </w:p>
    <w:p w14:paraId="3BA138AF" w14:textId="77777777" w:rsidR="003B25E9" w:rsidRDefault="003B25E9" w:rsidP="003B25E9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330866EB" w14:textId="77777777" w:rsidR="00461E84" w:rsidRDefault="00461E84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64611AF0" w14:textId="77777777" w:rsidR="00793C43" w:rsidRDefault="00CC5EB5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--------------------------------------------------------------------------</w:t>
      </w:r>
      <w:r w:rsidRPr="00CC5EB5">
        <w:rPr>
          <w:rFonts w:ascii="Arial" w:hAnsi="Arial" w:cs="Arial"/>
          <w:bCs/>
          <w:sz w:val="16"/>
          <w:szCs w:val="16"/>
        </w:rPr>
        <w:t>Fin del reporte</w:t>
      </w:r>
      <w:r>
        <w:rPr>
          <w:rFonts w:ascii="Arial" w:hAnsi="Arial" w:cs="Arial"/>
          <w:bCs/>
          <w:sz w:val="16"/>
          <w:szCs w:val="16"/>
        </w:rPr>
        <w:t>------------------------------------------------------------------</w:t>
      </w:r>
    </w:p>
    <w:p w14:paraId="7C5353A8" w14:textId="77777777" w:rsidR="00EA2FD1" w:rsidRDefault="00EA2FD1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23BD5882" w14:textId="77777777" w:rsidR="008034E8" w:rsidRDefault="008034E8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50829270" w14:textId="77777777" w:rsidR="00CF6388" w:rsidRDefault="00CF638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31F92C19" w14:textId="69BB463D" w:rsidR="004815E1" w:rsidRDefault="004B2025" w:rsidP="00B645F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ANEXO DE INTERPRETACION DE RESULTADOS:</w:t>
      </w:r>
    </w:p>
    <w:p w14:paraId="3F1D8FC0" w14:textId="77777777" w:rsidR="004B2025" w:rsidRDefault="004B2025" w:rsidP="00B645FB">
      <w:pPr>
        <w:rPr>
          <w:rFonts w:ascii="Arial" w:hAnsi="Arial" w:cs="Arial"/>
          <w:b/>
          <w:sz w:val="18"/>
          <w:szCs w:val="18"/>
        </w:rPr>
      </w:pPr>
    </w:p>
    <w:p w14:paraId="663C8770" w14:textId="77777777" w:rsidR="00EC7966" w:rsidRPr="00B645FB" w:rsidRDefault="00EC7966" w:rsidP="00EC7966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CONCLUSIONES:</w:t>
      </w:r>
    </w:p>
    <w:p w14:paraId="3B24B6F8" w14:textId="77777777" w:rsidR="00EC7966" w:rsidRPr="00B645FB" w:rsidRDefault="00EC7966" w:rsidP="00EC7966">
      <w:pPr>
        <w:rPr>
          <w:rFonts w:ascii="Arial" w:hAnsi="Arial" w:cs="Arial"/>
          <w:b/>
          <w:sz w:val="18"/>
          <w:szCs w:val="18"/>
        </w:rPr>
      </w:pPr>
    </w:p>
    <w:p w14:paraId="0A8C156C" w14:textId="77777777" w:rsidR="00EC7966" w:rsidRPr="00685B91" w:rsidRDefault="00EC7966" w:rsidP="00EC7966">
      <w:pPr>
        <w:jc w:val="both"/>
        <w:rPr>
          <w:rFonts w:ascii="Arial" w:hAnsi="Arial" w:cs="Arial"/>
          <w:sz w:val="18"/>
          <w:szCs w:val="18"/>
        </w:rPr>
      </w:pPr>
      <w:r w:rsidRPr="00685B91">
        <w:rPr>
          <w:rFonts w:ascii="Arial" w:hAnsi="Arial" w:cs="Arial"/>
          <w:sz w:val="18"/>
          <w:szCs w:val="18"/>
        </w:rPr>
        <w:t xml:space="preserve">Nivel de partículas “Bueno” según la IEC 60422-2013 Anexo B. </w:t>
      </w:r>
    </w:p>
    <w:p w14:paraId="3B1E9518" w14:textId="77777777" w:rsidR="00EC7966" w:rsidRPr="00685B91" w:rsidRDefault="00EC7966" w:rsidP="00EC7966">
      <w:pPr>
        <w:jc w:val="both"/>
        <w:rPr>
          <w:rFonts w:ascii="Arial" w:hAnsi="Arial" w:cs="Arial"/>
          <w:sz w:val="18"/>
          <w:szCs w:val="18"/>
        </w:rPr>
      </w:pPr>
    </w:p>
    <w:p w14:paraId="1F4A90CA" w14:textId="77777777" w:rsidR="00DF172E" w:rsidRDefault="00EC7966" w:rsidP="00EC7966">
      <w:pPr>
        <w:jc w:val="both"/>
      </w:pPr>
      <w:r w:rsidRPr="00685B91">
        <w:rPr>
          <w:rFonts w:ascii="Arial" w:hAnsi="Arial" w:cs="Arial"/>
          <w:sz w:val="18"/>
          <w:szCs w:val="18"/>
        </w:rPr>
        <w:t>Nota IEC 60422 Anexo B: Nivel de contaminación típico para transformadores en servicio.</w:t>
      </w:r>
    </w:p>
    <w:p w14:paraId="0AA14B69" w14:textId="77777777" w:rsidR="00DB3327" w:rsidRDefault="00DB3327" w:rsidP="00B645FB"/>
    <w:p w14:paraId="68D6AD32" w14:textId="77777777" w:rsidR="00DB3327" w:rsidRDefault="00DB3327" w:rsidP="00B645FB"/>
    <w:p w14:paraId="0EBF3DE5" w14:textId="77777777" w:rsidR="00BC3B2A" w:rsidRDefault="00BC3B2A" w:rsidP="00BC3B2A"/>
    <w:p w14:paraId="59B62ECA" w14:textId="77777777" w:rsidR="00BC3B2A" w:rsidRDefault="00BC3B2A" w:rsidP="00BC3B2A"/>
    <w:p w14:paraId="3D2DE8DB" w14:textId="77777777" w:rsidR="00FA6223" w:rsidRDefault="00CF6388">
      <w:r>
        <w:rPr>
          <w:lang w:val="en-US"/>
        </w:rPr>
        <w:t xml:space="preserve"> </w:t>
      </w:r>
    </w:p>
    <w:p w14:paraId="254ADB7F" w14:textId="77777777" w:rsidR="00FA6223" w:rsidRDefault="00CF6388">
      <w:r>
        <w:rPr>
          <w:lang w:val="en-US"/>
        </w:rPr>
        <w:t xml:space="preserve"> </w:t>
      </w:r>
    </w:p>
    <w:p w14:paraId="43D36AFB" w14:textId="77777777" w:rsidR="00FA6223" w:rsidRDefault="00CF6388">
      <w:r>
        <w:rPr>
          <w:lang w:val="en-US"/>
        </w:rPr>
        <w:t xml:space="preserve"> </w:t>
      </w:r>
    </w:p>
    <w:p w14:paraId="20BC02D7" w14:textId="77777777" w:rsidR="00FA6223" w:rsidRDefault="00CF6388">
      <w:r>
        <w:rPr>
          <w:noProof/>
        </w:rPr>
        <w:drawing>
          <wp:inline distT="0" distB="0" distL="0" distR="0" wp14:anchorId="702009A7" wp14:editId="181F3206">
            <wp:extent cx="523875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BBE8" w14:textId="77777777" w:rsidR="00FA6223" w:rsidRDefault="00CF6388">
      <w:r>
        <w:rPr>
          <w:lang w:val="en-US"/>
        </w:rPr>
        <w:t xml:space="preserve"> </w:t>
      </w:r>
    </w:p>
    <w:p w14:paraId="27C6B043" w14:textId="77777777" w:rsidR="00FA6223" w:rsidRDefault="00CF6388">
      <w:r>
        <w:rPr>
          <w:lang w:val="en-US"/>
        </w:rPr>
        <w:t xml:space="preserve"> </w:t>
      </w:r>
    </w:p>
    <w:p w14:paraId="0C64D348" w14:textId="77777777" w:rsidR="00FA6223" w:rsidRDefault="00CF6388">
      <w:r>
        <w:rPr>
          <w:lang w:val="en-US"/>
        </w:rPr>
        <w:t xml:space="preserve"> </w:t>
      </w:r>
    </w:p>
    <w:p w14:paraId="130A3BF0" w14:textId="77777777" w:rsidR="00FA6223" w:rsidRDefault="00CF6388">
      <w:pPr>
        <w:jc w:val="both"/>
      </w:pPr>
      <w:r>
        <w:rPr>
          <w:rFonts w:ascii="Arial" w:eastAsia="Arial" w:hAnsi="Arial" w:cs="Arial"/>
          <w:sz w:val="12"/>
          <w:szCs w:val="12"/>
          <w:lang w:val="en-US"/>
        </w:rPr>
        <w:t xml:space="preserve">Las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opiniones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o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interpretaciones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contenidas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en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este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informe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se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basan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en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el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material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recolectado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y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representan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el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mejor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juicio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de TJH2B LATINA SAC y no son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refrendadas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por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el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ente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acreditador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>.</w:t>
      </w:r>
    </w:p>
    <w:p w14:paraId="0AAA244E" w14:textId="77777777" w:rsidR="00FA6223" w:rsidRDefault="00CF6388">
      <w:r>
        <w:rPr>
          <w:lang w:val="en-US"/>
        </w:rPr>
        <w:t xml:space="preserve"> </w:t>
      </w:r>
    </w:p>
    <w:p w14:paraId="3C3F8E11" w14:textId="77777777" w:rsidR="00FA6223" w:rsidRDefault="00CF6388">
      <w:r>
        <w:rPr>
          <w:lang w:val="en-US"/>
        </w:rPr>
        <w:t xml:space="preserve"> </w:t>
      </w:r>
    </w:p>
    <w:p w14:paraId="6D39F1D2" w14:textId="77777777" w:rsidR="00FA6223" w:rsidRDefault="00CF6388">
      <w:r>
        <w:rPr>
          <w:lang w:val="en-US"/>
        </w:rPr>
        <w:t xml:space="preserve"> </w:t>
      </w:r>
    </w:p>
    <w:sectPr w:rsidR="00FA6223" w:rsidSect="00D3021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76" w:right="1701" w:bottom="1701" w:left="1701" w:header="709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A389F" w14:textId="77777777" w:rsidR="00B25E4F" w:rsidRDefault="00B25E4F" w:rsidP="007856E9">
      <w:r>
        <w:separator/>
      </w:r>
    </w:p>
  </w:endnote>
  <w:endnote w:type="continuationSeparator" w:id="0">
    <w:p w14:paraId="3F36F291" w14:textId="77777777" w:rsidR="00B25E4F" w:rsidRDefault="00B25E4F" w:rsidP="0078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bCs/>
        <w:color w:val="auto"/>
        <w:sz w:val="18"/>
        <w:szCs w:val="22"/>
        <w:bdr w:val="none" w:sz="0" w:space="0" w:color="auto"/>
        <w:lang w:val="es-ES"/>
      </w:rPr>
      <w:id w:val="-1939284649"/>
      <w:docPartObj>
        <w:docPartGallery w:val="Page Numbers (Bottom of Page)"/>
        <w:docPartUnique/>
      </w:docPartObj>
    </w:sdtPr>
    <w:sdtContent>
      <w:p w14:paraId="37627A47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57F9D46D" w14:textId="77777777" w:rsidR="00502424" w:rsidRPr="00050255" w:rsidRDefault="00C62E86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TJ|</w:t>
        </w:r>
        <w:r w:rsidR="004621DC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H2b Latina S.A.C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</w:t>
        </w:r>
      </w:p>
      <w:p w14:paraId="26574340" w14:textId="77777777" w:rsidR="004621DC" w:rsidRPr="00050255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Dirección: 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Calle 3. # 177 - Urb.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Grimanesa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–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Callao</w:t>
        </w:r>
      </w:p>
      <w:p w14:paraId="7CBBA611" w14:textId="77777777" w:rsidR="00502424" w:rsidRPr="00050255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Emails: </w:t>
        </w:r>
        <w:hyperlink r:id="rId1" w:history="1">
          <w:r w:rsidR="00050255"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rodriguez 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2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chavez@tjh2b.com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3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ramirez@tjh2b.com</w:t>
          </w:r>
        </w:hyperlink>
      </w:p>
      <w:p w14:paraId="45DEE6BE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  <w:proofErr w:type="spellStart"/>
        <w:r>
          <w:rPr>
            <w:rFonts w:ascii="Arial" w:hAnsi="Arial" w:cs="Arial"/>
            <w:bCs/>
            <w:sz w:val="18"/>
            <w:szCs w:val="22"/>
          </w:rPr>
          <w:t>Telf</w:t>
        </w:r>
        <w:proofErr w:type="spellEnd"/>
        <w:r>
          <w:rPr>
            <w:rFonts w:ascii="Arial" w:hAnsi="Arial" w:cs="Arial"/>
            <w:bCs/>
            <w:sz w:val="18"/>
            <w:szCs w:val="22"/>
          </w:rPr>
          <w:t xml:space="preserve">.:        </w:t>
        </w:r>
        <w:r w:rsidR="00050255" w:rsidRPr="00050255">
          <w:rPr>
            <w:rFonts w:ascii="Arial" w:hAnsi="Arial" w:cs="Arial"/>
            <w:bCs/>
            <w:sz w:val="18"/>
            <w:szCs w:val="22"/>
          </w:rPr>
          <w:t>994214098</w:t>
        </w:r>
        <w:r>
          <w:rPr>
            <w:rFonts w:ascii="Arial" w:hAnsi="Arial" w:cs="Arial"/>
            <w:bCs/>
            <w:sz w:val="18"/>
            <w:szCs w:val="22"/>
          </w:rPr>
          <w:t xml:space="preserve">       </w:t>
        </w:r>
        <w:r w:rsidR="00100E2C">
          <w:rPr>
            <w:rFonts w:ascii="Arial" w:hAnsi="Arial" w:cs="Arial"/>
            <w:bCs/>
            <w:sz w:val="18"/>
            <w:szCs w:val="22"/>
          </w:rPr>
          <w:t xml:space="preserve">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</w:t>
        </w:r>
        <w:r>
          <w:rPr>
            <w:rFonts w:ascii="Arial" w:hAnsi="Arial" w:cs="Arial"/>
            <w:bCs/>
            <w:sz w:val="18"/>
            <w:szCs w:val="22"/>
          </w:rPr>
          <w:t xml:space="preserve">     970352285 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    970352489</w:t>
        </w:r>
      </w:p>
      <w:p w14:paraId="1346D793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1FC8DFFF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7845F8F3" w14:textId="77777777" w:rsidR="00150D97" w:rsidRPr="00DA1C04" w:rsidRDefault="00000000" w:rsidP="00150D97">
        <w:pPr>
          <w:pStyle w:val="Piedepgina"/>
          <w:rPr>
            <w:rFonts w:ascii="Arial" w:eastAsia="Cambria" w:hAnsi="Arial" w:cs="Arial"/>
            <w:bCs/>
            <w:color w:val="000000"/>
            <w:sz w:val="18"/>
            <w:bdr w:val="nil"/>
            <w:lang w:val="en-US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7AD2" w14:textId="77777777" w:rsidR="00CC5EB5" w:rsidRPr="00BC3B2A" w:rsidRDefault="00CC5EB5" w:rsidP="000D1EBB">
    <w:pPr>
      <w:ind w:left="-567" w:right="-710"/>
      <w:jc w:val="both"/>
      <w:rPr>
        <w:sz w:val="12"/>
        <w:szCs w:val="12"/>
        <w:lang w:val="es-PE"/>
      </w:rPr>
    </w:pPr>
    <w:r w:rsidRPr="00BC3B2A">
      <w:rPr>
        <w:rFonts w:ascii="Arial" w:eastAsia="Arial" w:hAnsi="Arial" w:cs="Arial"/>
        <w:sz w:val="12"/>
        <w:szCs w:val="12"/>
        <w:lang w:val="es-PE"/>
      </w:rPr>
      <w:t xml:space="preserve">Los </w:t>
    </w:r>
    <w:r w:rsidR="00113CEB" w:rsidRPr="00BC3B2A">
      <w:rPr>
        <w:rFonts w:ascii="Arial" w:eastAsia="Arial" w:hAnsi="Arial" w:cs="Arial"/>
        <w:sz w:val="12"/>
        <w:szCs w:val="12"/>
        <w:lang w:val="es-PE"/>
      </w:rPr>
      <w:t>reportes emitidos por TJH2B LATINA S.A.C. son de forma simplificada, no todos los requisitos de las ASTM y de la norma ISO/IEC 17025 se encuentran en este reporte, si el cliente lo requiere, toda la información y trazabilidad de los resultados se encuentran disponibles a solicitud. TJ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H2B LATINA S.A.C. no realiza servicios de muestreo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bajo el alcance de la acreditación ISO/IEC 17025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, las muestras son extraídas por los clientes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, los resultados son pr</w:t>
    </w:r>
    <w:r w:rsidR="00474B3C" w:rsidRPr="00BC3B2A">
      <w:rPr>
        <w:rFonts w:ascii="Arial" w:eastAsia="Arial" w:hAnsi="Arial" w:cs="Arial"/>
        <w:sz w:val="12"/>
        <w:szCs w:val="12"/>
        <w:lang w:val="es-PE"/>
      </w:rPr>
      <w:t>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venientes de la muestra recibida, y no se garantiza que sean valores representativos de la totalidad del aceite en los equipos que lo contienen</w:t>
    </w:r>
    <w:r w:rsidRPr="00BC3B2A">
      <w:rPr>
        <w:rFonts w:ascii="Arial" w:eastAsia="Arial" w:hAnsi="Arial" w:cs="Arial"/>
        <w:sz w:val="12"/>
        <w:szCs w:val="12"/>
        <w:lang w:val="es-PE"/>
      </w:rPr>
      <w:t xml:space="preserve">. Se han determinado las incertidumbres de medición y están disponibles a 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solicitud del cliente</w:t>
    </w:r>
    <w:r w:rsidRPr="00BC3B2A">
      <w:rPr>
        <w:rFonts w:ascii="Arial" w:eastAsia="Arial" w:hAnsi="Arial" w:cs="Arial"/>
        <w:sz w:val="12"/>
        <w:szCs w:val="12"/>
        <w:lang w:val="es-PE"/>
      </w:rPr>
      <w:t>. Las condiciones ambientales en este reporte, son las condiciones iniciales al momento de realizar los ensayos, si desea conocer a detalle las condiciones ambientales por cada ensayo, están disponibles a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solicitud</w:t>
    </w:r>
    <w:r w:rsidRPr="00BC3B2A">
      <w:rPr>
        <w:rFonts w:ascii="Arial" w:eastAsia="Arial" w:hAnsi="Arial" w:cs="Arial"/>
        <w:sz w:val="12"/>
        <w:szCs w:val="12"/>
        <w:lang w:val="es-PE"/>
      </w:rPr>
      <w:t>.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Se prohíbe la reproducción total o parcial de este informe sin consentimiento </w:t>
    </w:r>
    <w:r w:rsidR="00B71830" w:rsidRPr="00BC3B2A">
      <w:rPr>
        <w:rFonts w:ascii="Arial" w:eastAsia="Arial" w:hAnsi="Arial" w:cs="Arial"/>
        <w:sz w:val="12"/>
        <w:szCs w:val="12"/>
        <w:lang w:val="es-PE"/>
      </w:rPr>
      <w:t>explícito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de TJH2B LATINA S.A.C.</w:t>
    </w:r>
  </w:p>
  <w:p w14:paraId="4612CFD0" w14:textId="77777777" w:rsidR="00CC5EB5" w:rsidRPr="00113CEB" w:rsidRDefault="00CC5EB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E8E0" w14:textId="77777777" w:rsidR="00B25E4F" w:rsidRDefault="00B25E4F" w:rsidP="007856E9">
      <w:r>
        <w:separator/>
      </w:r>
    </w:p>
  </w:footnote>
  <w:footnote w:type="continuationSeparator" w:id="0">
    <w:p w14:paraId="7067138C" w14:textId="77777777" w:rsidR="00B25E4F" w:rsidRDefault="00B25E4F" w:rsidP="0078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849A" w14:textId="77777777" w:rsidR="00C62E86" w:rsidRDefault="00257A06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774EB23C" wp14:editId="2118AD2C">
          <wp:simplePos x="0" y="0"/>
          <wp:positionH relativeFrom="margin">
            <wp:posOffset>0</wp:posOffset>
          </wp:positionH>
          <wp:positionV relativeFrom="paragraph">
            <wp:posOffset>-89535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1" name="Imagen 11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E86">
      <w:rPr>
        <w:b/>
        <w:i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4AB830BF" wp14:editId="1732FF55">
          <wp:simplePos x="0" y="0"/>
          <wp:positionH relativeFrom="column">
            <wp:posOffset>4792980</wp:posOffset>
          </wp:positionH>
          <wp:positionV relativeFrom="paragraph">
            <wp:posOffset>-180975</wp:posOffset>
          </wp:positionV>
          <wp:extent cx="792480" cy="807085"/>
          <wp:effectExtent l="0" t="0" r="7620" b="0"/>
          <wp:wrapTight wrapText="bothSides">
            <wp:wrapPolygon edited="0">
              <wp:start x="0" y="0"/>
              <wp:lineTo x="0" y="20903"/>
              <wp:lineTo x="21288" y="20903"/>
              <wp:lineTo x="21288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8FD5B8" w14:textId="77777777" w:rsidR="00033AA4" w:rsidRDefault="004621DC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621DC">
      <w:rPr>
        <w:rFonts w:ascii="Arial" w:eastAsia="Times New Roman" w:hAnsi="Arial" w:cs="Arial"/>
        <w:bCs/>
        <w:sz w:val="18"/>
        <w:szCs w:val="22"/>
      </w:rPr>
      <w:t xml:space="preserve"> </w:t>
    </w:r>
  </w:p>
  <w:p w14:paraId="2A06E284" w14:textId="77777777" w:rsidR="00502424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  <w:p w14:paraId="652CA05E" w14:textId="77777777" w:rsidR="00502424" w:rsidRPr="004621DC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7C5E" w14:textId="77777777" w:rsidR="00100E2C" w:rsidRDefault="00BD05CC">
    <w:pPr>
      <w:pStyle w:val="Encabezado"/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1A7A2198" wp14:editId="5A678328">
          <wp:simplePos x="0" y="0"/>
          <wp:positionH relativeFrom="margin">
            <wp:align>left</wp:align>
          </wp:positionH>
          <wp:positionV relativeFrom="paragraph">
            <wp:posOffset>-132715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3" name="Imagen 13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E9"/>
    <w:rsid w:val="00000A91"/>
    <w:rsid w:val="000017AB"/>
    <w:rsid w:val="000067C1"/>
    <w:rsid w:val="000119C4"/>
    <w:rsid w:val="00012822"/>
    <w:rsid w:val="00012ABC"/>
    <w:rsid w:val="00021DB6"/>
    <w:rsid w:val="00033AA4"/>
    <w:rsid w:val="00036B0A"/>
    <w:rsid w:val="00037CA5"/>
    <w:rsid w:val="00041BEE"/>
    <w:rsid w:val="00044B00"/>
    <w:rsid w:val="00044CF4"/>
    <w:rsid w:val="0004606F"/>
    <w:rsid w:val="00050255"/>
    <w:rsid w:val="000518D3"/>
    <w:rsid w:val="00071454"/>
    <w:rsid w:val="000724E6"/>
    <w:rsid w:val="00073504"/>
    <w:rsid w:val="00085EC3"/>
    <w:rsid w:val="00094FDD"/>
    <w:rsid w:val="000A29D7"/>
    <w:rsid w:val="000A472C"/>
    <w:rsid w:val="000A4B34"/>
    <w:rsid w:val="000B2289"/>
    <w:rsid w:val="000B7FEB"/>
    <w:rsid w:val="000C1A94"/>
    <w:rsid w:val="000C778A"/>
    <w:rsid w:val="000D1EBB"/>
    <w:rsid w:val="000D1FC7"/>
    <w:rsid w:val="000D6683"/>
    <w:rsid w:val="000D72FE"/>
    <w:rsid w:val="000E3EB0"/>
    <w:rsid w:val="00100E2C"/>
    <w:rsid w:val="001037DF"/>
    <w:rsid w:val="00106969"/>
    <w:rsid w:val="00107C12"/>
    <w:rsid w:val="00112F6F"/>
    <w:rsid w:val="00113CEB"/>
    <w:rsid w:val="00137951"/>
    <w:rsid w:val="00140152"/>
    <w:rsid w:val="00140F1A"/>
    <w:rsid w:val="00141641"/>
    <w:rsid w:val="00145B8E"/>
    <w:rsid w:val="001463CA"/>
    <w:rsid w:val="001475AE"/>
    <w:rsid w:val="00147BBD"/>
    <w:rsid w:val="00150D97"/>
    <w:rsid w:val="001515AD"/>
    <w:rsid w:val="00151D31"/>
    <w:rsid w:val="00153707"/>
    <w:rsid w:val="001554EC"/>
    <w:rsid w:val="00163B25"/>
    <w:rsid w:val="00172AA8"/>
    <w:rsid w:val="00172CE0"/>
    <w:rsid w:val="0018479D"/>
    <w:rsid w:val="00191FC4"/>
    <w:rsid w:val="00193135"/>
    <w:rsid w:val="00196B4F"/>
    <w:rsid w:val="001A6DA5"/>
    <w:rsid w:val="001B0F85"/>
    <w:rsid w:val="001B36DB"/>
    <w:rsid w:val="001B4BE3"/>
    <w:rsid w:val="001B6610"/>
    <w:rsid w:val="001B7FA3"/>
    <w:rsid w:val="001C0F7A"/>
    <w:rsid w:val="001C479E"/>
    <w:rsid w:val="001D2899"/>
    <w:rsid w:val="001D4B38"/>
    <w:rsid w:val="001D71AB"/>
    <w:rsid w:val="001D7B48"/>
    <w:rsid w:val="001E1BDD"/>
    <w:rsid w:val="001E298B"/>
    <w:rsid w:val="001E35F6"/>
    <w:rsid w:val="001E46ED"/>
    <w:rsid w:val="001F182D"/>
    <w:rsid w:val="001F30E8"/>
    <w:rsid w:val="001F3466"/>
    <w:rsid w:val="002026F1"/>
    <w:rsid w:val="00205D62"/>
    <w:rsid w:val="0020621F"/>
    <w:rsid w:val="00220C70"/>
    <w:rsid w:val="00220FFF"/>
    <w:rsid w:val="0022315B"/>
    <w:rsid w:val="002258F3"/>
    <w:rsid w:val="00233900"/>
    <w:rsid w:val="0023585D"/>
    <w:rsid w:val="00244251"/>
    <w:rsid w:val="00244E55"/>
    <w:rsid w:val="002461EE"/>
    <w:rsid w:val="00246228"/>
    <w:rsid w:val="00247B09"/>
    <w:rsid w:val="00250097"/>
    <w:rsid w:val="00251001"/>
    <w:rsid w:val="00252B12"/>
    <w:rsid w:val="002565F2"/>
    <w:rsid w:val="00257A06"/>
    <w:rsid w:val="00262A63"/>
    <w:rsid w:val="00263B83"/>
    <w:rsid w:val="00270802"/>
    <w:rsid w:val="002740C5"/>
    <w:rsid w:val="00282CD3"/>
    <w:rsid w:val="00292B21"/>
    <w:rsid w:val="002A4D88"/>
    <w:rsid w:val="002B28D9"/>
    <w:rsid w:val="002E1B28"/>
    <w:rsid w:val="002E4F2B"/>
    <w:rsid w:val="002E57F3"/>
    <w:rsid w:val="002F3FB1"/>
    <w:rsid w:val="002F4D76"/>
    <w:rsid w:val="002F56A3"/>
    <w:rsid w:val="002F5A36"/>
    <w:rsid w:val="002F5D36"/>
    <w:rsid w:val="00300157"/>
    <w:rsid w:val="003008F7"/>
    <w:rsid w:val="003023D7"/>
    <w:rsid w:val="00302C4C"/>
    <w:rsid w:val="00307ECD"/>
    <w:rsid w:val="00316452"/>
    <w:rsid w:val="00317DAD"/>
    <w:rsid w:val="00323264"/>
    <w:rsid w:val="0032375F"/>
    <w:rsid w:val="00326558"/>
    <w:rsid w:val="003272FC"/>
    <w:rsid w:val="00332A69"/>
    <w:rsid w:val="0033429A"/>
    <w:rsid w:val="003371E1"/>
    <w:rsid w:val="003418BC"/>
    <w:rsid w:val="00351BC6"/>
    <w:rsid w:val="00354BBE"/>
    <w:rsid w:val="00360940"/>
    <w:rsid w:val="00362446"/>
    <w:rsid w:val="00365B12"/>
    <w:rsid w:val="00367526"/>
    <w:rsid w:val="003702CF"/>
    <w:rsid w:val="00372275"/>
    <w:rsid w:val="00375997"/>
    <w:rsid w:val="00381AD2"/>
    <w:rsid w:val="00386DBE"/>
    <w:rsid w:val="00386DED"/>
    <w:rsid w:val="003879A9"/>
    <w:rsid w:val="00392884"/>
    <w:rsid w:val="00393B76"/>
    <w:rsid w:val="00394804"/>
    <w:rsid w:val="00395478"/>
    <w:rsid w:val="00397008"/>
    <w:rsid w:val="00397682"/>
    <w:rsid w:val="003A4EF1"/>
    <w:rsid w:val="003B25E9"/>
    <w:rsid w:val="003B27B1"/>
    <w:rsid w:val="003B3642"/>
    <w:rsid w:val="003C0008"/>
    <w:rsid w:val="003C4F96"/>
    <w:rsid w:val="003D0CB3"/>
    <w:rsid w:val="003D2E7F"/>
    <w:rsid w:val="003D4BC4"/>
    <w:rsid w:val="003E08E9"/>
    <w:rsid w:val="003E27A5"/>
    <w:rsid w:val="003E340D"/>
    <w:rsid w:val="003E7901"/>
    <w:rsid w:val="003E7BFD"/>
    <w:rsid w:val="00403AB4"/>
    <w:rsid w:val="0041008E"/>
    <w:rsid w:val="0041144D"/>
    <w:rsid w:val="0041784C"/>
    <w:rsid w:val="004270B8"/>
    <w:rsid w:val="0043076E"/>
    <w:rsid w:val="00432AB9"/>
    <w:rsid w:val="0043554D"/>
    <w:rsid w:val="00435E7C"/>
    <w:rsid w:val="00445094"/>
    <w:rsid w:val="00453E63"/>
    <w:rsid w:val="0045769E"/>
    <w:rsid w:val="004600AA"/>
    <w:rsid w:val="0046125A"/>
    <w:rsid w:val="00461E84"/>
    <w:rsid w:val="004621DC"/>
    <w:rsid w:val="00462DD2"/>
    <w:rsid w:val="00463BA7"/>
    <w:rsid w:val="00466342"/>
    <w:rsid w:val="00467757"/>
    <w:rsid w:val="00474B3C"/>
    <w:rsid w:val="00475B79"/>
    <w:rsid w:val="00475CC1"/>
    <w:rsid w:val="0047704B"/>
    <w:rsid w:val="004815E1"/>
    <w:rsid w:val="0048306F"/>
    <w:rsid w:val="004903DC"/>
    <w:rsid w:val="00497A55"/>
    <w:rsid w:val="004A10E8"/>
    <w:rsid w:val="004A2E2C"/>
    <w:rsid w:val="004B2025"/>
    <w:rsid w:val="004B3DFA"/>
    <w:rsid w:val="004C26EA"/>
    <w:rsid w:val="004D1797"/>
    <w:rsid w:val="004D26E1"/>
    <w:rsid w:val="004D31E7"/>
    <w:rsid w:val="004D53F7"/>
    <w:rsid w:val="004D5722"/>
    <w:rsid w:val="004D7F3B"/>
    <w:rsid w:val="004F22B6"/>
    <w:rsid w:val="004F4D84"/>
    <w:rsid w:val="004F667F"/>
    <w:rsid w:val="00502424"/>
    <w:rsid w:val="00510F7A"/>
    <w:rsid w:val="00522312"/>
    <w:rsid w:val="00523059"/>
    <w:rsid w:val="005261D0"/>
    <w:rsid w:val="00533CE4"/>
    <w:rsid w:val="005371A0"/>
    <w:rsid w:val="00553681"/>
    <w:rsid w:val="00554299"/>
    <w:rsid w:val="005555EB"/>
    <w:rsid w:val="0057500A"/>
    <w:rsid w:val="0058458B"/>
    <w:rsid w:val="00585BF5"/>
    <w:rsid w:val="00585FDB"/>
    <w:rsid w:val="00586256"/>
    <w:rsid w:val="00593D67"/>
    <w:rsid w:val="005A6847"/>
    <w:rsid w:val="005B6EA4"/>
    <w:rsid w:val="005B73B1"/>
    <w:rsid w:val="005C0A8C"/>
    <w:rsid w:val="005C444E"/>
    <w:rsid w:val="005C6B8D"/>
    <w:rsid w:val="005D112D"/>
    <w:rsid w:val="005D1466"/>
    <w:rsid w:val="005D1E6B"/>
    <w:rsid w:val="005D3785"/>
    <w:rsid w:val="005D4466"/>
    <w:rsid w:val="005E01FD"/>
    <w:rsid w:val="005F4F9C"/>
    <w:rsid w:val="005F61A9"/>
    <w:rsid w:val="006129A1"/>
    <w:rsid w:val="00615C28"/>
    <w:rsid w:val="00617E16"/>
    <w:rsid w:val="00621126"/>
    <w:rsid w:val="0062271D"/>
    <w:rsid w:val="00626DB3"/>
    <w:rsid w:val="00636C1C"/>
    <w:rsid w:val="00636FE7"/>
    <w:rsid w:val="00640BDC"/>
    <w:rsid w:val="00640C23"/>
    <w:rsid w:val="00643116"/>
    <w:rsid w:val="00653AA1"/>
    <w:rsid w:val="00654BAA"/>
    <w:rsid w:val="00656A6D"/>
    <w:rsid w:val="00656F2F"/>
    <w:rsid w:val="006576A3"/>
    <w:rsid w:val="00661AB0"/>
    <w:rsid w:val="006634E7"/>
    <w:rsid w:val="00672D09"/>
    <w:rsid w:val="006757B8"/>
    <w:rsid w:val="0068375A"/>
    <w:rsid w:val="00684532"/>
    <w:rsid w:val="006858DC"/>
    <w:rsid w:val="006872C7"/>
    <w:rsid w:val="0069019A"/>
    <w:rsid w:val="00690242"/>
    <w:rsid w:val="006A473F"/>
    <w:rsid w:val="006B2A76"/>
    <w:rsid w:val="006B2C59"/>
    <w:rsid w:val="006B36A5"/>
    <w:rsid w:val="006B477F"/>
    <w:rsid w:val="006B508F"/>
    <w:rsid w:val="006B5FA6"/>
    <w:rsid w:val="006C78F4"/>
    <w:rsid w:val="006D0CC9"/>
    <w:rsid w:val="006D3357"/>
    <w:rsid w:val="006D48D5"/>
    <w:rsid w:val="006D6445"/>
    <w:rsid w:val="006E1FCC"/>
    <w:rsid w:val="006E26C2"/>
    <w:rsid w:val="006F1FE6"/>
    <w:rsid w:val="006F44C7"/>
    <w:rsid w:val="006F4A25"/>
    <w:rsid w:val="006F5295"/>
    <w:rsid w:val="007019C0"/>
    <w:rsid w:val="00714A12"/>
    <w:rsid w:val="007162F4"/>
    <w:rsid w:val="0071694C"/>
    <w:rsid w:val="007278DC"/>
    <w:rsid w:val="007410CA"/>
    <w:rsid w:val="0074565C"/>
    <w:rsid w:val="0074713B"/>
    <w:rsid w:val="00753976"/>
    <w:rsid w:val="00763A93"/>
    <w:rsid w:val="00764573"/>
    <w:rsid w:val="00770108"/>
    <w:rsid w:val="007712D3"/>
    <w:rsid w:val="00771EC4"/>
    <w:rsid w:val="00772FE1"/>
    <w:rsid w:val="007759E5"/>
    <w:rsid w:val="007764C6"/>
    <w:rsid w:val="00777820"/>
    <w:rsid w:val="007801F8"/>
    <w:rsid w:val="007844AC"/>
    <w:rsid w:val="007851E4"/>
    <w:rsid w:val="007856E9"/>
    <w:rsid w:val="00786763"/>
    <w:rsid w:val="00787947"/>
    <w:rsid w:val="0079150E"/>
    <w:rsid w:val="00793C43"/>
    <w:rsid w:val="007A0E6A"/>
    <w:rsid w:val="007A59C3"/>
    <w:rsid w:val="007B2F70"/>
    <w:rsid w:val="007B3361"/>
    <w:rsid w:val="007B39F0"/>
    <w:rsid w:val="007B5462"/>
    <w:rsid w:val="007B61F8"/>
    <w:rsid w:val="007B7565"/>
    <w:rsid w:val="007C2C9B"/>
    <w:rsid w:val="007C41C8"/>
    <w:rsid w:val="007C52EF"/>
    <w:rsid w:val="007D4CE1"/>
    <w:rsid w:val="007D73A2"/>
    <w:rsid w:val="007E2800"/>
    <w:rsid w:val="007E2CE4"/>
    <w:rsid w:val="007E470E"/>
    <w:rsid w:val="007E5A0B"/>
    <w:rsid w:val="007F3769"/>
    <w:rsid w:val="007F480C"/>
    <w:rsid w:val="008034E8"/>
    <w:rsid w:val="0080545F"/>
    <w:rsid w:val="00810248"/>
    <w:rsid w:val="00816B20"/>
    <w:rsid w:val="00817BC2"/>
    <w:rsid w:val="00820140"/>
    <w:rsid w:val="00835889"/>
    <w:rsid w:val="00842412"/>
    <w:rsid w:val="00846323"/>
    <w:rsid w:val="00851870"/>
    <w:rsid w:val="008577FF"/>
    <w:rsid w:val="00864B3D"/>
    <w:rsid w:val="00865E35"/>
    <w:rsid w:val="008669F3"/>
    <w:rsid w:val="00871F3D"/>
    <w:rsid w:val="00872CD9"/>
    <w:rsid w:val="008768F3"/>
    <w:rsid w:val="008776FB"/>
    <w:rsid w:val="00881040"/>
    <w:rsid w:val="0088261C"/>
    <w:rsid w:val="0089026E"/>
    <w:rsid w:val="008910BF"/>
    <w:rsid w:val="00894663"/>
    <w:rsid w:val="008A094F"/>
    <w:rsid w:val="008A3F74"/>
    <w:rsid w:val="008A6699"/>
    <w:rsid w:val="008C25F6"/>
    <w:rsid w:val="008C3E54"/>
    <w:rsid w:val="008C5706"/>
    <w:rsid w:val="008C70AB"/>
    <w:rsid w:val="008C7633"/>
    <w:rsid w:val="008C7C8D"/>
    <w:rsid w:val="008D0BF6"/>
    <w:rsid w:val="008D209C"/>
    <w:rsid w:val="008D3576"/>
    <w:rsid w:val="008D7918"/>
    <w:rsid w:val="008E0A41"/>
    <w:rsid w:val="008E1613"/>
    <w:rsid w:val="008E4377"/>
    <w:rsid w:val="008E6935"/>
    <w:rsid w:val="008F3084"/>
    <w:rsid w:val="00902952"/>
    <w:rsid w:val="00903A4D"/>
    <w:rsid w:val="00906C47"/>
    <w:rsid w:val="0091719C"/>
    <w:rsid w:val="00917ADE"/>
    <w:rsid w:val="009236BB"/>
    <w:rsid w:val="00924020"/>
    <w:rsid w:val="00925B38"/>
    <w:rsid w:val="00930C22"/>
    <w:rsid w:val="009324E4"/>
    <w:rsid w:val="00932A85"/>
    <w:rsid w:val="00937140"/>
    <w:rsid w:val="009413A5"/>
    <w:rsid w:val="00944F66"/>
    <w:rsid w:val="009470C8"/>
    <w:rsid w:val="00947AA0"/>
    <w:rsid w:val="00947B70"/>
    <w:rsid w:val="00950A76"/>
    <w:rsid w:val="00951E4F"/>
    <w:rsid w:val="009563FE"/>
    <w:rsid w:val="00957C4F"/>
    <w:rsid w:val="00960E4A"/>
    <w:rsid w:val="009757A8"/>
    <w:rsid w:val="00976359"/>
    <w:rsid w:val="00980F66"/>
    <w:rsid w:val="00982679"/>
    <w:rsid w:val="00982DF7"/>
    <w:rsid w:val="00987707"/>
    <w:rsid w:val="00990E32"/>
    <w:rsid w:val="00991802"/>
    <w:rsid w:val="009920F7"/>
    <w:rsid w:val="00993A96"/>
    <w:rsid w:val="009959EC"/>
    <w:rsid w:val="00996D8C"/>
    <w:rsid w:val="00997D46"/>
    <w:rsid w:val="009B1B04"/>
    <w:rsid w:val="009B6C4B"/>
    <w:rsid w:val="009C34AA"/>
    <w:rsid w:val="009C6235"/>
    <w:rsid w:val="009D17E7"/>
    <w:rsid w:val="009D1850"/>
    <w:rsid w:val="009D1DDD"/>
    <w:rsid w:val="009D4A07"/>
    <w:rsid w:val="009D5ABC"/>
    <w:rsid w:val="009E1F9F"/>
    <w:rsid w:val="009F32A5"/>
    <w:rsid w:val="009F5377"/>
    <w:rsid w:val="009F68DD"/>
    <w:rsid w:val="009F7FD1"/>
    <w:rsid w:val="00A13F9B"/>
    <w:rsid w:val="00A15C34"/>
    <w:rsid w:val="00A2225C"/>
    <w:rsid w:val="00A22371"/>
    <w:rsid w:val="00A24028"/>
    <w:rsid w:val="00A25D15"/>
    <w:rsid w:val="00A400A0"/>
    <w:rsid w:val="00A4089A"/>
    <w:rsid w:val="00A47764"/>
    <w:rsid w:val="00A50AEF"/>
    <w:rsid w:val="00A50D1E"/>
    <w:rsid w:val="00A534AD"/>
    <w:rsid w:val="00A5378D"/>
    <w:rsid w:val="00A551AE"/>
    <w:rsid w:val="00A60D7E"/>
    <w:rsid w:val="00A64206"/>
    <w:rsid w:val="00A663CF"/>
    <w:rsid w:val="00A66A60"/>
    <w:rsid w:val="00A7170E"/>
    <w:rsid w:val="00A72AE0"/>
    <w:rsid w:val="00A80DE7"/>
    <w:rsid w:val="00A82C2C"/>
    <w:rsid w:val="00A84C8C"/>
    <w:rsid w:val="00A8634D"/>
    <w:rsid w:val="00A93C85"/>
    <w:rsid w:val="00A941CB"/>
    <w:rsid w:val="00AA1520"/>
    <w:rsid w:val="00AA195F"/>
    <w:rsid w:val="00AA2736"/>
    <w:rsid w:val="00AB24B1"/>
    <w:rsid w:val="00AB5E07"/>
    <w:rsid w:val="00AB6BC0"/>
    <w:rsid w:val="00AC00EB"/>
    <w:rsid w:val="00AC4EEA"/>
    <w:rsid w:val="00AD41F5"/>
    <w:rsid w:val="00AD45CD"/>
    <w:rsid w:val="00B008EE"/>
    <w:rsid w:val="00B0156A"/>
    <w:rsid w:val="00B0491F"/>
    <w:rsid w:val="00B16952"/>
    <w:rsid w:val="00B17F9B"/>
    <w:rsid w:val="00B254CC"/>
    <w:rsid w:val="00B25E4F"/>
    <w:rsid w:val="00B27102"/>
    <w:rsid w:val="00B317C5"/>
    <w:rsid w:val="00B35BC1"/>
    <w:rsid w:val="00B45CA3"/>
    <w:rsid w:val="00B4620B"/>
    <w:rsid w:val="00B47F94"/>
    <w:rsid w:val="00B559E8"/>
    <w:rsid w:val="00B55FD5"/>
    <w:rsid w:val="00B5625B"/>
    <w:rsid w:val="00B645FB"/>
    <w:rsid w:val="00B71830"/>
    <w:rsid w:val="00B82B48"/>
    <w:rsid w:val="00B84017"/>
    <w:rsid w:val="00BA0013"/>
    <w:rsid w:val="00BB030B"/>
    <w:rsid w:val="00BB29E0"/>
    <w:rsid w:val="00BB2EDB"/>
    <w:rsid w:val="00BB46EA"/>
    <w:rsid w:val="00BB61FD"/>
    <w:rsid w:val="00BC3B2A"/>
    <w:rsid w:val="00BC471B"/>
    <w:rsid w:val="00BC727D"/>
    <w:rsid w:val="00BD05CC"/>
    <w:rsid w:val="00BD1289"/>
    <w:rsid w:val="00BD6BEE"/>
    <w:rsid w:val="00BE14D7"/>
    <w:rsid w:val="00BE29B6"/>
    <w:rsid w:val="00C018C3"/>
    <w:rsid w:val="00C0602D"/>
    <w:rsid w:val="00C0775B"/>
    <w:rsid w:val="00C121CC"/>
    <w:rsid w:val="00C145FF"/>
    <w:rsid w:val="00C16762"/>
    <w:rsid w:val="00C21F45"/>
    <w:rsid w:val="00C24FD6"/>
    <w:rsid w:val="00C27F3F"/>
    <w:rsid w:val="00C309D5"/>
    <w:rsid w:val="00C466E8"/>
    <w:rsid w:val="00C524FA"/>
    <w:rsid w:val="00C52C9D"/>
    <w:rsid w:val="00C54956"/>
    <w:rsid w:val="00C54A8C"/>
    <w:rsid w:val="00C55722"/>
    <w:rsid w:val="00C57046"/>
    <w:rsid w:val="00C61C12"/>
    <w:rsid w:val="00C62E86"/>
    <w:rsid w:val="00C66838"/>
    <w:rsid w:val="00C676FA"/>
    <w:rsid w:val="00C711E3"/>
    <w:rsid w:val="00C71292"/>
    <w:rsid w:val="00C73D35"/>
    <w:rsid w:val="00C82F72"/>
    <w:rsid w:val="00C85D36"/>
    <w:rsid w:val="00C943D4"/>
    <w:rsid w:val="00C94569"/>
    <w:rsid w:val="00C956C9"/>
    <w:rsid w:val="00C962EB"/>
    <w:rsid w:val="00C97ECA"/>
    <w:rsid w:val="00CA14B3"/>
    <w:rsid w:val="00CA3D20"/>
    <w:rsid w:val="00CB19C1"/>
    <w:rsid w:val="00CB31A1"/>
    <w:rsid w:val="00CB39FE"/>
    <w:rsid w:val="00CB536C"/>
    <w:rsid w:val="00CC1099"/>
    <w:rsid w:val="00CC139E"/>
    <w:rsid w:val="00CC5EB5"/>
    <w:rsid w:val="00CE6745"/>
    <w:rsid w:val="00CF6388"/>
    <w:rsid w:val="00D00413"/>
    <w:rsid w:val="00D01512"/>
    <w:rsid w:val="00D01B1B"/>
    <w:rsid w:val="00D044AC"/>
    <w:rsid w:val="00D04C9C"/>
    <w:rsid w:val="00D12427"/>
    <w:rsid w:val="00D151FD"/>
    <w:rsid w:val="00D2209B"/>
    <w:rsid w:val="00D2414B"/>
    <w:rsid w:val="00D3021E"/>
    <w:rsid w:val="00D41FA3"/>
    <w:rsid w:val="00D55570"/>
    <w:rsid w:val="00D64E8E"/>
    <w:rsid w:val="00D85369"/>
    <w:rsid w:val="00D92D9D"/>
    <w:rsid w:val="00D97CF3"/>
    <w:rsid w:val="00DA1C04"/>
    <w:rsid w:val="00DB3327"/>
    <w:rsid w:val="00DC09A2"/>
    <w:rsid w:val="00DC23D6"/>
    <w:rsid w:val="00DC55A8"/>
    <w:rsid w:val="00DD1EB4"/>
    <w:rsid w:val="00DD2B37"/>
    <w:rsid w:val="00DD3FBB"/>
    <w:rsid w:val="00DD5191"/>
    <w:rsid w:val="00DE2A41"/>
    <w:rsid w:val="00DE7BCA"/>
    <w:rsid w:val="00DF172E"/>
    <w:rsid w:val="00DF2A5B"/>
    <w:rsid w:val="00E12A44"/>
    <w:rsid w:val="00E16CC7"/>
    <w:rsid w:val="00E212B5"/>
    <w:rsid w:val="00E25B02"/>
    <w:rsid w:val="00E3050F"/>
    <w:rsid w:val="00E30EF4"/>
    <w:rsid w:val="00E32249"/>
    <w:rsid w:val="00E33337"/>
    <w:rsid w:val="00E33BC3"/>
    <w:rsid w:val="00E3711C"/>
    <w:rsid w:val="00E376F0"/>
    <w:rsid w:val="00E41FCD"/>
    <w:rsid w:val="00E42B75"/>
    <w:rsid w:val="00E43EA1"/>
    <w:rsid w:val="00E53BA8"/>
    <w:rsid w:val="00E61001"/>
    <w:rsid w:val="00E62229"/>
    <w:rsid w:val="00E62D7F"/>
    <w:rsid w:val="00E77E48"/>
    <w:rsid w:val="00EA06DE"/>
    <w:rsid w:val="00EA1583"/>
    <w:rsid w:val="00EA2FD1"/>
    <w:rsid w:val="00EB1DCE"/>
    <w:rsid w:val="00EC7966"/>
    <w:rsid w:val="00ED407B"/>
    <w:rsid w:val="00EE15A5"/>
    <w:rsid w:val="00EE2FB3"/>
    <w:rsid w:val="00EE3B5A"/>
    <w:rsid w:val="00EE6B1A"/>
    <w:rsid w:val="00EF274A"/>
    <w:rsid w:val="00EF39CB"/>
    <w:rsid w:val="00EF4C54"/>
    <w:rsid w:val="00F01287"/>
    <w:rsid w:val="00F11B43"/>
    <w:rsid w:val="00F15C78"/>
    <w:rsid w:val="00F15F11"/>
    <w:rsid w:val="00F16C11"/>
    <w:rsid w:val="00F208FC"/>
    <w:rsid w:val="00F24267"/>
    <w:rsid w:val="00F25A05"/>
    <w:rsid w:val="00F26ABB"/>
    <w:rsid w:val="00F34BA3"/>
    <w:rsid w:val="00F35C31"/>
    <w:rsid w:val="00F41E1B"/>
    <w:rsid w:val="00F570E2"/>
    <w:rsid w:val="00F57FC7"/>
    <w:rsid w:val="00F600CB"/>
    <w:rsid w:val="00F625CE"/>
    <w:rsid w:val="00F6680E"/>
    <w:rsid w:val="00F6744F"/>
    <w:rsid w:val="00F71604"/>
    <w:rsid w:val="00F77A45"/>
    <w:rsid w:val="00F8142D"/>
    <w:rsid w:val="00F8241A"/>
    <w:rsid w:val="00F82DDB"/>
    <w:rsid w:val="00F90A15"/>
    <w:rsid w:val="00F94385"/>
    <w:rsid w:val="00FA1CC8"/>
    <w:rsid w:val="00FA1F4F"/>
    <w:rsid w:val="00FA2C99"/>
    <w:rsid w:val="00FA6130"/>
    <w:rsid w:val="00FA6223"/>
    <w:rsid w:val="00FA680E"/>
    <w:rsid w:val="00FB1901"/>
    <w:rsid w:val="00FB1B6B"/>
    <w:rsid w:val="00FB2245"/>
    <w:rsid w:val="00FC08AD"/>
    <w:rsid w:val="00FD0E7A"/>
    <w:rsid w:val="00FD7A5E"/>
    <w:rsid w:val="00FE470F"/>
    <w:rsid w:val="00FE6C2A"/>
    <w:rsid w:val="00FE73BB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533AE7"/>
  <w15:docId w15:val="{E0564EE0-82F9-44F5-8908-B5D6B7A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5B"/>
  </w:style>
  <w:style w:type="paragraph" w:styleId="Ttulo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6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6E9"/>
  </w:style>
  <w:style w:type="paragraph" w:styleId="Piedepgina">
    <w:name w:val="footer"/>
    <w:basedOn w:val="Normal"/>
    <w:link w:val="Piedepgina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E9"/>
  </w:style>
  <w:style w:type="paragraph" w:customStyle="1" w:styleId="DecimalAligned">
    <w:name w:val="Decimal Aligned"/>
    <w:basedOn w:val="Normal"/>
    <w:uiPriority w:val="40"/>
    <w:qFormat/>
    <w:rsid w:val="00247B09"/>
    <w:pPr>
      <w:tabs>
        <w:tab w:val="decimal" w:pos="360"/>
      </w:tabs>
      <w:spacing w:after="200" w:line="276" w:lineRule="auto"/>
    </w:pPr>
    <w:rPr>
      <w:rFonts w:eastAsiaTheme="minorEastAsia"/>
    </w:rPr>
  </w:style>
  <w:style w:type="character" w:styleId="nfasissutil">
    <w:name w:val="Subtle Emphasis"/>
    <w:basedOn w:val="Fuentedeprrafopredeter"/>
    <w:uiPriority w:val="19"/>
    <w:qFormat/>
    <w:rsid w:val="00247B09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2">
    <w:name w:val="Medium Shading 2 Accent 2"/>
    <w:basedOn w:val="Tablanormal"/>
    <w:uiPriority w:val="64"/>
    <w:rsid w:val="00247B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FA6130"/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A6130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E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34B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Descripcin">
    <w:name w:val="caption"/>
    <w:rsid w:val="0047704B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/>
    </w:rPr>
  </w:style>
  <w:style w:type="paragraph" w:customStyle="1" w:styleId="Default">
    <w:name w:val="Default"/>
    <w:rsid w:val="000502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clara">
    <w:name w:val="Grid Table Light"/>
    <w:basedOn w:val="Tablanormal"/>
    <w:uiPriority w:val="40"/>
    <w:rsid w:val="004612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mirez@tjh2b.com" TargetMode="External"/><Relationship Id="rId2" Type="http://schemas.openxmlformats.org/officeDocument/2006/relationships/hyperlink" Target="mailto:chavez@tjh2b.com" TargetMode="External"/><Relationship Id="rId1" Type="http://schemas.openxmlformats.org/officeDocument/2006/relationships/hyperlink" Target="mailto:rodriguez%20@tjh2b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88ACA-21CD-4F7C-A402-AB7CAC3B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TJH2B</dc:creator>
  <cp:lastModifiedBy>Yuri Chavez</cp:lastModifiedBy>
  <cp:revision>15</cp:revision>
  <cp:lastPrinted>2014-07-24T21:10:00Z</cp:lastPrinted>
  <dcterms:created xsi:type="dcterms:W3CDTF">2022-01-20T03:51:00Z</dcterms:created>
  <dcterms:modified xsi:type="dcterms:W3CDTF">2022-09-16T19:16:00Z</dcterms:modified>
</cp:coreProperties>
</file>