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ttf" ContentType="application/x-font-ttf"/>
  <Default Extension="otf" ContentType="application/x-font-ttf"/>
  <Default Extension="eot" ContentType="application/x-font-tt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400"/>
        <w:gridCol w:w="620"/>
        <w:gridCol w:w="1380"/>
        <w:gridCol w:w="620"/>
        <w:gridCol w:w="880"/>
        <w:gridCol w:w="500"/>
        <w:gridCol w:w="1020"/>
        <w:gridCol w:w="480"/>
        <w:gridCol w:w="500"/>
        <w:gridCol w:w="600"/>
        <w:gridCol w:w="420"/>
        <w:gridCol w:w="860"/>
        <w:gridCol w:w="720"/>
        <w:gridCol w:w="1280"/>
        <w:gridCol w:w="1"/>
      </w:tblGrid>
      <w:tr>
        <w:trPr>
          <w:trHeight w:hRule="exact" w:val="228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nombre1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nacimiento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sexo_id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JENRRY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NUÑEZ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06/05/23 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220" w:bottom="40" w:left="400" w:header="0" w:footer="0" w:gutter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</w:fonts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rId3" Type="http://schemas.openxmlformats.org/officeDocument/2006/relationships/fontTable" Target="fontTable.xml"/>
</Relationships>

</file>

<file path=word/_rels/fontTable.xml.rels><?xml version="1.0" encoding="UTF-8" standalone="yes"?>
<Relationships xmlns="http://schemas.openxmlformats.org/package/2006/relationships">
</Relationships>

</file>

<file path=docProps/app.xml><?xml version="1.0" encoding="utf-8"?>
<Properties xmlns="http://schemas.openxmlformats.org/officeDocument/2006/extended-properties">
  <Application>JasperReports Library version 6.18.1-9d75d1969e774d4f179fb3be8401e98a0e6d1611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