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38AD" w14:textId="7294B797" w:rsidR="00A50957" w:rsidRPr="00F80CB4" w:rsidRDefault="00A50957">
      <w:pPr>
        <w:rPr>
          <w:rFonts w:ascii="Courier" w:hAnsi="Courier"/>
          <w:b/>
          <w:bCs/>
          <w:sz w:val="20"/>
          <w:szCs w:val="20"/>
          <w:u w:val="single"/>
        </w:rPr>
      </w:pPr>
      <w:r w:rsidRPr="00F80CB4">
        <w:rPr>
          <w:rFonts w:ascii="Courier" w:hAnsi="Courier"/>
          <w:b/>
          <w:bCs/>
          <w:sz w:val="20"/>
          <w:szCs w:val="20"/>
          <w:u w:val="single"/>
        </w:rPr>
        <w:t>State-Variablen:</w:t>
      </w:r>
    </w:p>
    <w:p w14:paraId="2C902759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global HP01_filtered = 0;</w:t>
      </w:r>
    </w:p>
    <w:p w14:paraId="31425BB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global No50_filtered = 0;</w:t>
      </w:r>
    </w:p>
    <w:p w14:paraId="59C497C0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global TP40_filtered = 0;</w:t>
      </w:r>
    </w:p>
    <w:p w14:paraId="65FE83A7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quit_prg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700D94E0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clear_data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54155534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save_data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3523CB29" w14:textId="1B2E73CE" w:rsidR="00A50957" w:rsidRPr="00F80CB4" w:rsidRDefault="00A50957" w:rsidP="00A50957">
      <w:pPr>
        <w:rPr>
          <w:rFonts w:ascii="Courier" w:hAnsi="Courier"/>
          <w:sz w:val="20"/>
          <w:szCs w:val="20"/>
        </w:rPr>
      </w:pPr>
      <w:r w:rsidRPr="00F80CB4">
        <w:rPr>
          <w:rFonts w:ascii="Courier" w:hAnsi="Courier"/>
          <w:sz w:val="20"/>
          <w:szCs w:val="20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</w:rPr>
        <w:t>rec_data</w:t>
      </w:r>
      <w:proofErr w:type="spellEnd"/>
      <w:r w:rsidRPr="00F80CB4">
        <w:rPr>
          <w:rFonts w:ascii="Courier" w:hAnsi="Courier"/>
          <w:sz w:val="20"/>
          <w:szCs w:val="20"/>
        </w:rPr>
        <w:t xml:space="preserve"> = 1;</w:t>
      </w:r>
    </w:p>
    <w:p w14:paraId="26549D3D" w14:textId="77777777" w:rsid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</w:rPr>
      </w:pPr>
    </w:p>
    <w:p w14:paraId="22868CFB" w14:textId="73DD0A40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</w:rPr>
      </w:pPr>
      <w:r w:rsidRPr="00F80CB4">
        <w:rPr>
          <w:rFonts w:ascii="Courier" w:hAnsi="Courier"/>
          <w:b/>
          <w:bCs/>
          <w:sz w:val="20"/>
          <w:szCs w:val="20"/>
          <w:u w:val="single"/>
        </w:rPr>
        <w:t>Grafik-</w:t>
      </w:r>
      <w:r w:rsidR="006F154D">
        <w:rPr>
          <w:rFonts w:ascii="Courier" w:hAnsi="Courier"/>
          <w:b/>
          <w:bCs/>
          <w:sz w:val="20"/>
          <w:szCs w:val="20"/>
          <w:u w:val="single"/>
        </w:rPr>
        <w:t>Ausgabe</w:t>
      </w:r>
      <w:r w:rsidRPr="00F80CB4">
        <w:rPr>
          <w:rFonts w:ascii="Courier" w:hAnsi="Courier"/>
          <w:b/>
          <w:bCs/>
          <w:sz w:val="20"/>
          <w:szCs w:val="20"/>
          <w:u w:val="single"/>
        </w:rPr>
        <w:t>:</w:t>
      </w:r>
    </w:p>
    <w:p w14:paraId="5D1E7518" w14:textId="10CA90C4" w:rsidR="00A50957" w:rsidRPr="00F80CB4" w:rsidRDefault="00A50957" w:rsidP="00A50957">
      <w:pPr>
        <w:rPr>
          <w:rFonts w:ascii="Courier" w:hAnsi="Courier"/>
          <w:sz w:val="20"/>
          <w:szCs w:val="20"/>
        </w:rPr>
      </w:pPr>
      <w:r w:rsidRPr="00F80CB4">
        <w:rPr>
          <w:rFonts w:ascii="Courier" w:hAnsi="Courier"/>
          <w:sz w:val="20"/>
          <w:szCs w:val="20"/>
        </w:rPr>
        <w:t>f_1;</w:t>
      </w:r>
    </w:p>
    <w:p w14:paraId="462079E8" w14:textId="7D820A3A" w:rsidR="00A50957" w:rsidRPr="006F154D" w:rsidRDefault="00A50957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6F154D">
        <w:rPr>
          <w:rFonts w:ascii="Courier" w:hAnsi="Courier"/>
          <w:sz w:val="20"/>
          <w:szCs w:val="20"/>
        </w:rPr>
        <w:t>subPl</w:t>
      </w:r>
      <w:proofErr w:type="spellEnd"/>
      <w:r w:rsidRPr="006F154D">
        <w:rPr>
          <w:rFonts w:ascii="Courier" w:hAnsi="Courier"/>
          <w:sz w:val="20"/>
          <w:szCs w:val="20"/>
        </w:rPr>
        <w:t>(</w:t>
      </w:r>
      <w:proofErr w:type="gramEnd"/>
      <w:r w:rsidRPr="006F154D">
        <w:rPr>
          <w:rFonts w:ascii="Courier" w:hAnsi="Courier"/>
          <w:sz w:val="20"/>
          <w:szCs w:val="20"/>
        </w:rPr>
        <w:t>);</w:t>
      </w:r>
    </w:p>
    <w:p w14:paraId="00CF56F3" w14:textId="36E3F635" w:rsidR="00F80CB4" w:rsidRPr="006F154D" w:rsidRDefault="00F80CB4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6F154D">
        <w:rPr>
          <w:rFonts w:ascii="Courier" w:hAnsi="Courier"/>
          <w:sz w:val="20"/>
          <w:szCs w:val="20"/>
        </w:rPr>
        <w:t>subLi</w:t>
      </w:r>
      <w:proofErr w:type="spellEnd"/>
      <w:r w:rsidRPr="006F154D">
        <w:rPr>
          <w:rFonts w:ascii="Courier" w:hAnsi="Courier"/>
          <w:sz w:val="20"/>
          <w:szCs w:val="20"/>
        </w:rPr>
        <w:t>(</w:t>
      </w:r>
      <w:proofErr w:type="gramEnd"/>
      <w:r w:rsidRPr="006F154D">
        <w:rPr>
          <w:rFonts w:ascii="Courier" w:hAnsi="Courier"/>
          <w:sz w:val="20"/>
          <w:szCs w:val="20"/>
        </w:rPr>
        <w:t>);</w:t>
      </w:r>
    </w:p>
    <w:p w14:paraId="635BAADD" w14:textId="020B014A" w:rsid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x_axis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2279C99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fensterbreite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200;</w:t>
      </w:r>
    </w:p>
    <w:p w14:paraId="74AF7E35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min_bytesAvailable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1;</w:t>
      </w:r>
    </w:p>
    <w:p w14:paraId="0B89B55D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x_index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3CFF58DF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x_index_prev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2B0143AC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min_x_index_step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1;</w:t>
      </w:r>
    </w:p>
    <w:p w14:paraId="6A8DDD19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if (</w:t>
      </w:r>
      <w:proofErr w:type="spellStart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x_index</w:t>
      </w:r>
      <w:proofErr w:type="spellEnd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 xml:space="preserve"> - </w:t>
      </w:r>
      <w:proofErr w:type="spellStart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x_index_prev</w:t>
      </w:r>
      <w:proofErr w:type="spellEnd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 xml:space="preserve">) &gt; </w:t>
      </w:r>
      <w:proofErr w:type="spellStart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min_x_index_step</w:t>
      </w:r>
      <w:proofErr w:type="spellEnd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)</w:t>
      </w:r>
    </w:p>
    <w:p w14:paraId="6880E365" w14:textId="77777777" w:rsid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</w:p>
    <w:p w14:paraId="586771BD" w14:textId="1721031B" w:rsidR="00F80CB4" w:rsidRP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GUI:</w:t>
      </w:r>
    </w:p>
    <w:p w14:paraId="29DE142D" w14:textId="32B7BBA8" w:rsidR="00A50957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cap1;</w:t>
      </w:r>
    </w:p>
    <w:p w14:paraId="7382D96D" w14:textId="7777777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</w:p>
    <w:p w14:paraId="6172E840" w14:textId="2B7283FB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Serial-Port:</w:t>
      </w:r>
    </w:p>
    <w:p w14:paraId="5D8BC92A" w14:textId="137866AC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serialPortPath</w:t>
      </w:r>
      <w:proofErr w:type="spellEnd"/>
      <w:r w:rsidR="00F80CB4" w:rsidRPr="00F80CB4">
        <w:rPr>
          <w:rFonts w:ascii="Courier" w:hAnsi="Courier"/>
          <w:sz w:val="20"/>
          <w:szCs w:val="20"/>
          <w:lang w:val="en-US"/>
        </w:rPr>
        <w:t>;</w:t>
      </w:r>
    </w:p>
    <w:p w14:paraId="167B9CFC" w14:textId="3F58888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serial_01;</w:t>
      </w:r>
    </w:p>
    <w:p w14:paraId="427A88DF" w14:textId="313F653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bytesavailable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F1D6C92" w14:textId="6F3B8719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inSerialPort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81AB87C" w14:textId="59BAB621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inBuffer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AE9E721" w14:textId="6F7DF9EC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posCRLF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4EE9B62A" w14:textId="0F066DBC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inChar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04AC836B" w14:textId="5CF67E8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dataRows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760E24C" w14:textId="03D47A13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NameValuePairs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095BD398" w14:textId="6473C693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NameValue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4895CF51" w14:textId="220F0FF5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adc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47FEA7D7" w14:textId="3A15243A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</w:p>
    <w:p w14:paraId="581BA281" w14:textId="4EAECFA8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proofErr w:type="spellStart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Datenstrom</w:t>
      </w:r>
      <w:proofErr w:type="spellEnd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-Struct:</w:t>
      </w:r>
    </w:p>
    <w:p w14:paraId="47BBDA89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1).name = "rot";</w:t>
      </w:r>
    </w:p>
    <w:p w14:paraId="0CBB9FFA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1).array = [ ];</w:t>
      </w:r>
    </w:p>
    <w:p w14:paraId="14F4E40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1).plot = 1;</w:t>
      </w:r>
    </w:p>
    <w:p w14:paraId="11DBDE5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plcolor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"red";</w:t>
      </w:r>
    </w:p>
    <w:p w14:paraId="3AECAF1B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ylim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250664F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adc_plot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[ ];</w:t>
      </w:r>
    </w:p>
    <w:p w14:paraId="015B4BFE" w14:textId="77777777" w:rsidR="00A50957" w:rsidRPr="00F80CB4" w:rsidRDefault="00A50957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</w:rPr>
        <w:t>dataStream</w:t>
      </w:r>
      <w:proofErr w:type="spellEnd"/>
      <w:r w:rsidRPr="00F80CB4">
        <w:rPr>
          <w:rFonts w:ascii="Courier" w:hAnsi="Courier"/>
          <w:sz w:val="20"/>
          <w:szCs w:val="20"/>
        </w:rPr>
        <w:t>(</w:t>
      </w:r>
      <w:proofErr w:type="gramEnd"/>
      <w:r w:rsidRPr="00F80CB4">
        <w:rPr>
          <w:rFonts w:ascii="Courier" w:hAnsi="Courier"/>
          <w:sz w:val="20"/>
          <w:szCs w:val="20"/>
        </w:rPr>
        <w:t>1).</w:t>
      </w:r>
      <w:proofErr w:type="spellStart"/>
      <w:r w:rsidRPr="00F80CB4">
        <w:rPr>
          <w:rFonts w:ascii="Courier" w:hAnsi="Courier"/>
          <w:sz w:val="20"/>
          <w:szCs w:val="20"/>
        </w:rPr>
        <w:t>filter</w:t>
      </w:r>
      <w:proofErr w:type="spellEnd"/>
      <w:r w:rsidRPr="00F80CB4">
        <w:rPr>
          <w:rFonts w:ascii="Courier" w:hAnsi="Courier"/>
          <w:sz w:val="20"/>
          <w:szCs w:val="20"/>
        </w:rPr>
        <w:t xml:space="preserve"> = 1;</w:t>
      </w:r>
    </w:p>
    <w:p w14:paraId="267F0BF8" w14:textId="65E26A4E" w:rsidR="00A50957" w:rsidRPr="00F80CB4" w:rsidRDefault="00A50957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</w:rPr>
        <w:t>dataStream</w:t>
      </w:r>
      <w:proofErr w:type="spellEnd"/>
      <w:r w:rsidRPr="00F80CB4">
        <w:rPr>
          <w:rFonts w:ascii="Courier" w:hAnsi="Courier"/>
          <w:sz w:val="20"/>
          <w:szCs w:val="20"/>
        </w:rPr>
        <w:t>(</w:t>
      </w:r>
      <w:proofErr w:type="gramEnd"/>
      <w:r w:rsidRPr="00F80CB4">
        <w:rPr>
          <w:rFonts w:ascii="Courier" w:hAnsi="Courier"/>
          <w:sz w:val="20"/>
          <w:szCs w:val="20"/>
        </w:rPr>
        <w:t>1).HP01_sp = [0 0 0 0 0 0];</w:t>
      </w:r>
    </w:p>
    <w:p w14:paraId="72FAE183" w14:textId="78F5B87E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1).No50_sp = [0 0 0 0 0 0];</w:t>
      </w:r>
    </w:p>
    <w:p w14:paraId="4EBF45A7" w14:textId="47B8D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1).TP40_sp = [0 0 0 0 0 0];</w:t>
      </w:r>
    </w:p>
    <w:p w14:paraId="192ED742" w14:textId="3504CF73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</w:p>
    <w:p w14:paraId="14974BC4" w14:textId="3B792D4E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Index-</w:t>
      </w:r>
      <w:proofErr w:type="spellStart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Variablen</w:t>
      </w:r>
      <w:proofErr w:type="spellEnd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:</w:t>
      </w:r>
    </w:p>
    <w:p w14:paraId="5CA373F3" w14:textId="198902A6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; j; k;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spN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12C778E" w14:textId="4EB8BA28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</w:p>
    <w:p w14:paraId="7778BD32" w14:textId="25160016" w:rsidR="00F80CB4" w:rsidRP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Filter:</w:t>
      </w:r>
    </w:p>
    <w:p w14:paraId="580E1C2A" w14:textId="39AEBF95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HP01_ko</w:t>
      </w:r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B2D5DFD" w14:textId="42D9D435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No50_ko</w:t>
      </w:r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1EE8C8D" w14:textId="1BDE867B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TP40_ko</w:t>
      </w:r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0E5DDC5" w14:textId="6D79B65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</w:p>
    <w:p w14:paraId="71551765" w14:textId="4BE79101" w:rsidR="00F80CB4" w:rsidRP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Save:</w:t>
      </w:r>
    </w:p>
    <w:p w14:paraId="0DB2A723" w14:textId="2E752D3F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dataMatrix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055A3B9" w14:textId="422AC03A" w:rsid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myfilename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23620E2E" w14:textId="03C6D2AE" w:rsidR="0062677F" w:rsidRDefault="0062677F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br w:type="page"/>
      </w:r>
    </w:p>
    <w:p w14:paraId="7D8D1A20" w14:textId="1C88F26B" w:rsidR="0062677F" w:rsidRDefault="0062677F" w:rsidP="00A50957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lastRenderedPageBreak/>
        <w:t>Instrument-Control Package</w:t>
      </w:r>
    </w:p>
    <w:p w14:paraId="4CC8C2D2" w14:textId="14FC2FE8" w:rsidR="0062677F" w:rsidRDefault="0062677F" w:rsidP="00A50957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Graphics-Toolkit</w:t>
      </w:r>
    </w:p>
    <w:p w14:paraId="29C6A4D5" w14:textId="77777777" w:rsidR="0062677F" w:rsidRPr="00F80CB4" w:rsidRDefault="0062677F" w:rsidP="00A50957">
      <w:pPr>
        <w:rPr>
          <w:rFonts w:ascii="Courier" w:hAnsi="Courier"/>
          <w:sz w:val="20"/>
          <w:szCs w:val="20"/>
          <w:lang w:val="en-US"/>
        </w:rPr>
      </w:pPr>
    </w:p>
    <w:sectPr w:rsidR="0062677F" w:rsidRPr="00F80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7"/>
    <w:rsid w:val="004E6610"/>
    <w:rsid w:val="0062677F"/>
    <w:rsid w:val="006F154D"/>
    <w:rsid w:val="00861990"/>
    <w:rsid w:val="00941D94"/>
    <w:rsid w:val="009E6618"/>
    <w:rsid w:val="00A50957"/>
    <w:rsid w:val="00F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D4333"/>
  <w15:chartTrackingRefBased/>
  <w15:docId w15:val="{A27503A8-C05E-BF44-B47E-BE42A456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864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2022-10-08T23:34:00Z</dcterms:created>
  <dcterms:modified xsi:type="dcterms:W3CDTF">2022-10-08T23:34:00Z</dcterms:modified>
</cp:coreProperties>
</file>