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9574EF">
        <w:rPr>
          <w:noProof/>
        </w:rPr>
        <w:t>2</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9574EF">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9574EF">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9574EF">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9574EF">
        <w:rPr>
          <w:noProof/>
        </w:rPr>
        <w:t>2</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w:t>
      </w:r>
      <w:proofErr w:type="gramStart"/>
      <w:r w:rsidR="00D55E94">
        <w:t xml:space="preserve">. </w:t>
      </w:r>
      <w:proofErr w:type="gramEnd"/>
      <w:r w:rsidR="00D55E94">
        <w:fldChar w:fldCharType="begin"/>
      </w:r>
      <w:r w:rsidR="00D55E94">
        <w:instrText xml:space="preserve"> REF _Ref300931586 \h </w:instrText>
      </w:r>
      <w:r w:rsidR="00D55E94">
        <w:fldChar w:fldCharType="separate"/>
      </w:r>
      <w:r w:rsidR="009574EF">
        <w:t xml:space="preserve">Abbildung </w:t>
      </w:r>
      <w:r w:rsidR="009574EF">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846773" r:id="rId11"/>
        </w:object>
      </w:r>
    </w:p>
    <w:p w:rsidR="007D63E9" w:rsidRDefault="007D63E9" w:rsidP="007D63E9">
      <w:pPr>
        <w:pStyle w:val="myBeschriftung"/>
      </w:pPr>
      <w:bookmarkStart w:id="6" w:name="_Ref300931586"/>
      <w:bookmarkStart w:id="7" w:name="_Ref300596182"/>
      <w:bookmarkStart w:id="8" w:name="_Toc300678282"/>
      <w:r>
        <w:t xml:space="preserve">Abbildung </w:t>
      </w:r>
      <w:fldSimple w:instr=" SEQ Abbildung \* ARABIC ">
        <w:r w:rsidR="009574EF">
          <w:rPr>
            <w:noProof/>
          </w:rPr>
          <w:t>1</w:t>
        </w:r>
      </w:fldSimple>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w:t>
      </w:r>
      <w:proofErr w:type="spellEnd"/>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r>
        <w:t xml:space="preserve">Version 2.2 auf dem Samsung Galaxy Tab dar.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9D1D2D">
      <w:pPr>
        <w:ind w:left="708"/>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9D1D2D">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9D1D2D">
      <w:pPr>
        <w:ind w:left="360"/>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9D1D2D">
      <w:pPr>
        <w:ind w:left="360"/>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9D1D2D">
      <w:pPr>
        <w:ind w:left="360"/>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7"/>
      <w:bookmarkStart w:id="35" w:name="_Toc300678086"/>
      <w:r>
        <w:lastRenderedPageBreak/>
        <w:t>Analyse „Data Asset Management Solution“</w:t>
      </w:r>
      <w:bookmarkEnd w:id="34"/>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9574EF">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w:t>
      </w:r>
      <w:proofErr w:type="gramStart"/>
      <w:r w:rsidR="007A1E34">
        <w:t xml:space="preserve">siehe </w:t>
      </w:r>
      <w:proofErr w:type="gramEnd"/>
      <w:r w:rsidR="007A1E34">
        <w:fldChar w:fldCharType="begin"/>
      </w:r>
      <w:r w:rsidR="007A1E34">
        <w:instrText xml:space="preserve"> REF _Ref299355475 \h  \* MERGEFORMAT </w:instrText>
      </w:r>
      <w:r w:rsidR="007A1E34">
        <w:fldChar w:fldCharType="separate"/>
      </w:r>
      <w:r w:rsidR="009574EF" w:rsidRPr="00F374AA">
        <w:t xml:space="preserve">Abbildung </w:t>
      </w:r>
      <w:r w:rsidR="009574EF">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9E3114F" wp14:editId="271BE51C">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fldSimple w:instr=" SEQ Abbildung \* ARABIC ">
        <w:r w:rsidR="009574EF">
          <w:rPr>
            <w:noProof/>
          </w:rPr>
          <w:t>2</w:t>
        </w:r>
      </w:fldSimple>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rsidR="0052767A">
        <w:fldChar w:fldCharType="begin"/>
      </w:r>
      <w:r w:rsidR="0052767A">
        <w:instrText xml:space="preserve"> SEQ Abbildung \* ARABIC </w:instrText>
      </w:r>
      <w:r w:rsidR="0052767A">
        <w:fldChar w:fldCharType="separate"/>
      </w:r>
      <w:r w:rsidR="009574EF">
        <w:rPr>
          <w:noProof/>
        </w:rPr>
        <w:t>3</w:t>
      </w:r>
      <w:r w:rsidR="0052767A">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bookmarkStart w:id="47" w:name="_Ref301032038"/>
      <w:r>
        <w:lastRenderedPageBreak/>
        <w:t xml:space="preserve">Analyse der </w:t>
      </w:r>
      <w:r w:rsidR="007A1E34">
        <w:t>Datenbank</w:t>
      </w:r>
      <w:bookmarkEnd w:id="46"/>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74311BBD" wp14:editId="1B02272F">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fldSimple w:instr=" SEQ Abbildung \* ARABIC ">
        <w:r w:rsidR="009574EF">
          <w:rPr>
            <w:noProof/>
          </w:rPr>
          <w:t>4</w:t>
        </w:r>
      </w:fldSimple>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9574EF">
        <w:t xml:space="preserve">Abbildung </w:t>
      </w:r>
      <w:r w:rsidR="009574EF">
        <w:rPr>
          <w:noProof/>
        </w:rPr>
        <w:t>4</w:t>
      </w:r>
      <w:r>
        <w:fldChar w:fldCharType="end"/>
      </w:r>
      <w:r>
        <w:t xml:space="preserve"> nur ein Ausschnitt dieser Tabelle zu sehen, in der die entsprechenden Spalten eindeutig bezeichnet wurden.</w:t>
      </w:r>
      <w:r w:rsidR="002D1CC5" w:rsidRPr="002D1CC5">
        <w:t xml:space="preserve"> </w:t>
      </w:r>
      <w:r w:rsidR="002D1CC5">
        <w:t>Die Spalte „PARENT_RZ“ ist die einzige Spalte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5"/>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B7322B" w:rsidRDefault="0061226B" w:rsidP="00B7322B">
      <w:r>
        <w:t xml:space="preserve">Im Folgenden wird schematische die geplante Funktionsweise des Web-Service beschrieben. Dieses Diagramm bildet die Grundlage, um für die Implementierung benötigte Komponenten ableiten zu können. </w:t>
      </w:r>
      <w:r w:rsidR="002164D7">
        <w:t>Als Einstiegspunkt für den Benu</w:t>
      </w:r>
      <w:r w:rsidR="00F667C4">
        <w:t>tzer wird, der Anmeldev</w:t>
      </w:r>
      <w:r w:rsidR="002164D7">
        <w:t>ersuch an der mobilen Applikation angenommen.</w:t>
      </w:r>
      <w:r w:rsidR="00F667C4">
        <w:t xml:space="preserve"> Die eingegebenen Anmeldedaten werden an den Web-Service übermittelt</w:t>
      </w:r>
      <w:r w:rsidR="002164D7">
        <w:t>. Dieser muss Funktionalitäten bereitstellen</w:t>
      </w:r>
      <w:r w:rsidR="00F667C4">
        <w:t>,</w:t>
      </w:r>
      <w:r w:rsidR="002164D7">
        <w:t xml:space="preserve"> um die</w:t>
      </w:r>
      <w:r w:rsidR="00F667C4">
        <w:t>,</w:t>
      </w:r>
      <w:r w:rsidR="002164D7">
        <w:t xml:space="preserve"> </w:t>
      </w:r>
      <w:r w:rsidR="00F667C4">
        <w:t xml:space="preserve">durch die Web-Anwendung verwaltete, </w:t>
      </w:r>
      <w:r w:rsidR="002164D7">
        <w:t>Benutzerliste einzulesen und die übergebenen Benutzerdaten zu vergleichen. Der Status des Anmeldeversuchs ist in Form eines JSON-Objektes an die Applikation zu übertragen. Ein</w:t>
      </w:r>
      <w:r w:rsidR="00F667C4">
        <w:t>e</w:t>
      </w:r>
      <w:r w:rsidR="002164D7">
        <w:t xml:space="preserve"> positiv verlaufene Anmeldung ermöglicht dem Benutzer in der mobilen Anwendung die Suchfunktionen zu nutzen. Aus diesem Verhalten ergeben sich weitere, durch den Web-Service abzudeckende Ereignisse. Anhand eines Suchkriteriums, fordert der Benutzer den entsprechenden Datensatz an. Der Web-Service nimmt die Such-Anfrage entgegen. Bei der Verarbeitung muss</w:t>
      </w:r>
      <w:r w:rsidR="00E31316">
        <w:t xml:space="preserve"> unter</w:t>
      </w:r>
      <w:r w:rsidR="00F667C4">
        <w:t xml:space="preserve">schieden werden, ob Gerätedaten bereitgestellt </w:t>
      </w:r>
      <w:r w:rsidR="00E31316">
        <w:t xml:space="preserve">oder eine Kabelverfolgung </w:t>
      </w:r>
      <w:r w:rsidR="00F667C4">
        <w:t>durch</w:t>
      </w:r>
      <w:r w:rsidR="00E31316">
        <w:t>geführt werden soll. Für beide Funktionen sind entsprechende Methoden zu implementieren. Zudem sind Methoden für den Zugriff auf die Datenbank zu realisieren. Wie in der Betrachtung der Datenbank beschrieben (s</w:t>
      </w:r>
      <w:proofErr w:type="gramStart"/>
      <w:r w:rsidR="00E31316">
        <w:t xml:space="preserve">. </w:t>
      </w:r>
      <w:proofErr w:type="gramEnd"/>
      <w:r w:rsidR="00E31316">
        <w:fldChar w:fldCharType="begin"/>
      </w:r>
      <w:r w:rsidR="00E31316">
        <w:instrText xml:space="preserve"> REF _Ref301032038 \h </w:instrText>
      </w:r>
      <w:r w:rsidR="00E31316">
        <w:fldChar w:fldCharType="separate"/>
      </w:r>
      <w:r w:rsidR="009574EF">
        <w:t>Analyse der Datenbank</w:t>
      </w:r>
      <w:r w:rsidR="00E31316">
        <w:fldChar w:fldCharType="end"/>
      </w:r>
      <w:r w:rsidR="00E31316">
        <w:t xml:space="preserve">) kann eine Abfrage eine Liste von gefunden </w:t>
      </w:r>
      <w:r w:rsidR="00E31316">
        <w:lastRenderedPageBreak/>
        <w:t xml:space="preserve">Datensätzen generieren. In diesem Fall muss die Anwendung Funktionen bereitstellen, die die Verarbeitung mehrerer Ergebnisse </w:t>
      </w:r>
      <w:r w:rsidR="00F667C4">
        <w:t>erlaubt</w:t>
      </w:r>
      <w:r w:rsidR="00E31316">
        <w:t xml:space="preserve"> und an die mobile Anwendung übergeben kann. Zusätzlich müssen Funktio</w:t>
      </w:r>
      <w:r w:rsidR="00F667C4">
        <w:t>nen implementiert werden, die eine</w:t>
      </w:r>
      <w:r w:rsidR="00E31316">
        <w:t xml:space="preserve"> Abfrage von Datensätzen anhand eindeutiger Merkmale (z.B</w:t>
      </w:r>
      <w:r w:rsidR="00F667C4">
        <w:t>. möglicher Primärschlüssel) ermöglicht</w:t>
      </w:r>
      <w:r w:rsidR="00E31316">
        <w:t>. Für eine Such-Anfrage ohne Erg</w:t>
      </w:r>
      <w:r w:rsidR="00AC5434">
        <w:t>ebn</w:t>
      </w:r>
      <w:r w:rsidR="00E31316">
        <w:t>i</w:t>
      </w:r>
      <w:r w:rsidR="00AC5434">
        <w:t>s ist eine entsprechende Fehlermeldung</w:t>
      </w:r>
      <w:r w:rsidR="00E31316">
        <w:t xml:space="preserve"> zu generieren.</w:t>
      </w:r>
    </w:p>
    <w:p w:rsidR="00FF34BD" w:rsidRPr="00B7322B" w:rsidRDefault="00FF34BD" w:rsidP="00FF34BD">
      <w:pPr>
        <w:jc w:val="center"/>
      </w:pPr>
      <w:r>
        <w:object w:dxaOrig="4690" w:dyaOrig="7370">
          <v:shape id="_x0000_i1026" type="#_x0000_t75" style="width:234.5pt;height:368.5pt" o:ole="">
            <v:imagedata r:id="rId14" o:title=""/>
          </v:shape>
          <o:OLEObject Type="Embed" ProgID="Visio.Drawing.11" ShapeID="_x0000_i1026" DrawAspect="Content" ObjectID="_1374846774" r:id="rId15"/>
        </w:object>
      </w:r>
    </w:p>
    <w:p w:rsidR="0061226B" w:rsidRDefault="0061226B" w:rsidP="0061226B">
      <w:pPr>
        <w:pStyle w:val="myBeschriftung"/>
      </w:pPr>
      <w:r>
        <w:t xml:space="preserve">Abbildung </w:t>
      </w:r>
      <w:fldSimple w:instr=" SEQ Abbildung \* ARABIC ">
        <w:r w:rsidR="009574EF">
          <w:rPr>
            <w:noProof/>
          </w:rPr>
          <w:t>5</w:t>
        </w:r>
      </w:fldSimple>
      <w:r>
        <w:t>: Ablaufdiagramm des Web-Service</w:t>
      </w:r>
    </w:p>
    <w:p w:rsidR="00AC5434" w:rsidRDefault="00AC5434" w:rsidP="009F1AC3">
      <w:r>
        <w:t>Als Programmiersprache für den Web-Service soll Java genutzt werden. Für die Umsetzung soll weiterhin das Framework „Jersey</w:t>
      </w:r>
      <w:r>
        <w:rPr>
          <w:rStyle w:val="Funotenzeichen"/>
        </w:rPr>
        <w:footnoteReference w:id="3"/>
      </w:r>
      <w:r>
        <w:t>“ und die „Java Persi</w:t>
      </w:r>
      <w:r w:rsidR="00F667C4">
        <w:t>s</w:t>
      </w:r>
      <w:r>
        <w:t>tence API“ für den Zugriff auf die Datenbank Verwendung finden.</w:t>
      </w:r>
      <w:r w:rsidR="00803ABE">
        <w:t xml:space="preserve"> . Als Applikations-Server wird ein Apache Tomcat in der Version 7 zum Einsatz kommen.</w:t>
      </w:r>
    </w:p>
    <w:p w:rsidR="00F6462C" w:rsidRDefault="00F6462C" w:rsidP="00DC40E3">
      <w:pPr>
        <w:pStyle w:val="berschrift3"/>
        <w:numPr>
          <w:ilvl w:val="2"/>
          <w:numId w:val="7"/>
        </w:numPr>
      </w:pPr>
      <w:bookmarkStart w:id="53" w:name="_Toc300678095"/>
      <w:r>
        <w:t>Umsetzung</w:t>
      </w:r>
      <w:bookmarkEnd w:id="53"/>
    </w:p>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F16243" w:rsidP="00AA3185">
      <w:pPr>
        <w:keepNext/>
      </w:pPr>
      <w:r>
        <w:rPr>
          <w:noProof/>
        </w:rPr>
        <w:lastRenderedPageBreak/>
        <w:drawing>
          <wp:inline distT="0" distB="0" distL="0" distR="0">
            <wp:extent cx="5029200" cy="4476750"/>
            <wp:effectExtent l="0" t="0" r="0" b="0"/>
            <wp:docPr id="1" name="Grafik 1"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HB\Abschlussarbeit\Schriftliche_Arbeit\Diagramme\ 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ln>
                      <a:noFill/>
                    </a:ln>
                  </pic:spPr>
                </pic:pic>
              </a:graphicData>
            </a:graphic>
          </wp:inline>
        </w:drawing>
      </w:r>
    </w:p>
    <w:p w:rsidR="007A7580" w:rsidRDefault="00AA3185" w:rsidP="00AA3185">
      <w:pPr>
        <w:pStyle w:val="myBeschriftung"/>
      </w:pPr>
      <w:bookmarkStart w:id="54" w:name="_Toc300678286"/>
      <w:r>
        <w:t xml:space="preserve">Abbildung </w:t>
      </w:r>
      <w:fldSimple w:instr=" SEQ Abbildung \* ARABIC ">
        <w:r w:rsidR="009574EF">
          <w:rPr>
            <w:noProof/>
          </w:rPr>
          <w:t>6</w:t>
        </w:r>
      </w:fldSimple>
      <w:r>
        <w:t>: Klassendiagramm Web-Service</w:t>
      </w:r>
      <w:bookmarkEnd w:id="54"/>
    </w:p>
    <w:p w:rsidR="009574EF" w:rsidRDefault="00673EE6" w:rsidP="00673EE6">
      <w:r>
        <w:t>Die Struktur des Web</w:t>
      </w:r>
      <w:r w:rsidR="002B6B87">
        <w:t>-S</w:t>
      </w:r>
      <w:r>
        <w:t xml:space="preserve">ervice ist in die vier Pakete </w:t>
      </w:r>
      <w:proofErr w:type="spellStart"/>
      <w:r w:rsidR="00217C9D" w:rsidRPr="00217C9D">
        <w:rPr>
          <w:i/>
        </w:rPr>
        <w:t>webservice</w:t>
      </w:r>
      <w:proofErr w:type="spellEnd"/>
      <w:r w:rsidR="009F1AC3">
        <w:t xml:space="preserve">, </w:t>
      </w:r>
      <w:r w:rsidR="009F1AC3" w:rsidRPr="00217C9D">
        <w:rPr>
          <w:i/>
        </w:rPr>
        <w:t>manager</w:t>
      </w:r>
      <w:r w:rsidR="009F1AC3">
        <w:t xml:space="preserve">, </w:t>
      </w:r>
      <w:r w:rsidRPr="00217C9D">
        <w:rPr>
          <w:i/>
        </w:rPr>
        <w:t>persis</w:t>
      </w:r>
      <w:r w:rsidR="00217C9D" w:rsidRPr="00217C9D">
        <w:rPr>
          <w:i/>
        </w:rPr>
        <w:t>tence</w:t>
      </w:r>
      <w:r w:rsidR="009F1AC3">
        <w:t xml:space="preserve"> </w:t>
      </w:r>
      <w:r w:rsidR="00217C9D">
        <w:t xml:space="preserve">und </w:t>
      </w:r>
      <w:r w:rsidR="00217C9D" w:rsidRPr="00217C9D">
        <w:rPr>
          <w:i/>
        </w:rPr>
        <w:t>helper</w:t>
      </w:r>
      <w:r>
        <w:t xml:space="preserve"> unterteilt. </w:t>
      </w:r>
    </w:p>
    <w:p w:rsidR="009574EF" w:rsidRPr="00217C9D" w:rsidRDefault="009574EF" w:rsidP="009D1D2D">
      <w:pPr>
        <w:pStyle w:val="Listenabsatz"/>
        <w:numPr>
          <w:ilvl w:val="0"/>
          <w:numId w:val="21"/>
        </w:numPr>
        <w:rPr>
          <w:i/>
        </w:rPr>
      </w:pPr>
      <w:proofErr w:type="spellStart"/>
      <w:r w:rsidRPr="00217C9D">
        <w:rPr>
          <w:i/>
        </w:rPr>
        <w:t>webservice</w:t>
      </w:r>
      <w:proofErr w:type="spellEnd"/>
    </w:p>
    <w:p w:rsidR="009B78A3" w:rsidRDefault="009F1AC3" w:rsidP="00886EB3">
      <w:pPr>
        <w:ind w:left="699"/>
      </w:pPr>
      <w:r>
        <w:t xml:space="preserve">Die Schnittstelle zwischen der mobilen Applikation und des Web-Service stellt die Klasse </w:t>
      </w:r>
      <w:r w:rsidRPr="009B78A3">
        <w:rPr>
          <w:i/>
        </w:rPr>
        <w:t>AndroidService</w:t>
      </w:r>
      <w:r>
        <w:t xml:space="preserve"> im Paket </w:t>
      </w:r>
      <w:proofErr w:type="spellStart"/>
      <w:r w:rsidR="00217C9D" w:rsidRPr="001D630F">
        <w:rPr>
          <w:i/>
        </w:rPr>
        <w:t>de.seideman.dams</w:t>
      </w:r>
      <w:r w:rsidR="001D630F" w:rsidRPr="001D630F">
        <w:rPr>
          <w:i/>
        </w:rPr>
        <w:t>.</w:t>
      </w:r>
      <w:r w:rsidRPr="001D630F">
        <w:rPr>
          <w:i/>
        </w:rPr>
        <w:t>webservice</w:t>
      </w:r>
      <w:proofErr w:type="spellEnd"/>
      <w:r>
        <w:t xml:space="preserve"> dar. Mit Hilfe dieser Klasse werden der mobilen Anwendung d</w:t>
      </w:r>
      <w:r w:rsidR="00673EE6">
        <w:t>ie</w:t>
      </w:r>
      <w:r>
        <w:t xml:space="preserve"> Funktionalitäten des Web-Service zur Verfügung gestellt. </w:t>
      </w:r>
      <w:r w:rsidR="00F667C4">
        <w:t>Die</w:t>
      </w:r>
      <w:r>
        <w:t xml:space="preserve"> Methode </w:t>
      </w:r>
      <w:r w:rsidRPr="009F1AC3">
        <w:rPr>
          <w:i/>
        </w:rPr>
        <w:t>getObjectInfo()</w:t>
      </w:r>
      <w:r w:rsidR="00673EE6">
        <w:t xml:space="preserve"> </w:t>
      </w:r>
      <w:r w:rsidR="00F667C4">
        <w:t>implementiert den Zugriff auf die gewünschten</w:t>
      </w:r>
      <w:r w:rsidR="009574EF">
        <w:t xml:space="preserve"> Inventardaten</w:t>
      </w:r>
      <w:r>
        <w:t xml:space="preserve">. </w:t>
      </w:r>
      <w:r w:rsidR="009574EF">
        <w:t>In ähnlicher Form bietet</w:t>
      </w:r>
      <w:r>
        <w:t xml:space="preserve"> </w:t>
      </w:r>
      <w:proofErr w:type="spellStart"/>
      <w:r w:rsidRPr="009F1AC3">
        <w:rPr>
          <w:i/>
        </w:rPr>
        <w:t>getConnection</w:t>
      </w:r>
      <w:proofErr w:type="spellEnd"/>
      <w:r w:rsidRPr="009F1AC3">
        <w:rPr>
          <w:i/>
        </w:rPr>
        <w:t>()</w:t>
      </w:r>
      <w:r w:rsidR="009574EF">
        <w:rPr>
          <w:i/>
        </w:rPr>
        <w:t xml:space="preserve"> die </w:t>
      </w:r>
      <w:r>
        <w:t>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lastRenderedPageBreak/>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[QUELLE]</w:t>
      </w:r>
      <w:r w:rsidR="00A344BC">
        <w:t xml:space="preserve"> bereitgestellt. </w:t>
      </w:r>
      <w:r w:rsidR="00CE3075">
        <w:t>„</w:t>
      </w:r>
      <w:r w:rsidR="00A344BC">
        <w:t>Jersey</w:t>
      </w:r>
      <w:r w:rsidR="00CE3075">
        <w:t>“</w:t>
      </w:r>
      <w:r w:rsidR="00A344BC">
        <w:t xml:space="preserve"> stellt im Java-Umfeld eine Referenz-Implementierung für RESTful Web-Services auf Grundlage von JAX-RS dar. </w:t>
      </w:r>
    </w:p>
    <w:p w:rsidR="009574EF" w:rsidRPr="00217C9D" w:rsidRDefault="009574EF" w:rsidP="009574EF">
      <w:pPr>
        <w:pStyle w:val="Listenabsatz"/>
        <w:numPr>
          <w:ilvl w:val="0"/>
          <w:numId w:val="21"/>
        </w:numPr>
        <w:rPr>
          <w:i/>
        </w:rPr>
      </w:pPr>
      <w:r w:rsidRPr="00217C9D">
        <w:rPr>
          <w:i/>
        </w:rPr>
        <w:t>manager</w:t>
      </w:r>
    </w:p>
    <w:p w:rsidR="009B78A3" w:rsidRDefault="002C4A1B" w:rsidP="009D1D2D">
      <w:pPr>
        <w:ind w:left="720"/>
      </w:pPr>
      <w:r>
        <w:t>D</w:t>
      </w:r>
      <w:r w:rsidR="00217C9D">
        <w:t xml:space="preserve">ie Programm-Logik ist im Paket </w:t>
      </w:r>
      <w:r w:rsidR="001D630F" w:rsidRPr="001D630F">
        <w:rPr>
          <w:i/>
        </w:rPr>
        <w:t>de.seideman.dams.</w:t>
      </w:r>
      <w:r w:rsidRPr="00217C9D">
        <w:rPr>
          <w:i/>
        </w:rPr>
        <w:t>manager</w:t>
      </w:r>
      <w:r>
        <w:t xml:space="preserve">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w:t>
      </w:r>
      <w:r w:rsidR="00E46359">
        <w:lastRenderedPageBreak/>
        <w:t xml:space="preserve">Benutzer-Einträge aus und gibt den entsprechenden Wahrheitswert eines positiven oder negativen Anmelde-Versuchs zurück. </w:t>
      </w:r>
    </w:p>
    <w:p w:rsidR="003E621D" w:rsidRDefault="003E621D" w:rsidP="009D1D2D">
      <w:pPr>
        <w:ind w:left="720"/>
      </w:pPr>
      <w:r>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rsidR="009D1D2D">
        <w:t>. Diese Klassen s</w:t>
      </w:r>
      <w:r>
        <w:t xml:space="preserve">tellen Methoden bereit, um </w:t>
      </w:r>
      <w:r w:rsidR="00166981">
        <w:t>Objekte mit Hilfe bestimmter Suchkriterien aus der Datenbank abzufragen</w:t>
      </w:r>
      <w:r w:rsidR="00922E0C">
        <w:t xml:space="preserve"> und implementieren</w:t>
      </w:r>
      <w:r w:rsidR="00166981">
        <w:t xml:space="preserve">. </w:t>
      </w:r>
      <w:r w:rsidR="00922E0C">
        <w:t xml:space="preserve">Als Ergebnis dieser Abfragen werden Listen zurück geliefert, die die gesuchten Inventardaten beinhalten. </w:t>
      </w:r>
    </w:p>
    <w:p w:rsidR="009574EF" w:rsidRPr="00217C9D" w:rsidRDefault="009574EF" w:rsidP="009574EF">
      <w:pPr>
        <w:pStyle w:val="Listenabsatz"/>
        <w:numPr>
          <w:ilvl w:val="0"/>
          <w:numId w:val="25"/>
        </w:numPr>
        <w:rPr>
          <w:i/>
        </w:rPr>
      </w:pPr>
      <w:r w:rsidRPr="00217C9D">
        <w:rPr>
          <w:i/>
        </w:rPr>
        <w:t>persistence</w:t>
      </w:r>
    </w:p>
    <w:p w:rsidR="002F6AB9" w:rsidRDefault="002F6AB9" w:rsidP="009D1D2D">
      <w:pPr>
        <w:ind w:left="708"/>
      </w:pPr>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proofErr w:type="spellStart"/>
      <w:r w:rsidR="008962B8" w:rsidRPr="008962B8">
        <w:rPr>
          <w:i/>
        </w:rPr>
        <w:t>CableInterface</w:t>
      </w:r>
      <w:proofErr w:type="spellEnd"/>
      <w:r w:rsidR="008962B8">
        <w:t xml:space="preserve"> und </w:t>
      </w:r>
      <w:r w:rsidR="008962B8" w:rsidRPr="008962B8">
        <w:rPr>
          <w:i/>
        </w:rPr>
        <w:t>Cable</w:t>
      </w:r>
      <w:r w:rsidR="008962B8">
        <w:t xml:space="preserve"> wurden durch die Entwicklungsumgebung generiert u</w:t>
      </w:r>
      <w:r w:rsidR="00217C9D">
        <w:t xml:space="preserve">nd werden im Paket </w:t>
      </w:r>
      <w:proofErr w:type="spellStart"/>
      <w:r w:rsidR="001D630F" w:rsidRPr="001D630F">
        <w:rPr>
          <w:i/>
        </w:rPr>
        <w:t>de.seideman.dams.</w:t>
      </w:r>
      <w:r w:rsidR="00217C9D" w:rsidRPr="00217C9D">
        <w:rPr>
          <w:i/>
        </w:rPr>
        <w:t>persistence</w:t>
      </w:r>
      <w:proofErr w:type="spellEnd"/>
      <w:r w:rsidR="008962B8">
        <w:t xml:space="preserve"> vorgehalten</w:t>
      </w:r>
      <w:r w:rsidR="00B94439">
        <w:t>.</w:t>
      </w:r>
    </w:p>
    <w:p w:rsidR="009574EF" w:rsidRPr="00217C9D" w:rsidRDefault="009574EF" w:rsidP="009574EF">
      <w:pPr>
        <w:pStyle w:val="Listenabsatz"/>
        <w:numPr>
          <w:ilvl w:val="0"/>
          <w:numId w:val="25"/>
        </w:numPr>
        <w:rPr>
          <w:i/>
        </w:rPr>
      </w:pPr>
      <w:r w:rsidRPr="00217C9D">
        <w:rPr>
          <w:i/>
        </w:rPr>
        <w:t>helper</w:t>
      </w:r>
    </w:p>
    <w:p w:rsidR="00FF34BD" w:rsidRDefault="00217C9D" w:rsidP="009D1D2D">
      <w:pPr>
        <w:ind w:left="708"/>
      </w:pPr>
      <w:r>
        <w:t xml:space="preserve">Das Paket </w:t>
      </w:r>
      <w:proofErr w:type="spellStart"/>
      <w:r w:rsidR="001D630F" w:rsidRPr="001D630F">
        <w:rPr>
          <w:i/>
        </w:rPr>
        <w:t>de.seideman.dams.</w:t>
      </w:r>
      <w:r w:rsidRPr="001D630F">
        <w:rPr>
          <w:i/>
        </w:rPr>
        <w:t>helper</w:t>
      </w:r>
      <w:proofErr w:type="spellEnd"/>
      <w:r w:rsidR="00B94439">
        <w:t xml:space="preserve"> beinhaltet Klasse </w:t>
      </w:r>
      <w:r w:rsidR="00B94439" w:rsidRPr="00B94439">
        <w:rPr>
          <w:i/>
        </w:rPr>
        <w:t>Connection</w:t>
      </w:r>
      <w:r w:rsidR="00B94439">
        <w:t xml:space="preserve">. Diese Klasse wird unterstützend für die Implementierung der Kabelverfolgung benötigt. Dabei wird der Ansatz verfolgt, dass jede Verbindung </w:t>
      </w:r>
      <w:r w:rsidR="00A344BC">
        <w:t>aus einem Kabel besteht, dass mit</w:t>
      </w:r>
      <w:r w:rsidR="00B94439">
        <w:t xml:space="preserve"> höchstens zwei Netzwerk-Schnittstellen</w:t>
      </w:r>
      <w:r w:rsidR="00A344BC">
        <w:t xml:space="preserve"> verbunden sein kann. Als Ergebnis der Methode </w:t>
      </w:r>
      <w:proofErr w:type="spellStart"/>
      <w:r w:rsidR="00A344BC" w:rsidRPr="00A344BC">
        <w:rPr>
          <w:i/>
        </w:rPr>
        <w:t>getConnection</w:t>
      </w:r>
      <w:proofErr w:type="spellEnd"/>
      <w:r w:rsidR="00A344BC" w:rsidRPr="00A344BC">
        <w:rPr>
          <w:i/>
        </w:rPr>
        <w:t>()</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indung zwisch</w:t>
      </w:r>
      <w:r w:rsidR="00FF34BD">
        <w:t>en zwei Geräten repräsentieren.</w:t>
      </w:r>
    </w:p>
    <w:p w:rsidR="00FF34BD" w:rsidRDefault="00FF34BD">
      <w:pPr>
        <w:spacing w:after="0" w:line="240" w:lineRule="auto"/>
        <w:jc w:val="left"/>
      </w:pPr>
      <w:r>
        <w:br w:type="page"/>
      </w:r>
    </w:p>
    <w:p w:rsidR="00B94439" w:rsidRPr="00A344BC" w:rsidRDefault="00B94439" w:rsidP="00673EE6"/>
    <w:p w:rsidR="00AC2188" w:rsidRDefault="00E60614" w:rsidP="00DC40E3">
      <w:pPr>
        <w:pStyle w:val="berschrift2"/>
        <w:numPr>
          <w:ilvl w:val="1"/>
          <w:numId w:val="7"/>
        </w:numPr>
      </w:pPr>
      <w:bookmarkStart w:id="55" w:name="_Toc300678096"/>
      <w:r>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7" w:name="_Toc300678098"/>
      <w:r>
        <w:t>Planung</w:t>
      </w:r>
      <w:bookmarkEnd w:id="57"/>
    </w:p>
    <w:p w:rsidR="00325895" w:rsidRDefault="00325895" w:rsidP="007239B0">
      <w:r>
        <w:t xml:space="preserve">Im Folgenden soll die Planung der mobilen Anwendung dargelegt werden. </w:t>
      </w:r>
      <w:r w:rsidR="0091643A">
        <w:t>Aus diesem Grund soll das Layout der Anwendu</w:t>
      </w:r>
      <w:r w:rsidR="00A63439">
        <w:t xml:space="preserve">ng funktional gestaltet </w:t>
      </w:r>
      <w:bookmarkStart w:id="58" w:name="_GoBack"/>
      <w:bookmarkEnd w:id="58"/>
      <w:r w:rsidR="00A63439">
        <w:t>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886EB3" w:rsidRPr="009177C8" w:rsidRDefault="00886EB3" w:rsidP="00921A5A">
                            <w:pPr>
                              <w:pStyle w:val="myBeschriftung"/>
                              <w:rPr>
                                <w:noProof/>
                                <w:sz w:val="24"/>
                              </w:rPr>
                            </w:pPr>
                            <w:bookmarkStart w:id="59" w:name="_Toc300678287"/>
                            <w:r>
                              <w:t xml:space="preserve">Abbildung </w:t>
                            </w:r>
                            <w:fldSimple w:instr=" SEQ Abbildung \* ARABIC ">
                              <w:r>
                                <w:rPr>
                                  <w:noProof/>
                                </w:rPr>
                                <w:t>7</w:t>
                              </w:r>
                            </w:fldSimple>
                            <w:r>
                              <w:t>: Screenshots der mobilen Anwendung</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886EB3" w:rsidRPr="009177C8" w:rsidRDefault="00886EB3" w:rsidP="00921A5A">
                      <w:pPr>
                        <w:pStyle w:val="myBeschriftung"/>
                        <w:rPr>
                          <w:noProof/>
                          <w:sz w:val="24"/>
                        </w:rPr>
                      </w:pPr>
                      <w:bookmarkStart w:id="60" w:name="_Toc300678287"/>
                      <w:r>
                        <w:t xml:space="preserve">Abbildung </w:t>
                      </w:r>
                      <w:fldSimple w:instr=" SEQ Abbildung \* ARABIC ">
                        <w:r>
                          <w:rPr>
                            <w:noProof/>
                          </w:rPr>
                          <w:t>7</w:t>
                        </w:r>
                      </w:fldSimple>
                      <w:r>
                        <w:t>: Screenshots der mobilen Anwendung</w:t>
                      </w:r>
                      <w:bookmarkEnd w:id="60"/>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8"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9574EF">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1" w:name="_Toc300678099"/>
      <w:r>
        <w:lastRenderedPageBreak/>
        <w:t>Umsetzung</w:t>
      </w:r>
      <w:bookmarkEnd w:id="61"/>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BA68DC" w:rsidP="0036386F">
      <w:pPr>
        <w:keepNext/>
      </w:pPr>
      <w:r>
        <w:rPr>
          <w:noProof/>
        </w:rPr>
        <w:drawing>
          <wp:inline distT="0" distB="0" distL="0" distR="0">
            <wp:extent cx="5038725" cy="3162300"/>
            <wp:effectExtent l="0" t="0" r="9525" b="0"/>
            <wp:docPr id="3" name="Grafik 3"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HB\Abschlussarbeit\Schriftliche_Arbeit\Diagramme\ Class 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162300"/>
                    </a:xfrm>
                    <a:prstGeom prst="rect">
                      <a:avLst/>
                    </a:prstGeom>
                    <a:noFill/>
                    <a:ln>
                      <a:noFill/>
                    </a:ln>
                  </pic:spPr>
                </pic:pic>
              </a:graphicData>
            </a:graphic>
          </wp:inline>
        </w:drawing>
      </w:r>
    </w:p>
    <w:p w:rsidR="009E1794" w:rsidRDefault="0036386F" w:rsidP="0036386F">
      <w:pPr>
        <w:pStyle w:val="myBeschriftung"/>
      </w:pPr>
      <w:bookmarkStart w:id="62" w:name="_Toc300678288"/>
      <w:r>
        <w:t xml:space="preserve">Abbildung </w:t>
      </w:r>
      <w:fldSimple w:instr=" SEQ Abbildung \* ARABIC ">
        <w:r w:rsidR="009574EF">
          <w:rPr>
            <w:noProof/>
          </w:rPr>
          <w:t>8</w:t>
        </w:r>
      </w:fldSimple>
      <w:r w:rsidR="0003738B">
        <w:t>: Klassendiagramm der mobil</w:t>
      </w:r>
      <w:r>
        <w:t>en Anwendung</w:t>
      </w:r>
      <w:bookmarkEnd w:id="62"/>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w:t>
      </w:r>
      <w:r w:rsidR="00624C1D">
        <w:lastRenderedPageBreak/>
        <w:t>Realisierung der Oberfläche sind daher ein</w:t>
      </w:r>
      <w:r w:rsidR="00172E95">
        <w:t xml:space="preserve">ige Elemente notwendig, die </w:t>
      </w:r>
      <w:r w:rsidR="0003738B">
        <w:t>beim Start</w:t>
      </w:r>
      <w:r w:rsidR="00624C1D">
        <w:t xml:space="preserve">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w:t>
      </w:r>
      <w:r w:rsidR="009E1794">
        <w:lastRenderedPageBreak/>
        <w:t xml:space="preserve">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9574EF">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886EB3" w:rsidRPr="00137EFB" w:rsidRDefault="00886EB3" w:rsidP="00881854">
                            <w:pPr>
                              <w:pStyle w:val="myBeschriftung"/>
                              <w:rPr>
                                <w:i/>
                                <w:noProof/>
                                <w:sz w:val="24"/>
                              </w:rPr>
                            </w:pPr>
                            <w:r>
                              <w:t xml:space="preserve">Listing </w:t>
                            </w:r>
                            <w:fldSimple w:instr=" SEQ Listing \* ARABIC ">
                              <w:r>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886EB3" w:rsidRPr="00137EFB" w:rsidRDefault="00886EB3" w:rsidP="00881854">
                      <w:pPr>
                        <w:pStyle w:val="myBeschriftung"/>
                        <w:rPr>
                          <w:i/>
                          <w:noProof/>
                          <w:sz w:val="24"/>
                        </w:rPr>
                      </w:pPr>
                      <w:r>
                        <w:t xml:space="preserve">Listing </w:t>
                      </w:r>
                      <w:fldSimple w:instr=" SEQ Listing \* ARABIC ">
                        <w:r>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3" w:name="_Toc300678289"/>
      <w:r>
        <w:t xml:space="preserve">Abbildung </w:t>
      </w:r>
      <w:fldSimple w:instr=" SEQ Abbildung \* ARABIC ">
        <w:r w:rsidR="009574EF">
          <w:rPr>
            <w:noProof/>
          </w:rPr>
          <w:t>9</w:t>
        </w:r>
      </w:fldSimple>
      <w:r w:rsidR="00A740A6">
        <w:t>: Sequenzdiagramm</w:t>
      </w:r>
      <w:r>
        <w:t xml:space="preserve"> "Login" und "Suche starten"</w:t>
      </w:r>
      <w:bookmarkEnd w:id="63"/>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9574EF">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4" w:name="_Toc300678100"/>
      <w:r>
        <w:lastRenderedPageBreak/>
        <w:t>Testen der Android-Anwendung</w:t>
      </w:r>
      <w:bookmarkEnd w:id="64"/>
    </w:p>
    <w:p w:rsidR="00C418FD" w:rsidRDefault="00C418FD" w:rsidP="00DC40E3">
      <w:pPr>
        <w:pStyle w:val="berschrift3"/>
        <w:numPr>
          <w:ilvl w:val="2"/>
          <w:numId w:val="7"/>
        </w:numPr>
      </w:pPr>
      <w:bookmarkStart w:id="65" w:name="_Toc300678101"/>
      <w:r>
        <w:t>Zieldefinition</w:t>
      </w:r>
      <w:bookmarkEnd w:id="65"/>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9574EF">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6" w:name="_Toc300678102"/>
      <w:r>
        <w:t>Umsetzung</w:t>
      </w:r>
      <w:bookmarkEnd w:id="66"/>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7" w:name="_Toc300678290"/>
      <w:r>
        <w:t xml:space="preserve">Abbildung </w:t>
      </w:r>
      <w:fldSimple w:instr=" SEQ Abbildung \* ARABIC ">
        <w:r w:rsidR="009574EF">
          <w:rPr>
            <w:noProof/>
          </w:rPr>
          <w:t>10</w:t>
        </w:r>
      </w:fldSimple>
      <w:r>
        <w:t xml:space="preserve">: </w:t>
      </w:r>
      <w:r w:rsidR="009E2B5F">
        <w:t>Kl</w:t>
      </w:r>
      <w:r w:rsidRPr="005B0AA6">
        <w:t>assendiagramm der Test-Klassen</w:t>
      </w:r>
      <w:bookmarkEnd w:id="67"/>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9574EF">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9574EF">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xml:space="preserve">() soll das Testen möglicher Exceptions aufgezeigt werden. (siehe </w:t>
      </w:r>
      <w:r>
        <w:fldChar w:fldCharType="begin"/>
      </w:r>
      <w:r>
        <w:instrText xml:space="preserve"> REF _Ref300240428 \r \h </w:instrText>
      </w:r>
      <w:r>
        <w:fldChar w:fldCharType="separate"/>
      </w:r>
      <w:r w:rsidR="009574EF">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8" w:name="_Toc300678103"/>
      <w:r>
        <w:lastRenderedPageBreak/>
        <w:t>Abschluss</w:t>
      </w:r>
      <w:bookmarkEnd w:id="68"/>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9574EF">
        <w:t>3.3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678105"/>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3"/>
      <w:footerReference w:type="default" r:id="rId24"/>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95A" w:rsidRDefault="007C595A" w:rsidP="00AA65EE">
      <w:pPr>
        <w:spacing w:after="0" w:line="240" w:lineRule="auto"/>
      </w:pPr>
      <w:r>
        <w:separator/>
      </w:r>
    </w:p>
  </w:endnote>
  <w:endnote w:type="continuationSeparator" w:id="0">
    <w:p w:rsidR="007C595A" w:rsidRDefault="007C595A"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EB3" w:rsidRDefault="00886EB3">
    <w:pPr>
      <w:pStyle w:val="Fuzeile"/>
    </w:pPr>
    <w:r>
      <w:fldChar w:fldCharType="begin"/>
    </w:r>
    <w:r>
      <w:instrText>PAGE   \* MERGEFORMAT</w:instrText>
    </w:r>
    <w:r>
      <w:fldChar w:fldCharType="separate"/>
    </w:r>
    <w:r w:rsidR="004E5935">
      <w:rPr>
        <w:noProof/>
      </w:rPr>
      <w:t>32</w:t>
    </w:r>
    <w:r>
      <w:fldChar w:fldCharType="end"/>
    </w:r>
  </w:p>
  <w:p w:rsidR="00886EB3" w:rsidRDefault="00886EB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EB3" w:rsidRDefault="00886EB3">
    <w:pPr>
      <w:pStyle w:val="Fuzeile"/>
      <w:jc w:val="right"/>
    </w:pPr>
    <w:r>
      <w:fldChar w:fldCharType="begin"/>
    </w:r>
    <w:r>
      <w:instrText>PAGE   \* MERGEFORMAT</w:instrText>
    </w:r>
    <w:r>
      <w:fldChar w:fldCharType="separate"/>
    </w:r>
    <w:r w:rsidR="004E5935">
      <w:rPr>
        <w:noProof/>
      </w:rPr>
      <w:t>31</w:t>
    </w:r>
    <w:r>
      <w:fldChar w:fldCharType="end"/>
    </w:r>
  </w:p>
  <w:p w:rsidR="00886EB3" w:rsidRDefault="00886E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95A" w:rsidRDefault="007C595A" w:rsidP="00AA65EE">
      <w:pPr>
        <w:spacing w:after="0" w:line="240" w:lineRule="auto"/>
      </w:pPr>
      <w:r>
        <w:separator/>
      </w:r>
    </w:p>
  </w:footnote>
  <w:footnote w:type="continuationSeparator" w:id="0">
    <w:p w:rsidR="007C595A" w:rsidRDefault="007C595A" w:rsidP="00AA65EE">
      <w:pPr>
        <w:spacing w:after="0" w:line="240" w:lineRule="auto"/>
      </w:pPr>
      <w:r>
        <w:continuationSeparator/>
      </w:r>
    </w:p>
  </w:footnote>
  <w:footnote w:id="1">
    <w:p w:rsidR="00886EB3" w:rsidRDefault="00886EB3">
      <w:pPr>
        <w:pStyle w:val="Funotentext"/>
      </w:pPr>
      <w:r>
        <w:rPr>
          <w:rStyle w:val="Funotenzeichen"/>
        </w:rPr>
        <w:footnoteRef/>
      </w:r>
      <w:r>
        <w:t xml:space="preserve"> </w:t>
      </w:r>
      <w:r w:rsidRPr="00D06F2B">
        <w:t>http://www.developer.android.com</w:t>
      </w:r>
      <w:r>
        <w:t>/sdk/index.html</w:t>
      </w:r>
    </w:p>
  </w:footnote>
  <w:footnote w:id="2">
    <w:p w:rsidR="00886EB3" w:rsidRDefault="00886EB3">
      <w:pPr>
        <w:pStyle w:val="Funotentext"/>
      </w:pPr>
      <w:r>
        <w:rPr>
          <w:rStyle w:val="Funotenzeichen"/>
        </w:rPr>
        <w:footnoteRef/>
      </w:r>
      <w:r>
        <w:t xml:space="preserve"> </w:t>
      </w:r>
      <w:r w:rsidRPr="00D06F2B">
        <w:t>http://code.google.com/p/zxing/</w:t>
      </w:r>
    </w:p>
  </w:footnote>
  <w:footnote w:id="3">
    <w:p w:rsidR="00886EB3" w:rsidRDefault="00886EB3">
      <w:pPr>
        <w:pStyle w:val="Funotentext"/>
      </w:pPr>
      <w:r>
        <w:rPr>
          <w:rStyle w:val="Funotenzeichen"/>
        </w:rPr>
        <w:footnoteRef/>
      </w:r>
      <w:r>
        <w:t xml:space="preserve"> </w:t>
      </w:r>
      <w:r w:rsidRPr="00AC5434">
        <w:t>http://jersey.java.net/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A796989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602495"/>
    <w:multiLevelType w:val="hybridMultilevel"/>
    <w:tmpl w:val="E48EA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7">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5"/>
  </w:num>
  <w:num w:numId="3">
    <w:abstractNumId w:val="4"/>
  </w:num>
  <w:num w:numId="4">
    <w:abstractNumId w:val="13"/>
  </w:num>
  <w:num w:numId="5">
    <w:abstractNumId w:val="21"/>
  </w:num>
  <w:num w:numId="6">
    <w:abstractNumId w:val="16"/>
  </w:num>
  <w:num w:numId="7">
    <w:abstractNumId w:val="17"/>
  </w:num>
  <w:num w:numId="8">
    <w:abstractNumId w:val="2"/>
  </w:num>
  <w:num w:numId="9">
    <w:abstractNumId w:val="18"/>
  </w:num>
  <w:num w:numId="10">
    <w:abstractNumId w:val="14"/>
  </w:num>
  <w:num w:numId="11">
    <w:abstractNumId w:val="23"/>
  </w:num>
  <w:num w:numId="12">
    <w:abstractNumId w:val="9"/>
  </w:num>
  <w:num w:numId="13">
    <w:abstractNumId w:val="24"/>
  </w:num>
  <w:num w:numId="14">
    <w:abstractNumId w:val="6"/>
  </w:num>
  <w:num w:numId="15">
    <w:abstractNumId w:val="5"/>
  </w:num>
  <w:num w:numId="16">
    <w:abstractNumId w:val="10"/>
  </w:num>
  <w:num w:numId="17">
    <w:abstractNumId w:val="20"/>
  </w:num>
  <w:num w:numId="18">
    <w:abstractNumId w:val="0"/>
  </w:num>
  <w:num w:numId="19">
    <w:abstractNumId w:val="1"/>
  </w:num>
  <w:num w:numId="20">
    <w:abstractNumId w:val="11"/>
  </w:num>
  <w:num w:numId="21">
    <w:abstractNumId w:val="3"/>
  </w:num>
  <w:num w:numId="22">
    <w:abstractNumId w:val="7"/>
  </w:num>
  <w:num w:numId="23">
    <w:abstractNumId w:val="12"/>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D630F"/>
    <w:rsid w:val="001F01BD"/>
    <w:rsid w:val="001F1D0B"/>
    <w:rsid w:val="00202FB3"/>
    <w:rsid w:val="002041DC"/>
    <w:rsid w:val="002164D7"/>
    <w:rsid w:val="00217C9D"/>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5935"/>
    <w:rsid w:val="004E6E98"/>
    <w:rsid w:val="004F2DC0"/>
    <w:rsid w:val="0052767A"/>
    <w:rsid w:val="005300D7"/>
    <w:rsid w:val="0053612A"/>
    <w:rsid w:val="00542331"/>
    <w:rsid w:val="00544858"/>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226B"/>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C30C5"/>
    <w:rsid w:val="006E3EF7"/>
    <w:rsid w:val="007006C5"/>
    <w:rsid w:val="00702A65"/>
    <w:rsid w:val="00704630"/>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595A"/>
    <w:rsid w:val="007C7DB9"/>
    <w:rsid w:val="007D1E66"/>
    <w:rsid w:val="007D63E9"/>
    <w:rsid w:val="007E4823"/>
    <w:rsid w:val="007F7E8B"/>
    <w:rsid w:val="00803ABE"/>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86EB3"/>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574EF"/>
    <w:rsid w:val="00964059"/>
    <w:rsid w:val="009702AB"/>
    <w:rsid w:val="009723FD"/>
    <w:rsid w:val="009A66E8"/>
    <w:rsid w:val="009A6CE4"/>
    <w:rsid w:val="009B78A3"/>
    <w:rsid w:val="009D1D2D"/>
    <w:rsid w:val="009E1794"/>
    <w:rsid w:val="009E2B5F"/>
    <w:rsid w:val="009E5F4E"/>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C5434"/>
    <w:rsid w:val="00AD46BE"/>
    <w:rsid w:val="00AD553B"/>
    <w:rsid w:val="00B01B0F"/>
    <w:rsid w:val="00B207B4"/>
    <w:rsid w:val="00B22039"/>
    <w:rsid w:val="00B37720"/>
    <w:rsid w:val="00B43BF8"/>
    <w:rsid w:val="00B534CC"/>
    <w:rsid w:val="00B661B7"/>
    <w:rsid w:val="00B66C5A"/>
    <w:rsid w:val="00B72151"/>
    <w:rsid w:val="00B7322B"/>
    <w:rsid w:val="00B74FF4"/>
    <w:rsid w:val="00B756CC"/>
    <w:rsid w:val="00B7577B"/>
    <w:rsid w:val="00B77BE4"/>
    <w:rsid w:val="00B90AC2"/>
    <w:rsid w:val="00B938AD"/>
    <w:rsid w:val="00B94439"/>
    <w:rsid w:val="00BA68DC"/>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17C3"/>
    <w:rsid w:val="00D0399B"/>
    <w:rsid w:val="00D06B9C"/>
    <w:rsid w:val="00D06F2B"/>
    <w:rsid w:val="00D12811"/>
    <w:rsid w:val="00D15E84"/>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31316"/>
    <w:rsid w:val="00E46359"/>
    <w:rsid w:val="00E60614"/>
    <w:rsid w:val="00E6735C"/>
    <w:rsid w:val="00EA2E9E"/>
    <w:rsid w:val="00EA68F4"/>
    <w:rsid w:val="00EB1D85"/>
    <w:rsid w:val="00EB5B91"/>
    <w:rsid w:val="00ED1F92"/>
    <w:rsid w:val="00ED740E"/>
    <w:rsid w:val="00EE489B"/>
    <w:rsid w:val="00EF42B5"/>
    <w:rsid w:val="00F13335"/>
    <w:rsid w:val="00F1507F"/>
    <w:rsid w:val="00F16243"/>
    <w:rsid w:val="00F31051"/>
    <w:rsid w:val="00F352EA"/>
    <w:rsid w:val="00F374AA"/>
    <w:rsid w:val="00F421CA"/>
    <w:rsid w:val="00F509AE"/>
    <w:rsid w:val="00F53E80"/>
    <w:rsid w:val="00F6462C"/>
    <w:rsid w:val="00F667C4"/>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emf"/><Relationship Id="rId22"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928B321A-B3D2-49AC-AFFC-C962D724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9121</Words>
  <Characters>57463</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32</cp:revision>
  <cp:lastPrinted>2011-08-13T19:16:00Z</cp:lastPrinted>
  <dcterms:created xsi:type="dcterms:W3CDTF">2011-08-09T16:33:00Z</dcterms:created>
  <dcterms:modified xsi:type="dcterms:W3CDTF">2011-08-14T15:06:00Z</dcterms:modified>
</cp:coreProperties>
</file>