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pPr>
          <w:r>
            <w:t>Inhaltsverzeichnis</w:t>
          </w:r>
        </w:p>
        <w:p w:rsidR="007D63E9"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7D63E9">
            <w:rPr>
              <w:noProof/>
            </w:rPr>
            <w:t>1.</w:t>
          </w:r>
          <w:r w:rsidR="007D63E9">
            <w:rPr>
              <w:rFonts w:asciiTheme="minorHAnsi" w:eastAsiaTheme="minorEastAsia" w:hAnsiTheme="minorHAnsi" w:cstheme="minorBidi"/>
              <w:noProof/>
              <w:sz w:val="22"/>
            </w:rPr>
            <w:tab/>
          </w:r>
          <w:r w:rsidR="007D63E9">
            <w:rPr>
              <w:noProof/>
            </w:rPr>
            <w:t>Einleitung</w:t>
          </w:r>
          <w:r w:rsidR="007D63E9">
            <w:rPr>
              <w:noProof/>
            </w:rPr>
            <w:tab/>
          </w:r>
          <w:r w:rsidR="007D63E9">
            <w:rPr>
              <w:noProof/>
            </w:rPr>
            <w:fldChar w:fldCharType="begin"/>
          </w:r>
          <w:r w:rsidR="007D63E9">
            <w:rPr>
              <w:noProof/>
            </w:rPr>
            <w:instrText xml:space="preserve"> PAGEREF _Toc300596319 \h </w:instrText>
          </w:r>
          <w:r w:rsidR="007D63E9">
            <w:rPr>
              <w:noProof/>
            </w:rPr>
          </w:r>
          <w:r w:rsidR="007D63E9">
            <w:rPr>
              <w:noProof/>
            </w:rPr>
            <w:fldChar w:fldCharType="separate"/>
          </w:r>
          <w:r w:rsidR="00C3651F">
            <w:rPr>
              <w:noProof/>
            </w:rPr>
            <w:t>4</w:t>
          </w:r>
          <w:r w:rsidR="007D63E9">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_Toc300596320 \h </w:instrText>
          </w:r>
          <w:r>
            <w:rPr>
              <w:noProof/>
            </w:rPr>
          </w:r>
          <w:r>
            <w:rPr>
              <w:noProof/>
            </w:rPr>
            <w:fldChar w:fldCharType="separate"/>
          </w:r>
          <w:r w:rsidR="00C3651F">
            <w:rPr>
              <w:noProof/>
            </w:rPr>
            <w:t>4</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_Toc300596321 \h </w:instrText>
          </w:r>
          <w:r>
            <w:rPr>
              <w:noProof/>
            </w:rPr>
          </w:r>
          <w:r>
            <w:rPr>
              <w:noProof/>
            </w:rPr>
            <w:fldChar w:fldCharType="separate"/>
          </w:r>
          <w:r w:rsidR="00C3651F">
            <w:rPr>
              <w:noProof/>
            </w:rPr>
            <w:t>5</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_Toc300596322 \h </w:instrText>
          </w:r>
          <w:r>
            <w:rPr>
              <w:noProof/>
            </w:rPr>
          </w:r>
          <w:r>
            <w:rPr>
              <w:noProof/>
            </w:rPr>
            <w:fldChar w:fldCharType="separate"/>
          </w:r>
          <w:r w:rsidR="00C3651F">
            <w:rPr>
              <w:noProof/>
            </w:rPr>
            <w:t>5</w:t>
          </w:r>
          <w:r>
            <w:rPr>
              <w:noProof/>
            </w:rPr>
            <w:fldChar w:fldCharType="end"/>
          </w:r>
        </w:p>
        <w:p w:rsidR="007D63E9" w:rsidRDefault="007D63E9">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_Toc300596323 \h </w:instrText>
          </w:r>
          <w:r>
            <w:rPr>
              <w:noProof/>
            </w:rPr>
            <w:fldChar w:fldCharType="separate"/>
          </w:r>
          <w:r w:rsidR="00C3651F">
            <w:rPr>
              <w:b/>
              <w:bCs/>
              <w:noProof/>
            </w:rPr>
            <w:t>Fehler! Textmarke nicht definiert.</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_Toc300596324 \h </w:instrText>
          </w:r>
          <w:r>
            <w:rPr>
              <w:noProof/>
            </w:rPr>
          </w:r>
          <w:r>
            <w:rPr>
              <w:noProof/>
            </w:rPr>
            <w:fldChar w:fldCharType="separate"/>
          </w:r>
          <w:r w:rsidR="00C3651F">
            <w:rPr>
              <w:noProof/>
            </w:rPr>
            <w:t>7</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_Toc300596325 \h </w:instrText>
          </w:r>
          <w:r>
            <w:rPr>
              <w:noProof/>
            </w:rPr>
          </w:r>
          <w:r>
            <w:rPr>
              <w:noProof/>
            </w:rPr>
            <w:fldChar w:fldCharType="separate"/>
          </w:r>
          <w:r w:rsidR="00C3651F">
            <w:rPr>
              <w:noProof/>
            </w:rPr>
            <w:t>7</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_Toc300596326 \h </w:instrText>
          </w:r>
          <w:r>
            <w:rPr>
              <w:noProof/>
            </w:rPr>
          </w:r>
          <w:r>
            <w:rPr>
              <w:noProof/>
            </w:rPr>
            <w:fldChar w:fldCharType="separate"/>
          </w:r>
          <w:r w:rsidR="00C3651F">
            <w:rPr>
              <w:noProof/>
            </w:rPr>
            <w:t>13</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_Toc300596327 \h </w:instrText>
          </w:r>
          <w:r>
            <w:rPr>
              <w:noProof/>
            </w:rPr>
          </w:r>
          <w:r>
            <w:rPr>
              <w:noProof/>
            </w:rPr>
            <w:fldChar w:fldCharType="separate"/>
          </w:r>
          <w:r w:rsidR="00C3651F">
            <w:rPr>
              <w:noProof/>
            </w:rPr>
            <w:t>13</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_Toc300596328 \h </w:instrText>
          </w:r>
          <w:r>
            <w:rPr>
              <w:noProof/>
            </w:rPr>
          </w:r>
          <w:r>
            <w:rPr>
              <w:noProof/>
            </w:rPr>
            <w:fldChar w:fldCharType="separate"/>
          </w:r>
          <w:r w:rsidR="00C3651F">
            <w:rPr>
              <w:noProof/>
            </w:rPr>
            <w:t>14</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_Toc300596329 \h </w:instrText>
          </w:r>
          <w:r>
            <w:rPr>
              <w:noProof/>
            </w:rPr>
          </w:r>
          <w:r>
            <w:rPr>
              <w:noProof/>
            </w:rPr>
            <w:fldChar w:fldCharType="separate"/>
          </w:r>
          <w:r w:rsidR="00C3651F">
            <w:rPr>
              <w:noProof/>
            </w:rPr>
            <w:t>16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_Toc300596330 \h </w:instrText>
          </w:r>
          <w:r>
            <w:rPr>
              <w:noProof/>
            </w:rPr>
          </w:r>
          <w:r>
            <w:rPr>
              <w:noProof/>
            </w:rPr>
            <w:fldChar w:fldCharType="separate"/>
          </w:r>
          <w:r w:rsidR="00C3651F">
            <w:rPr>
              <w:noProof/>
            </w:rPr>
            <w:t>19</w:t>
          </w:r>
          <w:r>
            <w:rPr>
              <w:noProof/>
            </w:rPr>
            <w:fldChar w:fldCharType="end"/>
          </w:r>
        </w:p>
        <w:p w:rsidR="007D63E9" w:rsidRDefault="007D63E9">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_Toc300596331 \h </w:instrText>
          </w:r>
          <w:r>
            <w:rPr>
              <w:noProof/>
            </w:rPr>
          </w:r>
          <w:r>
            <w:rPr>
              <w:noProof/>
            </w:rPr>
            <w:fldChar w:fldCharType="separate"/>
          </w:r>
          <w:r w:rsidR="00C3651F">
            <w:rPr>
              <w:noProof/>
            </w:rPr>
            <w:t>19</w:t>
          </w:r>
          <w:r>
            <w:rPr>
              <w:noProof/>
            </w:rPr>
            <w:fldChar w:fldCharType="end"/>
          </w:r>
        </w:p>
        <w:p w:rsidR="007D63E9" w:rsidRDefault="007D63E9">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_Toc300596332 \h </w:instrText>
          </w:r>
          <w:r>
            <w:rPr>
              <w:noProof/>
            </w:rPr>
          </w:r>
          <w:r>
            <w:rPr>
              <w:noProof/>
            </w:rPr>
            <w:fldChar w:fldCharType="separate"/>
          </w:r>
          <w:r w:rsidR="00C3651F">
            <w:rPr>
              <w:noProof/>
            </w:rPr>
            <w:t>21</w:t>
          </w:r>
          <w:r>
            <w:rPr>
              <w:noProof/>
            </w:rPr>
            <w:fldChar w:fldCharType="end"/>
          </w:r>
        </w:p>
        <w:p w:rsidR="007D63E9" w:rsidRDefault="007D63E9">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_Toc300596333 \h </w:instrText>
          </w:r>
          <w:r>
            <w:rPr>
              <w:noProof/>
            </w:rPr>
          </w:r>
          <w:r>
            <w:rPr>
              <w:noProof/>
            </w:rPr>
            <w:fldChar w:fldCharType="separate"/>
          </w:r>
          <w:r w:rsidR="00C3651F">
            <w:rPr>
              <w:noProof/>
            </w:rPr>
            <w:t>23</w:t>
          </w:r>
          <w:r>
            <w:rPr>
              <w:noProof/>
            </w:rPr>
            <w:fldChar w:fldCharType="end"/>
          </w:r>
        </w:p>
        <w:p w:rsidR="007D63E9" w:rsidRDefault="007D63E9">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_Toc300596334 \h </w:instrText>
          </w:r>
          <w:r>
            <w:rPr>
              <w:noProof/>
            </w:rPr>
          </w:r>
          <w:r>
            <w:rPr>
              <w:noProof/>
            </w:rPr>
            <w:fldChar w:fldCharType="separate"/>
          </w:r>
          <w:r w:rsidR="00C3651F">
            <w:rPr>
              <w:noProof/>
            </w:rPr>
            <w:t>24</w:t>
          </w:r>
          <w:r>
            <w:rPr>
              <w:noProof/>
            </w:rPr>
            <w:fldChar w:fldCharType="end"/>
          </w:r>
        </w:p>
        <w:p w:rsidR="007D63E9" w:rsidRDefault="007D63E9">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_Toc300596335 \h </w:instrText>
          </w:r>
          <w:r>
            <w:rPr>
              <w:noProof/>
            </w:rPr>
          </w:r>
          <w:r>
            <w:rPr>
              <w:noProof/>
            </w:rPr>
            <w:fldChar w:fldCharType="separate"/>
          </w:r>
          <w:r w:rsidR="00C3651F">
            <w:rPr>
              <w:noProof/>
            </w:rPr>
            <w:t>25</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_Toc300596336 \h </w:instrText>
          </w:r>
          <w:r>
            <w:rPr>
              <w:noProof/>
            </w:rPr>
          </w:r>
          <w:r>
            <w:rPr>
              <w:noProof/>
            </w:rPr>
            <w:fldChar w:fldCharType="separate"/>
          </w:r>
          <w:r w:rsidR="00C3651F">
            <w:rPr>
              <w:noProof/>
            </w:rPr>
            <w:t>25</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_Toc300596337 \h </w:instrText>
          </w:r>
          <w:r>
            <w:rPr>
              <w:noProof/>
            </w:rPr>
          </w:r>
          <w:r>
            <w:rPr>
              <w:noProof/>
            </w:rPr>
            <w:fldChar w:fldCharType="separate"/>
          </w:r>
          <w:r w:rsidR="00C3651F">
            <w:rPr>
              <w:noProof/>
            </w:rPr>
            <w:t>25</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_Toc300596338 \h </w:instrText>
          </w:r>
          <w:r>
            <w:rPr>
              <w:noProof/>
            </w:rPr>
          </w:r>
          <w:r>
            <w:rPr>
              <w:noProof/>
            </w:rPr>
            <w:fldChar w:fldCharType="separate"/>
          </w:r>
          <w:r w:rsidR="00C3651F">
            <w:rPr>
              <w:noProof/>
            </w:rPr>
            <w:t>27</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_Toc300596339 \h </w:instrText>
          </w:r>
          <w:r>
            <w:rPr>
              <w:noProof/>
            </w:rPr>
          </w:r>
          <w:r>
            <w:rPr>
              <w:noProof/>
            </w:rPr>
            <w:fldChar w:fldCharType="separate"/>
          </w:r>
          <w:r w:rsidR="00C3651F">
            <w:rPr>
              <w:noProof/>
            </w:rPr>
            <w:t>27</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_Toc300596340 \h </w:instrText>
          </w:r>
          <w:r>
            <w:rPr>
              <w:noProof/>
            </w:rPr>
          </w:r>
          <w:r>
            <w:rPr>
              <w:noProof/>
            </w:rPr>
            <w:fldChar w:fldCharType="separate"/>
          </w:r>
          <w:r w:rsidR="00C3651F">
            <w:rPr>
              <w:noProof/>
            </w:rPr>
            <w:t>29</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_Toc300596341 \h </w:instrText>
          </w:r>
          <w:r>
            <w:rPr>
              <w:noProof/>
            </w:rPr>
          </w:r>
          <w:r>
            <w:rPr>
              <w:noProof/>
            </w:rPr>
            <w:fldChar w:fldCharType="separate"/>
          </w:r>
          <w:r w:rsidR="00C3651F">
            <w:rPr>
              <w:noProof/>
            </w:rPr>
            <w:t>32</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_Toc300596342 \h </w:instrText>
          </w:r>
          <w:r>
            <w:rPr>
              <w:noProof/>
            </w:rPr>
          </w:r>
          <w:r>
            <w:rPr>
              <w:noProof/>
            </w:rPr>
            <w:fldChar w:fldCharType="separate"/>
          </w:r>
          <w:r w:rsidR="00C3651F">
            <w:rPr>
              <w:noProof/>
            </w:rPr>
            <w:t>32</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_Toc300596343 \h </w:instrText>
          </w:r>
          <w:r>
            <w:rPr>
              <w:noProof/>
            </w:rPr>
          </w:r>
          <w:r>
            <w:rPr>
              <w:noProof/>
            </w:rPr>
            <w:fldChar w:fldCharType="separate"/>
          </w:r>
          <w:r w:rsidR="00C3651F">
            <w:rPr>
              <w:noProof/>
            </w:rPr>
            <w:t>32</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_Toc300596344 \h </w:instrText>
          </w:r>
          <w:r>
            <w:rPr>
              <w:noProof/>
            </w:rPr>
          </w:r>
          <w:r>
            <w:rPr>
              <w:noProof/>
            </w:rPr>
            <w:fldChar w:fldCharType="separate"/>
          </w:r>
          <w:r w:rsidR="00C3651F">
            <w:rPr>
              <w:noProof/>
            </w:rPr>
            <w:t>33</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_Toc300596345 \h </w:instrText>
          </w:r>
          <w:r>
            <w:rPr>
              <w:noProof/>
            </w:rPr>
          </w:r>
          <w:r>
            <w:rPr>
              <w:noProof/>
            </w:rPr>
            <w:fldChar w:fldCharType="separate"/>
          </w:r>
          <w:r w:rsidR="00C3651F">
            <w:rPr>
              <w:noProof/>
            </w:rPr>
            <w:t>36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_Toc300596346 \h </w:instrText>
          </w:r>
          <w:r>
            <w:rPr>
              <w:noProof/>
            </w:rPr>
          </w:r>
          <w:r>
            <w:rPr>
              <w:noProof/>
            </w:rPr>
            <w:fldChar w:fldCharType="separate"/>
          </w:r>
          <w:r w:rsidR="00C3651F">
            <w:rPr>
              <w:noProof/>
            </w:rPr>
            <w:t>36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_Toc300596347 \h </w:instrText>
          </w:r>
          <w:r>
            <w:rPr>
              <w:noProof/>
            </w:rPr>
          </w:r>
          <w:r>
            <w:rPr>
              <w:noProof/>
            </w:rPr>
            <w:fldChar w:fldCharType="separate"/>
          </w:r>
          <w:r w:rsidR="00C3651F">
            <w:rPr>
              <w:noProof/>
            </w:rPr>
            <w:t>36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_Toc300596348 \h </w:instrText>
          </w:r>
          <w:r>
            <w:rPr>
              <w:noProof/>
            </w:rPr>
          </w:r>
          <w:r>
            <w:rPr>
              <w:noProof/>
            </w:rPr>
            <w:fldChar w:fldCharType="separate"/>
          </w:r>
          <w:r w:rsidR="00C3651F">
            <w:rPr>
              <w:noProof/>
            </w:rPr>
            <w:t>38</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_Toc300596349 \h </w:instrText>
          </w:r>
          <w:r>
            <w:rPr>
              <w:noProof/>
            </w:rPr>
          </w:r>
          <w:r>
            <w:rPr>
              <w:noProof/>
            </w:rPr>
            <w:fldChar w:fldCharType="separate"/>
          </w:r>
          <w:r w:rsidR="00C3651F">
            <w:rPr>
              <w:noProof/>
            </w:rPr>
            <w:t>45</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_Toc300596350 \h </w:instrText>
          </w:r>
          <w:r>
            <w:rPr>
              <w:noProof/>
            </w:rPr>
          </w:r>
          <w:r>
            <w:rPr>
              <w:noProof/>
            </w:rPr>
            <w:fldChar w:fldCharType="separate"/>
          </w:r>
          <w:r w:rsidR="00C3651F">
            <w:rPr>
              <w:noProof/>
            </w:rPr>
            <w:t>45</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_Toc300596351 \h </w:instrText>
          </w:r>
          <w:r>
            <w:rPr>
              <w:noProof/>
            </w:rPr>
          </w:r>
          <w:r>
            <w:rPr>
              <w:noProof/>
            </w:rPr>
            <w:fldChar w:fldCharType="separate"/>
          </w:r>
          <w:r w:rsidR="00C3651F">
            <w:rPr>
              <w:noProof/>
            </w:rPr>
            <w:t>45</w:t>
          </w:r>
          <w:r>
            <w:rPr>
              <w:noProof/>
            </w:rPr>
            <w:fldChar w:fldCharType="end"/>
          </w:r>
        </w:p>
        <w:p w:rsidR="007D63E9" w:rsidRDefault="007D63E9">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_Toc300596352 \h </w:instrText>
          </w:r>
          <w:r>
            <w:rPr>
              <w:noProof/>
            </w:rPr>
          </w:r>
          <w:r>
            <w:rPr>
              <w:noProof/>
            </w:rPr>
            <w:fldChar w:fldCharType="separate"/>
          </w:r>
          <w:r w:rsidR="00C3651F">
            <w:rPr>
              <w:noProof/>
            </w:rPr>
            <w:t>50</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_Toc300596353 \h </w:instrText>
          </w:r>
          <w:r>
            <w:rPr>
              <w:noProof/>
            </w:rPr>
          </w:r>
          <w:r>
            <w:rPr>
              <w:noProof/>
            </w:rPr>
            <w:fldChar w:fldCharType="separate"/>
          </w:r>
          <w:r w:rsidR="00C3651F">
            <w:rPr>
              <w:noProof/>
            </w:rPr>
            <w:t>50</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_Toc300596354 \h </w:instrText>
          </w:r>
          <w:r>
            <w:rPr>
              <w:noProof/>
            </w:rPr>
          </w:r>
          <w:r>
            <w:rPr>
              <w:noProof/>
            </w:rPr>
            <w:fldChar w:fldCharType="separate"/>
          </w:r>
          <w:r w:rsidR="00C3651F">
            <w:rPr>
              <w:noProof/>
            </w:rPr>
            <w:t>50</w:t>
          </w:r>
          <w:r>
            <w:rPr>
              <w:noProof/>
            </w:rPr>
            <w:fldChar w:fldCharType="end"/>
          </w:r>
        </w:p>
        <w:p w:rsidR="00E60614" w:rsidRDefault="00C01A55" w:rsidP="00DC40E3">
          <w:r>
            <w:fldChar w:fldCharType="end"/>
          </w:r>
        </w:p>
      </w:sdtContent>
    </w:sdt>
    <w:p w:rsidR="001C631C" w:rsidRDefault="00F81B9F">
      <w:pPr>
        <w:spacing w:after="0" w:line="240" w:lineRule="auto"/>
      </w:pPr>
      <w:r>
        <w:br w:type="page"/>
      </w:r>
      <w:bookmarkStart w:id="0" w:name="_Toc298418572"/>
    </w:p>
    <w:p w:rsidR="007D63E9"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596282" w:history="1">
        <w:r w:rsidR="007D63E9" w:rsidRPr="002757E3">
          <w:rPr>
            <w:rStyle w:val="Hyperlink"/>
            <w:noProof/>
          </w:rPr>
          <w:t>Abbildung 1: Aufbau der Arbeit</w:t>
        </w:r>
        <w:r w:rsidR="007D63E9">
          <w:rPr>
            <w:noProof/>
            <w:webHidden/>
          </w:rPr>
          <w:tab/>
        </w:r>
        <w:r w:rsidR="007D63E9">
          <w:rPr>
            <w:noProof/>
            <w:webHidden/>
          </w:rPr>
          <w:fldChar w:fldCharType="begin"/>
        </w:r>
        <w:r w:rsidR="007D63E9">
          <w:rPr>
            <w:noProof/>
            <w:webHidden/>
          </w:rPr>
          <w:instrText xml:space="preserve"> PAGEREF _Toc300596282 \h </w:instrText>
        </w:r>
        <w:r w:rsidR="007D63E9">
          <w:rPr>
            <w:noProof/>
            <w:webHidden/>
          </w:rPr>
        </w:r>
        <w:r w:rsidR="007D63E9">
          <w:rPr>
            <w:noProof/>
            <w:webHidden/>
          </w:rPr>
          <w:fldChar w:fldCharType="separate"/>
        </w:r>
        <w:r w:rsidR="00C3651F">
          <w:rPr>
            <w:noProof/>
            <w:webHidden/>
          </w:rPr>
          <w:t>6</w:t>
        </w:r>
        <w:r w:rsidR="007D63E9">
          <w:rPr>
            <w:noProof/>
            <w:webHidden/>
          </w:rPr>
          <w:fldChar w:fldCharType="end"/>
        </w:r>
      </w:hyperlink>
    </w:p>
    <w:p w:rsidR="007D63E9" w:rsidRDefault="007D63E9">
      <w:pPr>
        <w:pStyle w:val="Abbildungsverzeichnis"/>
        <w:tabs>
          <w:tab w:val="right" w:leader="dot" w:pos="7927"/>
        </w:tabs>
        <w:rPr>
          <w:rFonts w:asciiTheme="minorHAnsi" w:eastAsiaTheme="minorEastAsia" w:hAnsiTheme="minorHAnsi" w:cstheme="minorBidi"/>
          <w:noProof/>
          <w:sz w:val="22"/>
        </w:rPr>
      </w:pPr>
      <w:hyperlink w:anchor="_Toc300596283" w:history="1">
        <w:r w:rsidRPr="002757E3">
          <w:rPr>
            <w:rStyle w:val="Hyperlink"/>
            <w:noProof/>
          </w:rPr>
          <w:t>Abbildung 2: Mögliche Anwendungsfälle der mobilen Anwendung</w:t>
        </w:r>
        <w:r>
          <w:rPr>
            <w:noProof/>
            <w:webHidden/>
          </w:rPr>
          <w:tab/>
        </w:r>
        <w:r>
          <w:rPr>
            <w:noProof/>
            <w:webHidden/>
          </w:rPr>
          <w:fldChar w:fldCharType="begin"/>
        </w:r>
        <w:r>
          <w:rPr>
            <w:noProof/>
            <w:webHidden/>
          </w:rPr>
          <w:instrText xml:space="preserve"> PAGEREF _Toc300596283 \h </w:instrText>
        </w:r>
        <w:r>
          <w:rPr>
            <w:noProof/>
            <w:webHidden/>
          </w:rPr>
        </w:r>
        <w:r>
          <w:rPr>
            <w:noProof/>
            <w:webHidden/>
          </w:rPr>
          <w:fldChar w:fldCharType="separate"/>
        </w:r>
        <w:r w:rsidR="00C3651F">
          <w:rPr>
            <w:noProof/>
            <w:webHidden/>
          </w:rPr>
          <w:t>27</w:t>
        </w:r>
        <w:r>
          <w:rPr>
            <w:noProof/>
            <w:webHidden/>
          </w:rPr>
          <w:fldChar w:fldCharType="end"/>
        </w:r>
      </w:hyperlink>
    </w:p>
    <w:p w:rsidR="007D63E9" w:rsidRDefault="007D63E9">
      <w:pPr>
        <w:pStyle w:val="Abbildungsverzeichnis"/>
        <w:tabs>
          <w:tab w:val="right" w:leader="dot" w:pos="7927"/>
        </w:tabs>
        <w:rPr>
          <w:rFonts w:asciiTheme="minorHAnsi" w:eastAsiaTheme="minorEastAsia" w:hAnsiTheme="minorHAnsi" w:cstheme="minorBidi"/>
          <w:noProof/>
          <w:sz w:val="22"/>
        </w:rPr>
      </w:pPr>
      <w:hyperlink w:anchor="_Toc300596284" w:history="1">
        <w:r w:rsidRPr="002757E3">
          <w:rPr>
            <w:rStyle w:val="Hyperlink"/>
            <w:noProof/>
          </w:rPr>
          <w:t>Abbildung 3: Use-Case-Beschreibung "Suche starten"</w:t>
        </w:r>
        <w:r>
          <w:rPr>
            <w:noProof/>
            <w:webHidden/>
          </w:rPr>
          <w:tab/>
        </w:r>
        <w:r>
          <w:rPr>
            <w:noProof/>
            <w:webHidden/>
          </w:rPr>
          <w:fldChar w:fldCharType="begin"/>
        </w:r>
        <w:r>
          <w:rPr>
            <w:noProof/>
            <w:webHidden/>
          </w:rPr>
          <w:instrText xml:space="preserve"> PAGEREF _Toc300596284 \h </w:instrText>
        </w:r>
        <w:r>
          <w:rPr>
            <w:noProof/>
            <w:webHidden/>
          </w:rPr>
        </w:r>
        <w:r>
          <w:rPr>
            <w:noProof/>
            <w:webHidden/>
          </w:rPr>
          <w:fldChar w:fldCharType="separate"/>
        </w:r>
        <w:r w:rsidR="00C3651F">
          <w:rPr>
            <w:noProof/>
            <w:webHidden/>
          </w:rPr>
          <w:t>29</w:t>
        </w:r>
        <w:r>
          <w:rPr>
            <w:noProof/>
            <w:webHidden/>
          </w:rPr>
          <w:fldChar w:fldCharType="end"/>
        </w:r>
      </w:hyperlink>
    </w:p>
    <w:p w:rsidR="007D63E9" w:rsidRDefault="007D63E9">
      <w:pPr>
        <w:pStyle w:val="Abbildungsverzeichnis"/>
        <w:tabs>
          <w:tab w:val="right" w:leader="dot" w:pos="7927"/>
        </w:tabs>
        <w:rPr>
          <w:rFonts w:asciiTheme="minorHAnsi" w:eastAsiaTheme="minorEastAsia" w:hAnsiTheme="minorHAnsi" w:cstheme="minorBidi"/>
          <w:noProof/>
          <w:sz w:val="22"/>
        </w:rPr>
      </w:pPr>
      <w:hyperlink w:anchor="_Toc300596285" w:history="1">
        <w:r w:rsidRPr="002757E3">
          <w:rPr>
            <w:rStyle w:val="Hyperlink"/>
            <w:noProof/>
          </w:rPr>
          <w:t>Abbildung 4: Ausschnitt der Datenbank</w:t>
        </w:r>
        <w:r>
          <w:rPr>
            <w:noProof/>
            <w:webHidden/>
          </w:rPr>
          <w:tab/>
        </w:r>
        <w:r>
          <w:rPr>
            <w:noProof/>
            <w:webHidden/>
          </w:rPr>
          <w:fldChar w:fldCharType="begin"/>
        </w:r>
        <w:r>
          <w:rPr>
            <w:noProof/>
            <w:webHidden/>
          </w:rPr>
          <w:instrText xml:space="preserve"> PAGEREF _Toc300596285 \h </w:instrText>
        </w:r>
        <w:r>
          <w:rPr>
            <w:noProof/>
            <w:webHidden/>
          </w:rPr>
        </w:r>
        <w:r>
          <w:rPr>
            <w:noProof/>
            <w:webHidden/>
          </w:rPr>
          <w:fldChar w:fldCharType="separate"/>
        </w:r>
        <w:r w:rsidR="00C3651F">
          <w:rPr>
            <w:noProof/>
            <w:webHidden/>
          </w:rPr>
          <w:t>30</w:t>
        </w:r>
        <w:r>
          <w:rPr>
            <w:noProof/>
            <w:webHidden/>
          </w:rPr>
          <w:fldChar w:fldCharType="end"/>
        </w:r>
      </w:hyperlink>
    </w:p>
    <w:p w:rsidR="007D63E9" w:rsidRDefault="007D63E9">
      <w:pPr>
        <w:pStyle w:val="Abbildungsverzeichnis"/>
        <w:tabs>
          <w:tab w:val="right" w:leader="dot" w:pos="7927"/>
        </w:tabs>
        <w:rPr>
          <w:rFonts w:asciiTheme="minorHAnsi" w:eastAsiaTheme="minorEastAsia" w:hAnsiTheme="minorHAnsi" w:cstheme="minorBidi"/>
          <w:noProof/>
          <w:sz w:val="22"/>
        </w:rPr>
      </w:pPr>
      <w:hyperlink w:anchor="_Toc300596286" w:history="1">
        <w:r w:rsidRPr="002757E3">
          <w:rPr>
            <w:rStyle w:val="Hyperlink"/>
            <w:noProof/>
          </w:rPr>
          <w:t>Abbildung 5: Klassendiagramm Web-Service</w:t>
        </w:r>
        <w:r>
          <w:rPr>
            <w:noProof/>
            <w:webHidden/>
          </w:rPr>
          <w:tab/>
        </w:r>
        <w:r>
          <w:rPr>
            <w:noProof/>
            <w:webHidden/>
          </w:rPr>
          <w:fldChar w:fldCharType="begin"/>
        </w:r>
        <w:r>
          <w:rPr>
            <w:noProof/>
            <w:webHidden/>
          </w:rPr>
          <w:instrText xml:space="preserve"> PAGEREF _Toc300596286 \h </w:instrText>
        </w:r>
        <w:r>
          <w:rPr>
            <w:noProof/>
            <w:webHidden/>
          </w:rPr>
        </w:r>
        <w:r>
          <w:rPr>
            <w:noProof/>
            <w:webHidden/>
          </w:rPr>
          <w:fldChar w:fldCharType="separate"/>
        </w:r>
        <w:r w:rsidR="00C3651F">
          <w:rPr>
            <w:noProof/>
            <w:webHidden/>
          </w:rPr>
          <w:t>33</w:t>
        </w:r>
        <w:r>
          <w:rPr>
            <w:noProof/>
            <w:webHidden/>
          </w:rPr>
          <w:fldChar w:fldCharType="end"/>
        </w:r>
      </w:hyperlink>
    </w:p>
    <w:p w:rsidR="007D63E9" w:rsidRDefault="007D63E9">
      <w:pPr>
        <w:pStyle w:val="Abbildungsverzeichnis"/>
        <w:tabs>
          <w:tab w:val="right" w:leader="dot" w:pos="7927"/>
        </w:tabs>
        <w:rPr>
          <w:rFonts w:asciiTheme="minorHAnsi" w:eastAsiaTheme="minorEastAsia" w:hAnsiTheme="minorHAnsi" w:cstheme="minorBidi"/>
          <w:noProof/>
          <w:sz w:val="22"/>
        </w:rPr>
      </w:pPr>
      <w:hyperlink r:id="rId9" w:anchor="_Toc300596287" w:history="1">
        <w:r w:rsidRPr="002757E3">
          <w:rPr>
            <w:rStyle w:val="Hyperlink"/>
            <w:noProof/>
          </w:rPr>
          <w:t>Abbildung 6: Screenshots der mobilen Anwendung</w:t>
        </w:r>
        <w:r>
          <w:rPr>
            <w:noProof/>
            <w:webHidden/>
          </w:rPr>
          <w:tab/>
        </w:r>
        <w:r>
          <w:rPr>
            <w:noProof/>
            <w:webHidden/>
          </w:rPr>
          <w:fldChar w:fldCharType="begin"/>
        </w:r>
        <w:r>
          <w:rPr>
            <w:noProof/>
            <w:webHidden/>
          </w:rPr>
          <w:instrText xml:space="preserve"> PAGEREF _Toc300596287 \h </w:instrText>
        </w:r>
        <w:r>
          <w:rPr>
            <w:noProof/>
            <w:webHidden/>
          </w:rPr>
        </w:r>
        <w:r>
          <w:rPr>
            <w:noProof/>
            <w:webHidden/>
          </w:rPr>
          <w:fldChar w:fldCharType="separate"/>
        </w:r>
        <w:r w:rsidR="00C3651F">
          <w:rPr>
            <w:noProof/>
            <w:webHidden/>
          </w:rPr>
          <w:t>37</w:t>
        </w:r>
        <w:r>
          <w:rPr>
            <w:noProof/>
            <w:webHidden/>
          </w:rPr>
          <w:fldChar w:fldCharType="end"/>
        </w:r>
      </w:hyperlink>
    </w:p>
    <w:p w:rsidR="007D63E9" w:rsidRDefault="007D63E9">
      <w:pPr>
        <w:pStyle w:val="Abbildungsverzeichnis"/>
        <w:tabs>
          <w:tab w:val="right" w:leader="dot" w:pos="7927"/>
        </w:tabs>
        <w:rPr>
          <w:rFonts w:asciiTheme="minorHAnsi" w:eastAsiaTheme="minorEastAsia" w:hAnsiTheme="minorHAnsi" w:cstheme="minorBidi"/>
          <w:noProof/>
          <w:sz w:val="22"/>
        </w:rPr>
      </w:pPr>
      <w:hyperlink w:anchor="_Toc300596288" w:history="1">
        <w:r w:rsidRPr="002757E3">
          <w:rPr>
            <w:rStyle w:val="Hyperlink"/>
            <w:noProof/>
          </w:rPr>
          <w:t>Abbildung 7: Klassendiagramm der mobilden Anwendung</w:t>
        </w:r>
        <w:r>
          <w:rPr>
            <w:noProof/>
            <w:webHidden/>
          </w:rPr>
          <w:tab/>
        </w:r>
        <w:r>
          <w:rPr>
            <w:noProof/>
            <w:webHidden/>
          </w:rPr>
          <w:fldChar w:fldCharType="begin"/>
        </w:r>
        <w:r>
          <w:rPr>
            <w:noProof/>
            <w:webHidden/>
          </w:rPr>
          <w:instrText xml:space="preserve"> PAGEREF _Toc300596288 \h </w:instrText>
        </w:r>
        <w:r>
          <w:rPr>
            <w:noProof/>
            <w:webHidden/>
          </w:rPr>
        </w:r>
        <w:r>
          <w:rPr>
            <w:noProof/>
            <w:webHidden/>
          </w:rPr>
          <w:fldChar w:fldCharType="separate"/>
        </w:r>
        <w:r w:rsidR="00C3651F">
          <w:rPr>
            <w:noProof/>
            <w:webHidden/>
          </w:rPr>
          <w:t>38</w:t>
        </w:r>
        <w:r>
          <w:rPr>
            <w:noProof/>
            <w:webHidden/>
          </w:rPr>
          <w:fldChar w:fldCharType="end"/>
        </w:r>
      </w:hyperlink>
    </w:p>
    <w:p w:rsidR="007D63E9" w:rsidRDefault="007D63E9">
      <w:pPr>
        <w:pStyle w:val="Abbildungsverzeichnis"/>
        <w:tabs>
          <w:tab w:val="right" w:leader="dot" w:pos="7927"/>
        </w:tabs>
        <w:rPr>
          <w:rFonts w:asciiTheme="minorHAnsi" w:eastAsiaTheme="minorEastAsia" w:hAnsiTheme="minorHAnsi" w:cstheme="minorBidi"/>
          <w:noProof/>
          <w:sz w:val="22"/>
        </w:rPr>
      </w:pPr>
      <w:hyperlink w:anchor="_Toc300596289" w:history="1">
        <w:r w:rsidRPr="002757E3">
          <w:rPr>
            <w:rStyle w:val="Hyperlink"/>
            <w:noProof/>
          </w:rPr>
          <w:t>Abbildung 8: Sequenzdiagramm "Login" und "Suche starten"</w:t>
        </w:r>
        <w:r>
          <w:rPr>
            <w:noProof/>
            <w:webHidden/>
          </w:rPr>
          <w:tab/>
        </w:r>
        <w:r>
          <w:rPr>
            <w:noProof/>
            <w:webHidden/>
          </w:rPr>
          <w:fldChar w:fldCharType="begin"/>
        </w:r>
        <w:r>
          <w:rPr>
            <w:noProof/>
            <w:webHidden/>
          </w:rPr>
          <w:instrText xml:space="preserve"> PAGEREF _Toc300596289 \h </w:instrText>
        </w:r>
        <w:r>
          <w:rPr>
            <w:noProof/>
            <w:webHidden/>
          </w:rPr>
        </w:r>
        <w:r>
          <w:rPr>
            <w:noProof/>
            <w:webHidden/>
          </w:rPr>
          <w:fldChar w:fldCharType="separate"/>
        </w:r>
        <w:r w:rsidR="00C3651F">
          <w:rPr>
            <w:noProof/>
            <w:webHidden/>
          </w:rPr>
          <w:t>42</w:t>
        </w:r>
        <w:r>
          <w:rPr>
            <w:noProof/>
            <w:webHidden/>
          </w:rPr>
          <w:fldChar w:fldCharType="end"/>
        </w:r>
      </w:hyperlink>
    </w:p>
    <w:p w:rsidR="007D63E9" w:rsidRDefault="007D63E9">
      <w:pPr>
        <w:pStyle w:val="Abbildungsverzeichnis"/>
        <w:tabs>
          <w:tab w:val="right" w:leader="dot" w:pos="7927"/>
        </w:tabs>
        <w:rPr>
          <w:rFonts w:asciiTheme="minorHAnsi" w:eastAsiaTheme="minorEastAsia" w:hAnsiTheme="minorHAnsi" w:cstheme="minorBidi"/>
          <w:noProof/>
          <w:sz w:val="22"/>
        </w:rPr>
      </w:pPr>
      <w:hyperlink w:anchor="_Toc300596290" w:history="1">
        <w:r w:rsidRPr="002757E3">
          <w:rPr>
            <w:rStyle w:val="Hyperlink"/>
            <w:noProof/>
          </w:rPr>
          <w:t>Abbildung 9: KLassendiagramm der Test-Klassen</w:t>
        </w:r>
        <w:r>
          <w:rPr>
            <w:noProof/>
            <w:webHidden/>
          </w:rPr>
          <w:tab/>
        </w:r>
        <w:r>
          <w:rPr>
            <w:noProof/>
            <w:webHidden/>
          </w:rPr>
          <w:fldChar w:fldCharType="begin"/>
        </w:r>
        <w:r>
          <w:rPr>
            <w:noProof/>
            <w:webHidden/>
          </w:rPr>
          <w:instrText xml:space="preserve"> PAGEREF _Toc300596290 \h </w:instrText>
        </w:r>
        <w:r>
          <w:rPr>
            <w:noProof/>
            <w:webHidden/>
          </w:rPr>
        </w:r>
        <w:r>
          <w:rPr>
            <w:noProof/>
            <w:webHidden/>
          </w:rPr>
          <w:fldChar w:fldCharType="separate"/>
        </w:r>
        <w:r w:rsidR="00C3651F">
          <w:rPr>
            <w:noProof/>
            <w:webHidden/>
          </w:rPr>
          <w:t>45</w:t>
        </w:r>
        <w:r>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Toc300596319"/>
      <w:bookmarkStart w:id="2" w:name="_Ref300600002"/>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596320"/>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596321"/>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5A0B75" w:rsidRDefault="005A0B75" w:rsidP="005A0B75">
      <w:pPr>
        <w:pStyle w:val="berschrift2"/>
        <w:numPr>
          <w:ilvl w:val="1"/>
          <w:numId w:val="10"/>
        </w:numPr>
      </w:pPr>
      <w:bookmarkStart w:id="5" w:name="_Toc300596322"/>
      <w:r>
        <w:t>Aufbau und Methodik</w:t>
      </w:r>
      <w:bookmarkEnd w:id="5"/>
    </w:p>
    <w:p w:rsidR="000060D8" w:rsidRDefault="005A0B75" w:rsidP="005A0B75">
      <w:r>
        <w:t>Die vorliegende Arbeit ist in vier Teilabschnitte gegliedert</w:t>
      </w:r>
      <w:r w:rsidR="00A740A6">
        <w:t xml:space="preserve"> (siehe </w:t>
      </w:r>
      <w:r w:rsidR="00A740A6">
        <w:fldChar w:fldCharType="begin"/>
      </w:r>
      <w:r w:rsidR="00A740A6">
        <w:instrText xml:space="preserve"> REF _Ref300596182 \h </w:instrText>
      </w:r>
      <w:r w:rsidR="00A740A6">
        <w:fldChar w:fldCharType="separate"/>
      </w:r>
      <w:r w:rsidR="00C3651F">
        <w:t xml:space="preserve">Abbildung </w:t>
      </w:r>
      <w:r w:rsidR="00C3651F">
        <w:rPr>
          <w:noProof/>
        </w:rPr>
        <w:t>1</w:t>
      </w:r>
      <w:r w:rsidR="00C3651F">
        <w:t>: Aufbau der Arbeit</w:t>
      </w:r>
      <w:r w:rsidR="00A740A6">
        <w:fldChar w:fldCharType="end"/>
      </w:r>
      <w:r w:rsidR="00A740A6">
        <w:t>)</w:t>
      </w:r>
      <w:r>
        <w:t xml:space="preserve">. Nach einer Einführung mit </w:t>
      </w:r>
      <w:r w:rsidR="000060D8">
        <w:t xml:space="preserve">der </w:t>
      </w:r>
      <w:r>
        <w:t>Beschreibung der Problem- und Aufgabenstellung folgt in Kapitel zwei, die theoretische Vorbetrachtung des Projektes. Dabei wird auf die theoretischen Grundlagen und die Begründung der Nutzung eins selbst zu implementierenden Web-Service</w:t>
      </w:r>
      <w:r w:rsidR="000060D8">
        <w:t xml:space="preserve"> eingegangen</w:t>
      </w:r>
      <w:r>
        <w:t>. 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7D63E9" w:rsidP="007D63E9">
      <w:pPr>
        <w:jc w:val="center"/>
      </w:pPr>
      <w:r>
        <w:object w:dxaOrig="7048" w:dyaOrig="6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12.6pt" o:ole="">
            <v:imagedata r:id="rId10" o:title=""/>
          </v:shape>
          <o:OLEObject Type="Embed" ProgID="Visio.Drawing.11" ShapeID="_x0000_i1025" DrawAspect="Content" ObjectID="_1374343963" r:id="rId11"/>
        </w:object>
      </w:r>
    </w:p>
    <w:p w:rsidR="007D63E9" w:rsidRDefault="007D63E9" w:rsidP="007D63E9">
      <w:pPr>
        <w:pStyle w:val="myBeschriftung"/>
      </w:pPr>
      <w:bookmarkStart w:id="6" w:name="_Ref300596182"/>
      <w:bookmarkStart w:id="7" w:name="_Toc300596282"/>
      <w:r>
        <w:t xml:space="preserve">Abbildung </w:t>
      </w:r>
      <w:fldSimple w:instr=" SEQ Abbildung \* ARABIC ">
        <w:r w:rsidR="00C3651F">
          <w:rPr>
            <w:noProof/>
          </w:rPr>
          <w:t>1</w:t>
        </w:r>
      </w:fldSimple>
      <w:r>
        <w:t>: Aufbau der Arbeit</w:t>
      </w:r>
      <w:bookmarkEnd w:id="6"/>
      <w:bookmarkEnd w:id="7"/>
    </w:p>
    <w:p w:rsidR="00A740A6" w:rsidRDefault="000060D8" w:rsidP="00A662E6">
      <w:r>
        <w:t xml:space="preserve">Das dritte Kapitel </w:t>
      </w:r>
      <w:r w:rsidR="00702A65">
        <w:t>beschreibt</w:t>
      </w:r>
      <w:r w:rsidR="00A662E6">
        <w:t xml:space="preserve"> die</w:t>
      </w:r>
      <w:r>
        <w:t xml:space="preserve"> Umsetzung der einzelnen Komponenten. Im ersten Teilabschnitt w</w:t>
      </w:r>
      <w:r w:rsidR="00702A65">
        <w:t>erden</w:t>
      </w:r>
      <w:r>
        <w:t xml:space="preserve"> dafür die Web-Anwendung „speedikon DAMS“ und die</w:t>
      </w:r>
      <w:r w:rsidRPr="000060D8">
        <w:t xml:space="preserve"> </w:t>
      </w:r>
      <w:r>
        <w:t>zugrundeliegende Datenbank, näher betrachtet und die Funktionalitäten der Anwendung beschrieben.</w:t>
      </w:r>
      <w:r w:rsidR="00A662E6">
        <w:t xml:space="preserve"> Aus der Betrachtung von „speedikon DAMS“</w:t>
      </w:r>
      <w:r w:rsidR="00784FAB">
        <w:t xml:space="preserve"> heraus</w:t>
      </w:r>
      <w:r w:rsidR="00A662E6">
        <w:t xml:space="preserve"> </w:t>
      </w:r>
      <w:r w:rsidR="00784FAB">
        <w:t>werden</w:t>
      </w:r>
      <w:r w:rsidR="00A662E6">
        <w:t xml:space="preserve"> mögliche Anwendungsfälle für mo</w:t>
      </w:r>
      <w:r w:rsidR="00784FAB">
        <w:t>bile Anwendung abgeleitet</w:t>
      </w:r>
      <w:r w:rsidR="00A662E6">
        <w:t>, die zum Teil zur Implementi</w:t>
      </w:r>
      <w:r w:rsidR="00784FAB">
        <w:t>erung herangezogen werden</w:t>
      </w:r>
      <w:r w:rsidR="00A662E6">
        <w:t>. Im Anschluss</w:t>
      </w:r>
      <w:r>
        <w:t xml:space="preserve"> folgen die Kapitel zur Umsetzung des Web-Service, der mobilen Anwendung und d</w:t>
      </w:r>
      <w:r w:rsidR="00A662E6">
        <w:t xml:space="preserve">er Realisierung der Unit-Tests. </w:t>
      </w:r>
      <w:r w:rsidR="00784FAB">
        <w:t>Als Abschluss der Arbeit wird</w:t>
      </w:r>
      <w:r w:rsidR="00A662E6">
        <w:t xml:space="preserve"> in Kapit</w:t>
      </w:r>
      <w:r w:rsidR="00784FAB">
        <w:t>el vier ein Fazit gezogen</w:t>
      </w:r>
      <w:r w:rsidR="00A662E6">
        <w:t>, dass die Ergebnisse der Betrachtungen kurz zusammen</w:t>
      </w:r>
      <w:r w:rsidR="00784FAB">
        <w:t>ge</w:t>
      </w:r>
      <w:r w:rsidR="00A662E6">
        <w:t xml:space="preserve">fasst. </w:t>
      </w:r>
      <w:r w:rsidR="00784FAB">
        <w:t>Abschließend werden diverse</w:t>
      </w:r>
      <w:r w:rsidR="00A662E6">
        <w:t xml:space="preserve"> Erweiterungsmöglichkeit</w:t>
      </w:r>
      <w:r w:rsidR="007D63E9">
        <w:t>en</w:t>
      </w:r>
      <w:r w:rsidR="00D707F2">
        <w:t xml:space="preserve"> der mobilen Anwendung für eine eventuelle vollständige I</w:t>
      </w:r>
      <w:r w:rsidR="00784FAB">
        <w:t>mplementierung aufgezeigt</w:t>
      </w:r>
      <w:r w:rsidR="00D707F2">
        <w:t>.</w:t>
      </w:r>
    </w:p>
    <w:p w:rsidR="00332856" w:rsidRPr="00AC2188" w:rsidRDefault="003C567A" w:rsidP="00332856">
      <w:pPr>
        <w:pStyle w:val="berschrift1"/>
        <w:numPr>
          <w:ilvl w:val="0"/>
          <w:numId w:val="7"/>
        </w:numPr>
      </w:pPr>
      <w:r>
        <w:br w:type="page"/>
      </w:r>
      <w:r w:rsidR="00332856">
        <w:lastRenderedPageBreak/>
        <w:t>Umsetzung</w:t>
      </w:r>
    </w:p>
    <w:p w:rsidR="0073474D" w:rsidRDefault="0073474D" w:rsidP="00DC40E3">
      <w:pPr>
        <w:pStyle w:val="berschrift2"/>
        <w:numPr>
          <w:ilvl w:val="1"/>
          <w:numId w:val="7"/>
        </w:numPr>
      </w:pPr>
      <w:bookmarkStart w:id="8" w:name="_Toc300596324"/>
      <w:r>
        <w:t>Zielplattform Android</w:t>
      </w:r>
      <w:bookmarkEnd w:id="8"/>
    </w:p>
    <w:p w:rsidR="009471E1" w:rsidRDefault="009471E1" w:rsidP="009471E1">
      <w:r>
        <w:t>Für die praktische Realisierung der Projektaufgabe ist die Verwendung von Android als Betriebssystem vorgesehen. Nachfolgend soll ein kurzer Einblick in die Vielfalt der Andr</w:t>
      </w:r>
      <w:r w:rsidR="00BF0184">
        <w:t>oid-Umgebung geschaffen werden.</w:t>
      </w:r>
    </w:p>
    <w:p w:rsidR="009471E1" w:rsidRPr="009471E1" w:rsidRDefault="009471E1" w:rsidP="009471E1"/>
    <w:p w:rsidR="0073474D" w:rsidRDefault="0073474D" w:rsidP="00DC40E3">
      <w:pPr>
        <w:pStyle w:val="berschrift2"/>
        <w:numPr>
          <w:ilvl w:val="1"/>
          <w:numId w:val="7"/>
        </w:numPr>
      </w:pPr>
      <w:bookmarkStart w:id="9" w:name="_Ref299370504"/>
      <w:bookmarkStart w:id="10" w:name="_Ref299370576"/>
      <w:bookmarkStart w:id="11" w:name="_Ref299370602"/>
      <w:bookmarkStart w:id="12" w:name="_Ref299370634"/>
      <w:bookmarkStart w:id="13" w:name="_Ref299370657"/>
      <w:bookmarkStart w:id="14" w:name="_Ref299370717"/>
      <w:bookmarkStart w:id="15" w:name="_Ref299370822"/>
      <w:bookmarkStart w:id="16" w:name="_Ref299370846"/>
      <w:bookmarkStart w:id="17" w:name="_Ref299370887"/>
      <w:bookmarkStart w:id="18" w:name="_Toc300596325"/>
      <w:r>
        <w:t>Web</w:t>
      </w:r>
      <w:r w:rsidR="00D349DD">
        <w:t>-S</w:t>
      </w:r>
      <w:r>
        <w:t>ervice</w:t>
      </w:r>
      <w:bookmarkEnd w:id="9"/>
      <w:bookmarkEnd w:id="10"/>
      <w:bookmarkEnd w:id="11"/>
      <w:bookmarkEnd w:id="12"/>
      <w:bookmarkEnd w:id="13"/>
      <w:bookmarkEnd w:id="14"/>
      <w:bookmarkEnd w:id="15"/>
      <w:bookmarkEnd w:id="16"/>
      <w:bookmarkEnd w:id="17"/>
      <w:bookmarkEnd w:id="18"/>
    </w:p>
    <w:p w:rsidR="00AA65EE" w:rsidRDefault="00AA65EE" w:rsidP="00DC40E3">
      <w:pPr>
        <w:rPr>
          <w:rFonts w:cs="Arial"/>
          <w:szCs w:val="24"/>
        </w:rPr>
      </w:pPr>
      <w:r w:rsidRPr="00AB0DA8">
        <w:rPr>
          <w:rFonts w:cs="Arial"/>
          <w:szCs w:val="24"/>
        </w:rPr>
        <w:t xml:space="preserve">Wie in der </w:t>
      </w:r>
      <w:r w:rsidR="009702AB">
        <w:rPr>
          <w:rFonts w:cs="Arial"/>
          <w:szCs w:val="24"/>
        </w:rPr>
        <w:t>Einleitung</w:t>
      </w:r>
      <w:r w:rsidRPr="00AB0DA8">
        <w:rPr>
          <w:rFonts w:cs="Arial"/>
          <w:szCs w:val="24"/>
        </w:rPr>
        <w:t xml:space="preserve"> b</w:t>
      </w:r>
      <w:r w:rsidR="00DD0F59">
        <w:rPr>
          <w:rFonts w:cs="Arial"/>
          <w:szCs w:val="24"/>
        </w:rPr>
        <w:t>eschrieben, stellt die zugrunde</w:t>
      </w:r>
      <w:r w:rsidRPr="00AB0DA8">
        <w:rPr>
          <w:rFonts w:cs="Arial"/>
          <w:szCs w:val="24"/>
        </w:rPr>
        <w:t>liegende Web-Anwendung keine Schnittstellen für den Zugriff auf die vorhandenen Daten zur Verfügung, so dass ein entsprechender Web</w:t>
      </w:r>
      <w:r w:rsidR="009702AB">
        <w:rPr>
          <w:rFonts w:cs="Arial"/>
          <w:szCs w:val="24"/>
        </w:rPr>
        <w:t>-S</w:t>
      </w:r>
      <w:r w:rsidRPr="00AB0DA8">
        <w:rPr>
          <w:rFonts w:cs="Arial"/>
          <w:szCs w:val="24"/>
        </w:rPr>
        <w:t>ervice implementiert werden soll. In diesem Abschnitt sollen die Grundlagen zum Thema Web Service erläutert werden.</w:t>
      </w:r>
    </w:p>
    <w:p w:rsidR="00AA65EE" w:rsidRDefault="00AA65EE" w:rsidP="00DC40E3">
      <w:pPr>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w:t>
      </w:r>
      <w:r>
        <w:rPr>
          <w:rFonts w:cs="Arial"/>
          <w:szCs w:val="24"/>
        </w:rPr>
        <w:lastRenderedPageBreak/>
        <w:t xml:space="preserve">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rPr>
          <w:rFonts w:cs="Arial"/>
          <w:szCs w:val="24"/>
        </w:rPr>
      </w:pPr>
      <w:r>
        <w:rPr>
          <w:rFonts w:cs="Arial"/>
          <w:szCs w:val="24"/>
        </w:rPr>
        <w:t>Create</w:t>
      </w:r>
    </w:p>
    <w:p w:rsidR="00AA65EE" w:rsidRDefault="00AA65EE" w:rsidP="00DC40E3">
      <w:pPr>
        <w:pStyle w:val="Listenabsatz"/>
        <w:numPr>
          <w:ilvl w:val="1"/>
          <w:numId w:val="2"/>
        </w:numPr>
        <w:rPr>
          <w:rFonts w:cs="Arial"/>
          <w:szCs w:val="24"/>
        </w:rPr>
      </w:pPr>
      <w:r>
        <w:rPr>
          <w:rFonts w:cs="Arial"/>
          <w:szCs w:val="24"/>
        </w:rPr>
        <w:t>Erzeugen einer neuen Ressource</w:t>
      </w:r>
    </w:p>
    <w:p w:rsidR="00AA65EE" w:rsidRDefault="00AA65EE" w:rsidP="00DC40E3">
      <w:pPr>
        <w:pStyle w:val="Listenabsatz"/>
        <w:numPr>
          <w:ilvl w:val="0"/>
          <w:numId w:val="2"/>
        </w:numPr>
        <w:rPr>
          <w:rFonts w:cs="Arial"/>
          <w:szCs w:val="24"/>
        </w:rPr>
      </w:pPr>
      <w:r>
        <w:rPr>
          <w:rFonts w:cs="Arial"/>
          <w:szCs w:val="24"/>
        </w:rPr>
        <w:t>Read</w:t>
      </w:r>
    </w:p>
    <w:p w:rsidR="00AA65EE" w:rsidRDefault="00AA65EE" w:rsidP="00DC40E3">
      <w:pPr>
        <w:pStyle w:val="Listenabsatz"/>
        <w:numPr>
          <w:ilvl w:val="1"/>
          <w:numId w:val="2"/>
        </w:numPr>
        <w:rPr>
          <w:rFonts w:cs="Arial"/>
          <w:szCs w:val="24"/>
        </w:rPr>
      </w:pPr>
      <w:r>
        <w:rPr>
          <w:rFonts w:cs="Arial"/>
          <w:szCs w:val="24"/>
        </w:rPr>
        <w:t>Lesen/ Aufruf einer Ressource</w:t>
      </w:r>
    </w:p>
    <w:p w:rsidR="00AA65EE" w:rsidRDefault="00AA65EE" w:rsidP="00DC40E3">
      <w:pPr>
        <w:pStyle w:val="Listenabsatz"/>
        <w:numPr>
          <w:ilvl w:val="0"/>
          <w:numId w:val="2"/>
        </w:numPr>
        <w:rPr>
          <w:rFonts w:cs="Arial"/>
          <w:szCs w:val="24"/>
        </w:rPr>
      </w:pPr>
      <w:r>
        <w:rPr>
          <w:rFonts w:cs="Arial"/>
          <w:szCs w:val="24"/>
        </w:rPr>
        <w:t>Update</w:t>
      </w:r>
    </w:p>
    <w:p w:rsidR="00AA65EE" w:rsidRDefault="00AA65EE" w:rsidP="00DC40E3">
      <w:pPr>
        <w:pStyle w:val="Listenabsatz"/>
        <w:numPr>
          <w:ilvl w:val="1"/>
          <w:numId w:val="2"/>
        </w:numPr>
        <w:rPr>
          <w:rFonts w:cs="Arial"/>
          <w:szCs w:val="24"/>
        </w:rPr>
      </w:pPr>
      <w:r>
        <w:rPr>
          <w:rFonts w:cs="Arial"/>
          <w:szCs w:val="24"/>
        </w:rPr>
        <w:t>Änderungen an einer Ressource</w:t>
      </w:r>
    </w:p>
    <w:p w:rsidR="00AA65EE" w:rsidRDefault="00AA65EE" w:rsidP="00DC40E3">
      <w:pPr>
        <w:pStyle w:val="Listenabsatz"/>
        <w:numPr>
          <w:ilvl w:val="0"/>
          <w:numId w:val="2"/>
        </w:numPr>
        <w:rPr>
          <w:rFonts w:cs="Arial"/>
          <w:szCs w:val="24"/>
        </w:rPr>
      </w:pPr>
      <w:r>
        <w:rPr>
          <w:rFonts w:cs="Arial"/>
          <w:szCs w:val="24"/>
        </w:rPr>
        <w:t>Delete</w:t>
      </w:r>
    </w:p>
    <w:p w:rsidR="00AA65EE" w:rsidRPr="00180B50" w:rsidRDefault="00AA65EE" w:rsidP="00DC40E3">
      <w:pPr>
        <w:pStyle w:val="Listenabsatz"/>
        <w:numPr>
          <w:ilvl w:val="1"/>
          <w:numId w:val="2"/>
        </w:numPr>
        <w:rPr>
          <w:rFonts w:cs="Arial"/>
          <w:szCs w:val="24"/>
        </w:rPr>
      </w:pPr>
      <w:r>
        <w:rPr>
          <w:rFonts w:cs="Arial"/>
          <w:szCs w:val="24"/>
        </w:rPr>
        <w:t>Löschen einer Ressource</w:t>
      </w:r>
    </w:p>
    <w:p w:rsidR="00AA65EE" w:rsidRDefault="00AA65EE" w:rsidP="00DC40E3">
      <w:pPr>
        <w:rPr>
          <w:rFonts w:cs="Arial"/>
          <w:szCs w:val="24"/>
        </w:rPr>
      </w:pPr>
    </w:p>
    <w:p w:rsidR="00AA65EE" w:rsidRDefault="00AA65EE" w:rsidP="00DC40E3">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rPr>
          <w:rFonts w:cs="Arial"/>
          <w:szCs w:val="24"/>
        </w:rPr>
      </w:pPr>
    </w:p>
    <w:p w:rsidR="00AA65EE" w:rsidRDefault="00AA65EE" w:rsidP="00DC40E3">
      <w:pPr>
        <w:pStyle w:val="Listenabsatz"/>
        <w:numPr>
          <w:ilvl w:val="0"/>
          <w:numId w:val="1"/>
        </w:numPr>
        <w:rPr>
          <w:rFonts w:cs="Arial"/>
          <w:szCs w:val="24"/>
        </w:rPr>
      </w:pPr>
      <w:r>
        <w:rPr>
          <w:rFonts w:cs="Arial"/>
          <w:szCs w:val="24"/>
        </w:rPr>
        <w:t xml:space="preserve">GET </w:t>
      </w:r>
    </w:p>
    <w:p w:rsidR="00AA65EE" w:rsidRDefault="00AA65EE" w:rsidP="00460307">
      <w:pPr>
        <w:pStyle w:val="Listenabsatz"/>
        <w:rPr>
          <w:rFonts w:cs="Arial"/>
          <w:szCs w:val="24"/>
        </w:rPr>
      </w:pPr>
      <w:r>
        <w:rPr>
          <w:rFonts w:cs="Arial"/>
          <w:szCs w:val="24"/>
        </w:rPr>
        <w:t xml:space="preserve">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w:t>
      </w:r>
      <w:r>
        <w:rPr>
          <w:rFonts w:cs="Arial"/>
          <w:szCs w:val="24"/>
        </w:rPr>
        <w:lastRenderedPageBreak/>
        <w:t>erwarteten Einfluss auf andere Ressourcen oder den Betrieb des Servers haben darf.</w:t>
      </w:r>
      <w:r w:rsidR="00F938DE">
        <w:rPr>
          <w:rFonts w:cs="Arial"/>
          <w:szCs w:val="24"/>
        </w:rPr>
        <w:t xml:space="preserve"> </w:t>
      </w:r>
      <w:r>
        <w:rPr>
          <w:rFonts w:cs="Arial"/>
          <w:szCs w:val="24"/>
        </w:rPr>
        <w:t>[W3C][Bur10]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PUT</w:t>
      </w:r>
    </w:p>
    <w:p w:rsidR="00AA65EE" w:rsidRDefault="00AA65EE" w:rsidP="00460307">
      <w:pPr>
        <w:pStyle w:val="Listenabsatz"/>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DELETE</w:t>
      </w:r>
    </w:p>
    <w:p w:rsidR="00AA65EE" w:rsidRDefault="00AA65EE" w:rsidP="00460307">
      <w:pPr>
        <w:pStyle w:val="Listenabsatz"/>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POST</w:t>
      </w:r>
    </w:p>
    <w:p w:rsidR="00AA65EE" w:rsidRDefault="00AA65EE" w:rsidP="00460307">
      <w:pPr>
        <w:pStyle w:val="Listenabsatz"/>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rPr>
          <w:rFonts w:cs="Arial"/>
          <w:szCs w:val="24"/>
        </w:rPr>
      </w:pPr>
      <w:r>
        <w:rPr>
          <w:rFonts w:cs="Arial"/>
          <w:szCs w:val="24"/>
        </w:rPr>
        <w:t>HEAD</w:t>
      </w:r>
    </w:p>
    <w:p w:rsidR="00AA65EE" w:rsidRDefault="00AA65EE" w:rsidP="00460307">
      <w:pPr>
        <w:pStyle w:val="Listenabsatz"/>
        <w:rPr>
          <w:rFonts w:cs="Arial"/>
          <w:szCs w:val="24"/>
        </w:rPr>
      </w:pPr>
      <w:r>
        <w:rPr>
          <w:rFonts w:cs="Arial"/>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proofErr w:type="gramStart"/>
      <w:r>
        <w:rPr>
          <w:rFonts w:cs="Arial"/>
          <w:szCs w:val="24"/>
        </w:rPr>
        <w:t>.[</w:t>
      </w:r>
      <w:proofErr w:type="gramEnd"/>
      <w:r>
        <w:rPr>
          <w:rFonts w:cs="Arial"/>
          <w:szCs w:val="24"/>
        </w:rPr>
        <w:t>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lastRenderedPageBreak/>
        <w:t>OPTIONS</w:t>
      </w:r>
    </w:p>
    <w:p w:rsidR="00AA65EE" w:rsidRDefault="00AA65EE" w:rsidP="00460307">
      <w:pPr>
        <w:pStyle w:val="Listenabsatz"/>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TRACE</w:t>
      </w:r>
    </w:p>
    <w:p w:rsidR="00AA65EE" w:rsidRDefault="00AA65EE" w:rsidP="00460307">
      <w:pPr>
        <w:pStyle w:val="Listenabsatz"/>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CONNECT</w:t>
      </w:r>
    </w:p>
    <w:p w:rsidR="00AA65EE" w:rsidRDefault="00AA65EE" w:rsidP="00460307">
      <w:pPr>
        <w:pStyle w:val="Listenabsatz"/>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rPr>
          <w:rFonts w:cs="Arial"/>
          <w:szCs w:val="24"/>
        </w:rPr>
      </w:pPr>
      <w:r>
        <w:rPr>
          <w:rFonts w:cs="Arial"/>
          <w:szCs w:val="24"/>
        </w:rPr>
        <w:lastRenderedPageBreak/>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w:t>
      </w:r>
      <w:r w:rsidR="004F2DC0">
        <w:rPr>
          <w:rFonts w:cs="Arial"/>
          <w:szCs w:val="24"/>
        </w:rPr>
        <w:t>-D</w:t>
      </w:r>
      <w:r>
        <w:rPr>
          <w:rFonts w:cs="Arial"/>
          <w:szCs w:val="24"/>
        </w:rPr>
        <w:t xml:space="preserve">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rPr>
          <w:rFonts w:cs="Arial"/>
          <w:szCs w:val="24"/>
        </w:rPr>
      </w:pPr>
    </w:p>
    <w:p w:rsidR="00AA65EE" w:rsidRDefault="00AA65EE" w:rsidP="00DC40E3">
      <w:pPr>
        <w:rPr>
          <w:rFonts w:cs="Arial"/>
          <w:szCs w:val="24"/>
        </w:rPr>
      </w:pPr>
      <w:r>
        <w:rPr>
          <w:rFonts w:cs="Arial"/>
          <w:szCs w:val="24"/>
        </w:rPr>
        <w:tab/>
        <w:t>@Path</w:t>
      </w:r>
    </w:p>
    <w:p w:rsidR="00AA65EE" w:rsidRDefault="00AA65EE" w:rsidP="00542331">
      <w:pPr>
        <w:ind w:left="708"/>
        <w:rPr>
          <w:rFonts w:cs="Arial"/>
          <w:szCs w:val="24"/>
        </w:rPr>
      </w:pPr>
      <w:r>
        <w:rPr>
          <w:rFonts w:cs="Arial"/>
          <w:szCs w:val="24"/>
        </w:rPr>
        <w:t>Definiert den Pfad mit der die zur Verfügung gestellte Klasse aufgerufen werden kann und bildet so d</w:t>
      </w:r>
      <w:r w:rsidR="00D639BB">
        <w:rPr>
          <w:rFonts w:cs="Arial"/>
          <w:szCs w:val="24"/>
        </w:rPr>
        <w:t>en Knotenpunkt („root res</w:t>
      </w:r>
      <w:r>
        <w:rPr>
          <w:rFonts w:cs="Arial"/>
          <w:szCs w:val="24"/>
        </w:rPr>
        <w:t>ource“) für die mit @Path annotierten Methoden in der Klasse.</w:t>
      </w:r>
    </w:p>
    <w:p w:rsidR="00AA65EE" w:rsidRDefault="00AA65EE" w:rsidP="00DC40E3">
      <w:pPr>
        <w:ind w:left="1410"/>
        <w:rPr>
          <w:rFonts w:cs="Arial"/>
          <w:szCs w:val="24"/>
        </w:rPr>
      </w:pPr>
    </w:p>
    <w:p w:rsidR="00AA65EE" w:rsidRDefault="00AA65EE" w:rsidP="00DC40E3">
      <w:pPr>
        <w:ind w:left="1410"/>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rPr>
          <w:rFonts w:cs="Arial"/>
          <w:szCs w:val="24"/>
        </w:rPr>
      </w:pPr>
      <w:r>
        <w:rPr>
          <w:rFonts w:cs="Arial"/>
          <w:szCs w:val="24"/>
        </w:rPr>
        <w:t>public class TestKlasse{</w:t>
      </w:r>
    </w:p>
    <w:p w:rsidR="00AA65EE" w:rsidRDefault="00AA65EE" w:rsidP="00DC40E3">
      <w:pPr>
        <w:ind w:left="1410"/>
        <w:rPr>
          <w:rFonts w:cs="Arial"/>
          <w:szCs w:val="24"/>
        </w:rPr>
      </w:pPr>
      <w:r>
        <w:rPr>
          <w:rFonts w:cs="Arial"/>
          <w:szCs w:val="24"/>
        </w:rPr>
        <w:tab/>
      </w:r>
      <w:r>
        <w:rPr>
          <w:rFonts w:cs="Arial"/>
          <w:szCs w:val="24"/>
        </w:rPr>
        <w:tab/>
        <w:t>@Path(/methode1)</w:t>
      </w:r>
    </w:p>
    <w:p w:rsidR="00AA65EE" w:rsidRDefault="00AA65EE" w:rsidP="00DC40E3">
      <w:pPr>
        <w:ind w:left="1410"/>
        <w:rPr>
          <w:rFonts w:cs="Arial"/>
          <w:szCs w:val="24"/>
        </w:rPr>
      </w:pPr>
      <w:r>
        <w:rPr>
          <w:rFonts w:cs="Arial"/>
          <w:szCs w:val="24"/>
        </w:rPr>
        <w:tab/>
      </w:r>
      <w:r>
        <w:rPr>
          <w:rFonts w:cs="Arial"/>
          <w:szCs w:val="24"/>
        </w:rPr>
        <w:tab/>
        <w:t>public String testMethode1(){</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2118" w:firstLine="6"/>
        <w:rPr>
          <w:rFonts w:cs="Arial"/>
          <w:szCs w:val="24"/>
        </w:rPr>
      </w:pPr>
      <w:r>
        <w:rPr>
          <w:rFonts w:cs="Arial"/>
          <w:szCs w:val="24"/>
        </w:rPr>
        <w:t>}</w:t>
      </w:r>
    </w:p>
    <w:p w:rsidR="00AA65EE" w:rsidRDefault="00AA65EE" w:rsidP="00DC40E3">
      <w:pPr>
        <w:rPr>
          <w:rFonts w:cs="Arial"/>
          <w:szCs w:val="24"/>
        </w:rPr>
      </w:pPr>
      <w:r>
        <w:rPr>
          <w:rFonts w:cs="Arial"/>
          <w:szCs w:val="24"/>
        </w:rPr>
        <w:tab/>
      </w:r>
      <w:r>
        <w:rPr>
          <w:rFonts w:cs="Arial"/>
          <w:szCs w:val="24"/>
        </w:rPr>
        <w:tab/>
        <w:t>}</w:t>
      </w:r>
    </w:p>
    <w:p w:rsidR="00AA65EE" w:rsidRDefault="00AA65EE" w:rsidP="00DC40E3">
      <w:pPr>
        <w:ind w:left="1410"/>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rPr>
          <w:rFonts w:cs="Arial"/>
          <w:i/>
          <w:szCs w:val="24"/>
        </w:rPr>
      </w:pPr>
      <w:r w:rsidRPr="00155CCC">
        <w:rPr>
          <w:rFonts w:cs="Arial"/>
          <w:i/>
          <w:szCs w:val="24"/>
        </w:rPr>
        <w:t>http://server:port/webprojekt/test/method</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Für die </w:t>
      </w:r>
      <w:r w:rsidR="00542331">
        <w:rPr>
          <w:rFonts w:cs="Arial"/>
          <w:szCs w:val="24"/>
        </w:rPr>
        <w:t>Einbindung von Meta-Daten</w:t>
      </w:r>
      <w:r>
        <w:rPr>
          <w:rFonts w:cs="Arial"/>
          <w:szCs w:val="24"/>
        </w:rPr>
        <w:t xml:space="preserve"> der aufgerufenen Methoden gibt es weitere Annotationen:</w:t>
      </w:r>
    </w:p>
    <w:p w:rsidR="00460307" w:rsidRDefault="00460307" w:rsidP="00460307">
      <w:pPr>
        <w:rPr>
          <w:rFonts w:cs="Arial"/>
          <w:szCs w:val="24"/>
        </w:rPr>
      </w:pPr>
      <w:r>
        <w:rPr>
          <w:rFonts w:cs="Arial"/>
          <w:szCs w:val="24"/>
        </w:rPr>
        <w:tab/>
        <w:t>@GET</w:t>
      </w:r>
    </w:p>
    <w:p w:rsidR="00AA65EE" w:rsidRDefault="00AA65EE" w:rsidP="00460307">
      <w:pPr>
        <w:ind w:left="708"/>
        <w:rPr>
          <w:rFonts w:cs="Arial"/>
          <w:szCs w:val="24"/>
        </w:rPr>
      </w:pPr>
      <w:r>
        <w:rPr>
          <w:rFonts w:cs="Arial"/>
          <w:szCs w:val="24"/>
        </w:rPr>
        <w:lastRenderedPageBreak/>
        <w:t>Bindet die GET-Methode an die in der HTTP-Anfrage definierte Methode. Diese Annotation ist auch für die HTTP-Methoden PUT, POST, DELETE und HEAD möglich.</w:t>
      </w:r>
    </w:p>
    <w:p w:rsidR="00AA65EE" w:rsidRDefault="00AA65EE" w:rsidP="00DC40E3">
      <w:pPr>
        <w:rPr>
          <w:rFonts w:cs="Arial"/>
          <w:szCs w:val="24"/>
        </w:rPr>
      </w:pPr>
      <w:r>
        <w:rPr>
          <w:rFonts w:cs="Arial"/>
          <w:szCs w:val="24"/>
        </w:rPr>
        <w:tab/>
        <w:t>@Produces</w:t>
      </w:r>
    </w:p>
    <w:p w:rsidR="00AA65EE" w:rsidRDefault="00AA65EE" w:rsidP="00460307">
      <w:pPr>
        <w:ind w:left="708"/>
        <w:rPr>
          <w:rFonts w:cs="Arial"/>
          <w:szCs w:val="24"/>
        </w:rPr>
      </w:pPr>
      <w:r>
        <w:rPr>
          <w:rFonts w:cs="Arial"/>
          <w:szCs w:val="24"/>
        </w:rPr>
        <w:t>Über diese Annotation wird der erwartete Rückgabetyp der aufgerufenen Methode festgelegt.</w:t>
      </w:r>
    </w:p>
    <w:p w:rsidR="00AA65EE" w:rsidRDefault="00AA65EE" w:rsidP="00DC40E3">
      <w:pPr>
        <w:rPr>
          <w:rFonts w:cs="Arial"/>
          <w:szCs w:val="24"/>
        </w:rPr>
      </w:pPr>
      <w:r>
        <w:rPr>
          <w:rFonts w:cs="Arial"/>
          <w:szCs w:val="24"/>
        </w:rPr>
        <w:tab/>
        <w:t>@PathParam</w:t>
      </w:r>
    </w:p>
    <w:p w:rsidR="00AA65EE" w:rsidRDefault="00AA65EE" w:rsidP="00460307">
      <w:pPr>
        <w:ind w:left="708"/>
        <w:rPr>
          <w:rFonts w:cs="Arial"/>
          <w:szCs w:val="24"/>
        </w:rPr>
      </w:pPr>
      <w:r>
        <w:rPr>
          <w:rFonts w:cs="Arial"/>
          <w:szCs w:val="24"/>
        </w:rPr>
        <w:t xml:space="preserve">Die Annotation @PathParam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rPr>
          <w:rFonts w:cs="Arial"/>
          <w:szCs w:val="24"/>
        </w:rPr>
      </w:pPr>
      <w:r>
        <w:rPr>
          <w:rFonts w:cs="Arial"/>
          <w:szCs w:val="24"/>
        </w:rPr>
        <w:t>Beispiel:</w:t>
      </w:r>
    </w:p>
    <w:p w:rsidR="00AA65EE" w:rsidRDefault="00AA65EE" w:rsidP="00DC40E3">
      <w:pPr>
        <w:ind w:left="1410"/>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t>@FormParam</w:t>
      </w:r>
    </w:p>
    <w:p w:rsidR="00AA65EE" w:rsidRDefault="00AA65EE" w:rsidP="00460307">
      <w:pPr>
        <w:ind w:left="708"/>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rPr>
          <w:rFonts w:cs="Arial"/>
          <w:szCs w:val="24"/>
        </w:rPr>
      </w:pPr>
      <w:r>
        <w:rPr>
          <w:rFonts w:cs="Arial"/>
          <w:szCs w:val="24"/>
        </w:rPr>
        <w:tab/>
      </w:r>
    </w:p>
    <w:p w:rsidR="00AA65EE" w:rsidRDefault="00AA65EE" w:rsidP="00DC40E3">
      <w:pPr>
        <w:ind w:left="1410"/>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rPr>
          <w:rFonts w:cs="Arial"/>
          <w:szCs w:val="24"/>
        </w:rPr>
      </w:pPr>
      <w:r>
        <w:rPr>
          <w:rFonts w:cs="Arial"/>
          <w:szCs w:val="24"/>
        </w:rPr>
        <w:t>public String testMethode3(@FormParam(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lastRenderedPageBreak/>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r>
    </w:p>
    <w:p w:rsidR="00AA65EE" w:rsidRPr="00AA65EE" w:rsidRDefault="00AA65EE" w:rsidP="00DC40E3"/>
    <w:p w:rsidR="00C16921" w:rsidRDefault="003C567A" w:rsidP="00DC40E3">
      <w:pPr>
        <w:pStyle w:val="berschrift2"/>
        <w:numPr>
          <w:ilvl w:val="1"/>
          <w:numId w:val="7"/>
        </w:numPr>
      </w:pPr>
      <w:bookmarkStart w:id="19" w:name="_Toc300596326"/>
      <w:r>
        <w:t>Software-</w:t>
      </w:r>
      <w:r w:rsidR="00C16921">
        <w:t>Tests</w:t>
      </w:r>
      <w:bookmarkEnd w:id="19"/>
    </w:p>
    <w:p w:rsidR="00C16921" w:rsidRDefault="00C16921" w:rsidP="00DC40E3">
      <w:pPr>
        <w:pStyle w:val="berschrift3"/>
        <w:numPr>
          <w:ilvl w:val="2"/>
          <w:numId w:val="7"/>
        </w:numPr>
      </w:pPr>
      <w:bookmarkStart w:id="20" w:name="_Toc300596327"/>
      <w:r>
        <w:t>Einführung</w:t>
      </w:r>
      <w:bookmarkEnd w:id="20"/>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lastRenderedPageBreak/>
        <w:t>Ressourcenverbrauch, Fehlersituation und Wiederherstellung</w:t>
      </w:r>
    </w:p>
    <w:p w:rsidR="00AA65EE" w:rsidRPr="000C5790" w:rsidRDefault="00AA65EE" w:rsidP="00816198">
      <w:pPr>
        <w:ind w:left="720"/>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r w:rsidR="00BF0184">
        <w:rPr>
          <w:rFonts w:cs="Arial"/>
          <w:szCs w:val="24"/>
        </w:rPr>
        <w:t xml:space="preserve"> </w:t>
      </w:r>
    </w:p>
    <w:p w:rsidR="00AA65EE" w:rsidRPr="00AA65EE" w:rsidRDefault="00AA65EE" w:rsidP="00DC40E3"/>
    <w:p w:rsidR="00C16921" w:rsidRDefault="00C16921" w:rsidP="00DC40E3">
      <w:pPr>
        <w:pStyle w:val="berschrift3"/>
        <w:numPr>
          <w:ilvl w:val="2"/>
          <w:numId w:val="7"/>
        </w:numPr>
      </w:pPr>
      <w:bookmarkStart w:id="21" w:name="_Toc300596328"/>
      <w:r>
        <w:t>Unit-Test</w:t>
      </w:r>
      <w:bookmarkEnd w:id="21"/>
    </w:p>
    <w:p w:rsidR="00915942" w:rsidRPr="00915942" w:rsidRDefault="00915942" w:rsidP="00DC40E3"/>
    <w:p w:rsidR="00AA65EE" w:rsidRDefault="00AA65EE" w:rsidP="00DC40E3">
      <w:pPr>
        <w:rPr>
          <w:rFonts w:cs="Arial"/>
          <w:szCs w:val="24"/>
        </w:rPr>
      </w:pPr>
      <w:r>
        <w:rPr>
          <w:rFonts w:cs="Arial"/>
          <w:szCs w:val="24"/>
        </w:rPr>
        <w:lastRenderedPageBreak/>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rPr>
          <w:rFonts w:cs="Arial"/>
          <w:szCs w:val="24"/>
        </w:rPr>
      </w:pPr>
    </w:p>
    <w:p w:rsidR="00915942" w:rsidRDefault="00DC40E3" w:rsidP="00DC40E3">
      <w:pPr>
        <w:pStyle w:val="Listenabsatz"/>
        <w:numPr>
          <w:ilvl w:val="0"/>
          <w:numId w:val="21"/>
        </w:numPr>
      </w:pPr>
      <w:r>
        <w:t>Automatisch</w:t>
      </w:r>
    </w:p>
    <w:p w:rsidR="00DC40E3" w:rsidRDefault="00DC40E3" w:rsidP="00816198">
      <w:pPr>
        <w:ind w:left="720"/>
      </w:pPr>
      <w:r>
        <w:t xml:space="preserve">Der Aufruf der Testklassen und die </w:t>
      </w:r>
      <w:r w:rsidR="00AD46BE">
        <w:t xml:space="preserve">Auswertung der Ergebnisse </w:t>
      </w:r>
      <w:proofErr w:type="gramStart"/>
      <w:r w:rsidR="00AD46BE">
        <w:t>soll</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C3651F">
        <w:t>2.3.4.1</w:t>
      </w:r>
      <w:r w:rsidR="00C94E07">
        <w:fldChar w:fldCharType="end"/>
      </w:r>
      <w:r w:rsidR="00C94E07">
        <w:t>)verwendet werden.</w:t>
      </w:r>
    </w:p>
    <w:p w:rsidR="00C94E07" w:rsidRDefault="00C94E07" w:rsidP="00C94E07">
      <w:pPr>
        <w:pStyle w:val="Listenabsatz"/>
        <w:numPr>
          <w:ilvl w:val="0"/>
          <w:numId w:val="21"/>
        </w:numPr>
      </w:pPr>
      <w:r>
        <w:t>Sorgfalt</w:t>
      </w:r>
    </w:p>
    <w:p w:rsidR="00C94E07" w:rsidRDefault="00C94E07" w:rsidP="00816198">
      <w:pPr>
        <w:ind w:left="720"/>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pPr>
      <w:r>
        <w:t>Wiederholbar</w:t>
      </w:r>
    </w:p>
    <w:p w:rsidR="005D228C" w:rsidRDefault="00EA68F4" w:rsidP="00816198">
      <w:pPr>
        <w:ind w:left="720"/>
      </w:pPr>
      <w:r>
        <w:t xml:space="preserve">Die durchzuführenden Tests müssen zu einem Zeitpunkt, in jeder Reihenfolge in der sie ablaufen, die gleichen Ergebnisse liefern. </w:t>
      </w:r>
      <w:r w:rsidR="00FA2C79">
        <w:t xml:space="preserve">Für diesen Ablauf ist die Unabhängigkeit der Testklassen untereinander </w:t>
      </w:r>
      <w:r w:rsidR="00FA2C79">
        <w:lastRenderedPageBreak/>
        <w:t>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pPr>
      <w:r>
        <w:t>Unabhängigkeit</w:t>
      </w:r>
    </w:p>
    <w:p w:rsidR="00915942" w:rsidRDefault="00341B98" w:rsidP="00816198">
      <w:pPr>
        <w:ind w:left="720"/>
      </w:pPr>
      <w:r>
        <w:t xml:space="preserve">Testklassen dürfen keine Abhängigkeiten zuvor ablaufender Tests besitzen. Um diesen Aspekt gewährleisten zu können, sollen die setUp() und tearDown()-Methoden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C3651F">
        <w:t>2.3.3</w:t>
      </w:r>
      <w:r w:rsidR="0063727F">
        <w:fldChar w:fldCharType="end"/>
      </w:r>
      <w:r w:rsidR="0063727F">
        <w:t>)</w:t>
      </w:r>
      <w:r>
        <w:t xml:space="preserve">genutzt werden, um die Testumgebung nach jeder </w:t>
      </w:r>
      <w:proofErr w:type="spellStart"/>
      <w:r>
        <w:t>Testklasse</w:t>
      </w:r>
      <w:proofErr w:type="spellEnd"/>
      <w:r>
        <w:t xml:space="preserve"> zurückzusetzen.</w:t>
      </w:r>
    </w:p>
    <w:p w:rsidR="001C4125" w:rsidRDefault="008C1FA9" w:rsidP="008C1FA9">
      <w:pPr>
        <w:pStyle w:val="Listenabsatz"/>
        <w:numPr>
          <w:ilvl w:val="0"/>
          <w:numId w:val="21"/>
        </w:numPr>
      </w:pPr>
      <w:r>
        <w:t>Professionel</w:t>
      </w:r>
      <w:r w:rsidR="00DC1402">
        <w:t>l</w:t>
      </w:r>
    </w:p>
    <w:p w:rsidR="00DC1402" w:rsidRDefault="00A72799" w:rsidP="00816198">
      <w:pPr>
        <w:ind w:left="720"/>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2" w:name="_Ref298751750"/>
      <w:bookmarkStart w:id="23" w:name="_Ref300229601"/>
      <w:bookmarkStart w:id="24" w:name="_Ref300240428"/>
      <w:bookmarkStart w:id="25" w:name="_Toc300596329"/>
      <w:r w:rsidRPr="00763AD3">
        <w:t>JUnit</w:t>
      </w:r>
      <w:bookmarkEnd w:id="22"/>
      <w:r w:rsidR="003C567A">
        <w:t>-Framework</w:t>
      </w:r>
      <w:bookmarkEnd w:id="23"/>
      <w:bookmarkEnd w:id="24"/>
      <w:bookmarkEnd w:id="25"/>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lastRenderedPageBreak/>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 xml:space="preserve">Es wird davon ausgegangen, dass die aufgerufene Methode eine Exception wirft, wenn der Eingabeparameter null ist. Wird die </w:t>
      </w:r>
      <w:r>
        <w:rPr>
          <w:rFonts w:cs="Arial"/>
          <w:szCs w:val="24"/>
        </w:rPr>
        <w:lastRenderedPageBreak/>
        <w:t>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6" w:name="_Toc300596330"/>
      <w:r>
        <w:t>Testen in Android</w:t>
      </w:r>
      <w:bookmarkEnd w:id="26"/>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7" w:name="_Ref298747475"/>
      <w:bookmarkStart w:id="28" w:name="_Toc300596331"/>
      <w:r>
        <w:t>Grundlagen</w:t>
      </w:r>
      <w:bookmarkEnd w:id="27"/>
      <w:bookmarkEnd w:id="28"/>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w:t>
      </w:r>
      <w:r w:rsidR="00AA65EE">
        <w:rPr>
          <w:rFonts w:cs="Arial"/>
          <w:szCs w:val="24"/>
        </w:rPr>
        <w:lastRenderedPageBreak/>
        <w:t>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lastRenderedPageBreak/>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9" w:name="_Ref300216986"/>
      <w:bookmarkStart w:id="30" w:name="_Ref300229572"/>
      <w:bookmarkStart w:id="31" w:name="_Toc300596332"/>
      <w:r>
        <w:t>Activity Testing</w:t>
      </w:r>
      <w:bookmarkEnd w:id="29"/>
      <w:bookmarkEnd w:id="30"/>
      <w:bookmarkEnd w:id="31"/>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lastRenderedPageBreak/>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 xml:space="preserve">Im Gegensatz zu der Klasse ActivityInstrumentationTestCase2 wird bei der Verwendung der Oberklasse ActivityUnitTestCase ausschließlich eine Activity in Isolation getestet. Aus diesem Grund </w:t>
      </w:r>
      <w:r w:rsidRPr="0027421C">
        <w:rPr>
          <w:rFonts w:cs="Arial"/>
          <w:szCs w:val="24"/>
        </w:rPr>
        <w:lastRenderedPageBreak/>
        <w:t>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2" w:name="_Toc300596333"/>
      <w:r>
        <w:t>Service Testing</w:t>
      </w:r>
      <w:bookmarkEnd w:id="32"/>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w:t>
      </w:r>
      <w:r w:rsidR="00AA65EE">
        <w:rPr>
          <w:rFonts w:cs="Arial"/>
          <w:szCs w:val="24"/>
        </w:rPr>
        <w:lastRenderedPageBreak/>
        <w:t>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3" w:name="_Toc300596334"/>
      <w:r>
        <w:t>Content Provider Testing</w:t>
      </w:r>
      <w:bookmarkEnd w:id="33"/>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0E1534" w:rsidRDefault="000E1534" w:rsidP="000E1534">
      <w:r>
        <w:br w:type="page"/>
      </w:r>
    </w:p>
    <w:p w:rsidR="00AC2188" w:rsidRPr="00AC2188" w:rsidRDefault="00AC2188" w:rsidP="00DC40E3">
      <w:pPr>
        <w:pStyle w:val="berschrift1"/>
        <w:numPr>
          <w:ilvl w:val="0"/>
          <w:numId w:val="7"/>
        </w:numPr>
      </w:pPr>
      <w:bookmarkStart w:id="34" w:name="_Toc300596335"/>
      <w:r>
        <w:lastRenderedPageBreak/>
        <w:t>Umsetzung</w:t>
      </w:r>
      <w:bookmarkEnd w:id="34"/>
    </w:p>
    <w:p w:rsidR="0073474D" w:rsidRDefault="00F6462C" w:rsidP="00DC40E3">
      <w:pPr>
        <w:pStyle w:val="berschrift2"/>
        <w:numPr>
          <w:ilvl w:val="1"/>
          <w:numId w:val="7"/>
        </w:numPr>
      </w:pPr>
      <w:bookmarkStart w:id="35" w:name="_Toc300596336"/>
      <w:r>
        <w:t>Analyse „Data Asset Management Solution“</w:t>
      </w:r>
      <w:bookmarkEnd w:id="35"/>
    </w:p>
    <w:p w:rsidR="00324205" w:rsidRDefault="00324205" w:rsidP="00324205"/>
    <w:p w:rsidR="00324205" w:rsidRDefault="00324205" w:rsidP="00324205">
      <w:r>
        <w:t>Im folgenden Teilabschnitt soll die zu</w:t>
      </w:r>
      <w:r w:rsidR="00DD0F59">
        <w:t>grunde</w:t>
      </w:r>
      <w:r>
        <w:t xml:space="preserve">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 w:rsidR="00F6462C" w:rsidRDefault="00324205" w:rsidP="00DC40E3">
      <w:pPr>
        <w:pStyle w:val="berschrift3"/>
        <w:numPr>
          <w:ilvl w:val="2"/>
          <w:numId w:val="7"/>
        </w:numPr>
      </w:pPr>
      <w:bookmarkStart w:id="36" w:name="_Ref298923837"/>
      <w:bookmarkStart w:id="37" w:name="_Toc300596337"/>
      <w:r>
        <w:t xml:space="preserve">Funktionen der </w:t>
      </w:r>
      <w:r w:rsidR="00F6462C">
        <w:t>Webanwendung</w:t>
      </w:r>
      <w:bookmarkEnd w:id="36"/>
      <w:bookmarkEnd w:id="37"/>
    </w:p>
    <w:p w:rsidR="00F92F49" w:rsidRDefault="00F92F49" w:rsidP="00825425"/>
    <w:p w:rsidR="00F92F49" w:rsidRDefault="00F92F49" w:rsidP="00825425">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 w:rsidR="00F92F49" w:rsidRDefault="00825425" w:rsidP="00825425">
      <w:pPr>
        <w:pStyle w:val="Listenabsatz"/>
        <w:numPr>
          <w:ilvl w:val="0"/>
          <w:numId w:val="21"/>
        </w:numPr>
      </w:pPr>
      <w:r>
        <w:t>Verwaltung der Bestandsdaten</w:t>
      </w:r>
    </w:p>
    <w:p w:rsidR="00825425" w:rsidRDefault="00825425" w:rsidP="00816198">
      <w:pPr>
        <w:ind w:left="720"/>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t>
      </w:r>
      <w:r>
        <w:lastRenderedPageBreak/>
        <w:t xml:space="preserve">werden, kann DAMS als zentrale </w:t>
      </w:r>
      <w:r w:rsidR="00335CB9">
        <w:t>Informationsquelle für die Bestandsdaten genutzt werden.</w:t>
      </w:r>
    </w:p>
    <w:p w:rsidR="00335CB9" w:rsidRDefault="00335CB9" w:rsidP="00335CB9">
      <w:pPr>
        <w:pStyle w:val="Listenabsatz"/>
        <w:numPr>
          <w:ilvl w:val="0"/>
          <w:numId w:val="21"/>
        </w:numPr>
      </w:pPr>
      <w:r>
        <w:t>Dokumentation und Visualisierung</w:t>
      </w:r>
    </w:p>
    <w:p w:rsidR="00335CB9" w:rsidRDefault="00672D27" w:rsidP="00816198">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pPr>
      <w:r>
        <w:t>Kabeldokumentation</w:t>
      </w:r>
    </w:p>
    <w:p w:rsidR="00FC35B4" w:rsidRDefault="00695ED5" w:rsidP="00816198">
      <w:pPr>
        <w:ind w:left="720"/>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pPr>
      <w:r>
        <w:t>Reports</w:t>
      </w:r>
    </w:p>
    <w:p w:rsidR="00F31051" w:rsidRDefault="00814F93" w:rsidP="00816198">
      <w:pPr>
        <w:ind w:left="720"/>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0E1534" w:rsidRDefault="000E1534">
      <w:pPr>
        <w:spacing w:after="0" w:line="240" w:lineRule="auto"/>
        <w:jc w:val="left"/>
        <w:rPr>
          <w:b/>
          <w:bCs/>
          <w:sz w:val="26"/>
        </w:rPr>
      </w:pPr>
      <w:r>
        <w:br w:type="page"/>
      </w:r>
    </w:p>
    <w:p w:rsidR="00F92F49" w:rsidRDefault="00CB5607" w:rsidP="00CB5607">
      <w:pPr>
        <w:pStyle w:val="berschrift3"/>
        <w:numPr>
          <w:ilvl w:val="2"/>
          <w:numId w:val="7"/>
        </w:numPr>
      </w:pPr>
      <w:bookmarkStart w:id="38" w:name="_Toc300596338"/>
      <w:r>
        <w:lastRenderedPageBreak/>
        <w:t>Verwendung in der Projektumgebung</w:t>
      </w:r>
      <w:bookmarkEnd w:id="38"/>
    </w:p>
    <w:p w:rsidR="00CB5607" w:rsidRDefault="00CB5607" w:rsidP="00CB5607"/>
    <w:p w:rsidR="00CB5607" w:rsidRDefault="00D92A63" w:rsidP="00D92A63">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C3651F">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 w:rsidR="0013798F" w:rsidRDefault="0013798F" w:rsidP="0013798F">
      <w:pPr>
        <w:pStyle w:val="berschrift3"/>
        <w:numPr>
          <w:ilvl w:val="2"/>
          <w:numId w:val="7"/>
        </w:numPr>
      </w:pPr>
      <w:bookmarkStart w:id="39" w:name="_Ref299967421"/>
      <w:bookmarkStart w:id="40" w:name="_Toc300596339"/>
      <w:r>
        <w:t>Konzeption der Anwendungsfälle</w:t>
      </w:r>
      <w:bookmarkEnd w:id="39"/>
      <w:bookmarkEnd w:id="40"/>
    </w:p>
    <w:p w:rsidR="0013798F" w:rsidRDefault="0013798F" w:rsidP="0013798F"/>
    <w:p w:rsidR="0013798F" w:rsidRDefault="0013798F" w:rsidP="0013798F">
      <w:r>
        <w:t>Nachfolgend soll mit Hilfe eines Use-Case-Diagramms (</w:t>
      </w:r>
      <w:proofErr w:type="gramStart"/>
      <w:r>
        <w:t xml:space="preserve">siehe </w:t>
      </w:r>
      <w:proofErr w:type="gramEnd"/>
      <w:r>
        <w:fldChar w:fldCharType="begin"/>
      </w:r>
      <w:r>
        <w:instrText xml:space="preserve"> REF _Ref299355475 \h  \* MERGEFORMAT </w:instrText>
      </w:r>
      <w:r>
        <w:fldChar w:fldCharType="separate"/>
      </w:r>
      <w:r w:rsidR="00C3651F" w:rsidRPr="00F374AA">
        <w:t xml:space="preserve">Abbildung </w:t>
      </w:r>
      <w:r w:rsidR="00C3651F">
        <w:rPr>
          <w:noProof/>
        </w:rPr>
        <w:t>2</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14:anchorId="481E6DC1" wp14:editId="52656685">
            <wp:extent cx="5060731" cy="2865513"/>
            <wp:effectExtent l="0" t="0" r="6985"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575" cy="2864859"/>
                    </a:xfrm>
                    <a:prstGeom prst="rect">
                      <a:avLst/>
                    </a:prstGeom>
                    <a:noFill/>
                    <a:ln>
                      <a:noFill/>
                    </a:ln>
                  </pic:spPr>
                </pic:pic>
              </a:graphicData>
            </a:graphic>
          </wp:inline>
        </w:drawing>
      </w:r>
    </w:p>
    <w:p w:rsidR="0013798F" w:rsidRPr="00F374AA" w:rsidRDefault="0013798F" w:rsidP="0013798F">
      <w:pPr>
        <w:pStyle w:val="myBeschriftung"/>
      </w:pPr>
      <w:bookmarkStart w:id="41" w:name="_Toc299083506"/>
      <w:bookmarkStart w:id="42" w:name="_Ref299351540"/>
      <w:bookmarkStart w:id="43" w:name="_Ref299355475"/>
      <w:bookmarkStart w:id="44" w:name="_Toc300596283"/>
      <w:r w:rsidRPr="00F374AA">
        <w:t xml:space="preserve">Abbildung </w:t>
      </w:r>
      <w:fldSimple w:instr=" SEQ Abbildung \* ARABIC ">
        <w:r w:rsidR="00C3651F">
          <w:rPr>
            <w:noProof/>
          </w:rPr>
          <w:t>2</w:t>
        </w:r>
      </w:fldSimple>
      <w:bookmarkEnd w:id="43"/>
      <w:r w:rsidRPr="00F374AA">
        <w:t>: Mögliche Anwendungsfälle der mobilen Anwendung</w:t>
      </w:r>
      <w:bookmarkEnd w:id="41"/>
      <w:bookmarkEnd w:id="42"/>
      <w:bookmarkEnd w:id="44"/>
    </w:p>
    <w:p w:rsidR="0013798F" w:rsidRDefault="0013798F" w:rsidP="0013798F">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 w:rsidR="009351B5" w:rsidRDefault="0013798F" w:rsidP="0013798F">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Suche starten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Ermöglicht den Abruf von Bestandsdaten mit Hilfe verschiedener Such-Parametern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Benutzer, DAMS-Admin</w:t>
            </w:r>
          </w:p>
        </w:tc>
      </w:tr>
      <w:tr w:rsidR="0013798F" w:rsidRPr="007779EF" w:rsidTr="00356C63">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13798F" w:rsidRPr="007779EF" w:rsidRDefault="0013798F" w:rsidP="00356C63">
            <w:pPr>
              <w:spacing w:line="240" w:lineRule="auto"/>
              <w:jc w:val="left"/>
            </w:pPr>
            <w:r>
              <w:t>Aufruf der Suche durch einen Akteur</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Die Netzwerk-Verbindung zur Datenbank ist vorhanden.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Anzeige der gewünschten Fahrerdaten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Es kann eine erneute Suche durchgeführt werden.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Default="0013798F" w:rsidP="00356C63">
            <w:pPr>
              <w:spacing w:line="240" w:lineRule="auto"/>
            </w:pPr>
            <w:r>
              <w:t>Aufruf der Such-Funktion</w:t>
            </w:r>
          </w:p>
          <w:p w:rsidR="0013798F" w:rsidRDefault="0013798F" w:rsidP="00356C63">
            <w:pPr>
              <w:spacing w:line="240" w:lineRule="auto"/>
            </w:pPr>
            <w:r>
              <w:t>Auswahl der gewünschten Suche (Geräte- oder Kabelsuche)</w:t>
            </w:r>
          </w:p>
          <w:p w:rsidR="0013798F" w:rsidRDefault="0013798F" w:rsidP="00356C63">
            <w:pPr>
              <w:spacing w:line="240" w:lineRule="auto"/>
            </w:pPr>
            <w:r>
              <w:t>Auswahl des Such-Parameter-Typs</w:t>
            </w:r>
          </w:p>
          <w:p w:rsidR="0013798F" w:rsidRDefault="0013798F" w:rsidP="00356C63">
            <w:pPr>
              <w:spacing w:line="240" w:lineRule="auto"/>
            </w:pPr>
            <w:r>
              <w:t>Eingabe des Such-Begriffs (manuell oder einscannen)</w:t>
            </w:r>
          </w:p>
          <w:p w:rsidR="0013798F" w:rsidRPr="007779EF" w:rsidRDefault="0013798F" w:rsidP="00356C63">
            <w:pPr>
              <w:keepNext/>
              <w:spacing w:line="240" w:lineRule="auto"/>
            </w:pPr>
            <w:r>
              <w:t>Ausgabe der Bestandsdaten</w:t>
            </w:r>
          </w:p>
        </w:tc>
      </w:tr>
    </w:tbl>
    <w:p w:rsidR="00356C63" w:rsidRDefault="00356C63" w:rsidP="00356C63">
      <w:pPr>
        <w:pStyle w:val="myBeschriftung"/>
      </w:pPr>
    </w:p>
    <w:p w:rsidR="00356C63" w:rsidRDefault="00356C63" w:rsidP="00356C63">
      <w:pPr>
        <w:pStyle w:val="myBeschriftung"/>
      </w:pPr>
      <w:bookmarkStart w:id="45" w:name="_Toc300596284"/>
      <w:proofErr w:type="gramStart"/>
      <w:r>
        <w:t xml:space="preserve">Abbildung </w:t>
      </w:r>
      <w:proofErr w:type="gramEnd"/>
      <w:r w:rsidR="00332856">
        <w:fldChar w:fldCharType="begin"/>
      </w:r>
      <w:r w:rsidR="00332856">
        <w:instrText xml:space="preserve"> SEQ Abbildung \* ARABIC </w:instrText>
      </w:r>
      <w:r w:rsidR="00332856">
        <w:fldChar w:fldCharType="separate"/>
      </w:r>
      <w:r w:rsidR="00C3651F">
        <w:rPr>
          <w:noProof/>
        </w:rPr>
        <w:t>3</w:t>
      </w:r>
      <w:r w:rsidR="00332856">
        <w:rPr>
          <w:noProof/>
        </w:rPr>
        <w:fldChar w:fldCharType="end"/>
      </w:r>
      <w:r>
        <w:t xml:space="preserve">: </w:t>
      </w:r>
      <w:r w:rsidRPr="00972A1C">
        <w:t>Use-Case-Beschreibung "Suche starten"</w:t>
      </w:r>
      <w:bookmarkEnd w:id="45"/>
    </w:p>
    <w:p w:rsidR="0013798F" w:rsidRDefault="0013798F" w:rsidP="0013798F">
      <w:r>
        <w:t>Eine nähere Betrachtung der Anwendungsfälle „Anwendung starten“ und „Anwendung beenden“ erfolgt aufgrund des geringen Funktionsumfangs nicht.</w:t>
      </w:r>
    </w:p>
    <w:p w:rsidR="00F6462C" w:rsidRDefault="00F6462C" w:rsidP="00760E09">
      <w:pPr>
        <w:pStyle w:val="berschrift3"/>
        <w:numPr>
          <w:ilvl w:val="2"/>
          <w:numId w:val="7"/>
        </w:numPr>
      </w:pPr>
      <w:bookmarkStart w:id="46" w:name="_Toc300596340"/>
      <w:r>
        <w:lastRenderedPageBreak/>
        <w:t>Datenbank</w:t>
      </w:r>
      <w:bookmarkEnd w:id="46"/>
    </w:p>
    <w:p w:rsidR="00C322F8" w:rsidRDefault="00C322F8" w:rsidP="00760E09"/>
    <w:p w:rsidR="00760E09" w:rsidRDefault="00760E09" w:rsidP="00760E09">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drawing>
          <wp:inline distT="0" distB="0" distL="0" distR="0" wp14:anchorId="171ADB41" wp14:editId="7C5A0568">
            <wp:extent cx="5071731" cy="169449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3">
                      <a:extLst>
                        <a:ext uri="{28A0092B-C50C-407E-A947-70E740481C1C}">
                          <a14:useLocalDpi xmlns:a14="http://schemas.microsoft.com/office/drawing/2010/main" val="0"/>
                        </a:ext>
                      </a:extLst>
                    </a:blip>
                    <a:stretch>
                      <a:fillRect/>
                    </a:stretch>
                  </pic:blipFill>
                  <pic:spPr>
                    <a:xfrm>
                      <a:off x="0" y="0"/>
                      <a:ext cx="5072237" cy="1694659"/>
                    </a:xfrm>
                    <a:prstGeom prst="rect">
                      <a:avLst/>
                    </a:prstGeom>
                  </pic:spPr>
                </pic:pic>
              </a:graphicData>
            </a:graphic>
          </wp:inline>
        </w:drawing>
      </w:r>
    </w:p>
    <w:p w:rsidR="00760E09" w:rsidRDefault="00760E09" w:rsidP="00760E09">
      <w:pPr>
        <w:pStyle w:val="myBeschriftung"/>
      </w:pPr>
      <w:bookmarkStart w:id="47" w:name="_Ref299441851"/>
      <w:bookmarkStart w:id="48" w:name="_Toc300596285"/>
      <w:r>
        <w:t xml:space="preserve">Abbildung </w:t>
      </w:r>
      <w:fldSimple w:instr=" SEQ Abbildung \* ARABIC ">
        <w:r w:rsidR="00C3651F">
          <w:rPr>
            <w:noProof/>
          </w:rPr>
          <w:t>4</w:t>
        </w:r>
      </w:fldSimple>
      <w:bookmarkEnd w:id="47"/>
      <w:r>
        <w:t>: Ausschnitt der Datenbank</w:t>
      </w:r>
      <w:bookmarkEnd w:id="48"/>
    </w:p>
    <w:p w:rsidR="00760E09" w:rsidRDefault="00760E09" w:rsidP="00B74FF4">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C3651F">
        <w:t xml:space="preserve">Abbildung </w:t>
      </w:r>
      <w:r w:rsidR="00C3651F">
        <w:rPr>
          <w:noProof/>
        </w:rPr>
        <w:t>4</w:t>
      </w:r>
      <w:r w:rsidR="00562622">
        <w:fldChar w:fldCharType="end"/>
      </w:r>
      <w:r w:rsidR="00562622">
        <w:t xml:space="preserve"> nur ein Ausschnitt dieser Tabelle zu sehen, in der die entsprechenden Spalten eindeutig bezeichnet wurden. Die Spalte „PARENT_RZ“ ist die einzige</w:t>
      </w:r>
      <w:r w:rsidR="00B74FF4">
        <w:t xml:space="preserve">,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w:t>
      </w:r>
      <w:r w:rsidR="00B74FF4">
        <w:lastRenderedPageBreak/>
        <w:t>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 w:rsidR="005507F1" w:rsidRDefault="007D1E66" w:rsidP="007D1E66">
      <w:pPr>
        <w:spacing w:after="0" w:line="240" w:lineRule="auto"/>
      </w:pPr>
      <w:r>
        <w:br w:type="page"/>
      </w:r>
    </w:p>
    <w:p w:rsidR="00AC2188" w:rsidRDefault="00E60614" w:rsidP="00DC40E3">
      <w:pPr>
        <w:pStyle w:val="berschrift2"/>
        <w:numPr>
          <w:ilvl w:val="1"/>
          <w:numId w:val="7"/>
        </w:numPr>
      </w:pPr>
      <w:bookmarkStart w:id="49" w:name="_Toc300596341"/>
      <w:r>
        <w:lastRenderedPageBreak/>
        <w:t>Realisierung</w:t>
      </w:r>
      <w:r w:rsidR="00F6462C">
        <w:t xml:space="preserve"> des Web</w:t>
      </w:r>
      <w:r w:rsidR="0009259A">
        <w:t>-S</w:t>
      </w:r>
      <w:r w:rsidR="00F6462C">
        <w:t>ervice</w:t>
      </w:r>
      <w:bookmarkEnd w:id="49"/>
    </w:p>
    <w:p w:rsidR="00F6462C" w:rsidRDefault="00F6462C" w:rsidP="00DC40E3">
      <w:pPr>
        <w:pStyle w:val="berschrift3"/>
        <w:numPr>
          <w:ilvl w:val="2"/>
          <w:numId w:val="7"/>
        </w:numPr>
      </w:pPr>
      <w:bookmarkStart w:id="50" w:name="_Toc300596342"/>
      <w:r>
        <w:t>Zieldefinition</w:t>
      </w:r>
      <w:bookmarkEnd w:id="50"/>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1" w:name="_Toc300596343"/>
      <w:r>
        <w:t>Planung</w:t>
      </w:r>
      <w:bookmarkEnd w:id="51"/>
    </w:p>
    <w:p w:rsidR="00FE62EC" w:rsidRDefault="00FE62EC" w:rsidP="00FE62EC"/>
    <w:p w:rsidR="00841101" w:rsidRDefault="00FE62EC" w:rsidP="003D6D6F">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C3651F" w:rsidRPr="00C3651F">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pPr>
      <w:bookmarkStart w:id="52" w:name="_Toc300596344"/>
      <w:r>
        <w:lastRenderedPageBreak/>
        <w:t>Umsetzung</w:t>
      </w:r>
      <w:bookmarkEnd w:id="52"/>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248E5AD9" wp14:editId="043FF840">
            <wp:extent cx="4996001" cy="4450080"/>
            <wp:effectExtent l="0" t="0" r="0" b="762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718" cy="4453391"/>
                    </a:xfrm>
                    <a:prstGeom prst="rect">
                      <a:avLst/>
                    </a:prstGeom>
                    <a:noFill/>
                    <a:ln>
                      <a:noFill/>
                    </a:ln>
                  </pic:spPr>
                </pic:pic>
              </a:graphicData>
            </a:graphic>
          </wp:inline>
        </w:drawing>
      </w:r>
    </w:p>
    <w:p w:rsidR="007A7580" w:rsidRDefault="00AA3185" w:rsidP="00AA3185">
      <w:pPr>
        <w:pStyle w:val="myBeschriftung"/>
      </w:pPr>
      <w:bookmarkStart w:id="53" w:name="_Toc300596286"/>
      <w:r>
        <w:t xml:space="preserve">Abbildung </w:t>
      </w:r>
      <w:fldSimple w:instr=" SEQ Abbildung \* ARABIC ">
        <w:r w:rsidR="00C3651F">
          <w:rPr>
            <w:noProof/>
          </w:rPr>
          <w:t>5</w:t>
        </w:r>
      </w:fldSimple>
      <w:r>
        <w:t>: Klassendiagramm Web-Service</w:t>
      </w:r>
      <w:bookmarkEnd w:id="53"/>
    </w:p>
    <w:p w:rsidR="005C2036" w:rsidRDefault="00673EE6" w:rsidP="00673EE6">
      <w:r>
        <w:t>Die Struktur des Web</w:t>
      </w:r>
      <w:r w:rsidR="002B6B87">
        <w:t>-S</w:t>
      </w:r>
      <w:r>
        <w:t>ervice ist in die vier Pakete „persistence“, „manager“, „</w:t>
      </w:r>
      <w:proofErr w:type="spellStart"/>
      <w:r>
        <w:t>webservice</w:t>
      </w:r>
      <w:proofErr w:type="spellEnd"/>
      <w:r>
        <w:t>“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w:t>
      </w:r>
      <w:r w:rsidR="008B2B6F">
        <w:lastRenderedPageBreak/>
        <w:t xml:space="preserve">„objectId“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w:t>
      </w:r>
      <w:proofErr w:type="gramStart"/>
      <w:r>
        <w:t xml:space="preserve">siehe </w:t>
      </w:r>
      <w:proofErr w:type="gramEnd"/>
      <w:r>
        <w:fldChar w:fldCharType="begin"/>
      </w:r>
      <w:r>
        <w:instrText xml:space="preserve"> REF _Ref299370504 \r \h </w:instrText>
      </w:r>
      <w:r>
        <w:fldChar w:fldCharType="separate"/>
      </w:r>
      <w:r w:rsidR="00C3651F">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r>
        <w:t xml:space="preserve">Die Klasse „AndroidService“ stellt den zentralen Einstiegspunkt für externe Anwendungen auf den Web-Service und die implementierten Methoden </w:t>
      </w:r>
      <w:r>
        <w:lastRenderedPageBreak/>
        <w:t xml:space="preserve">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4" w:name="_Toc300596345"/>
      <w:r>
        <w:lastRenderedPageBreak/>
        <w:t xml:space="preserve">Realisierung der </w:t>
      </w:r>
      <w:r w:rsidR="002041DC">
        <w:t>Android-</w:t>
      </w:r>
      <w:r>
        <w:t>Anwendung</w:t>
      </w:r>
      <w:bookmarkEnd w:id="54"/>
    </w:p>
    <w:p w:rsidR="00E60614" w:rsidRDefault="00747CC9" w:rsidP="00DC40E3">
      <w:pPr>
        <w:pStyle w:val="berschrift3"/>
        <w:numPr>
          <w:ilvl w:val="2"/>
          <w:numId w:val="7"/>
        </w:numPr>
      </w:pPr>
      <w:bookmarkStart w:id="55" w:name="_Toc300596346"/>
      <w:r>
        <w:t>Zieldefinition</w:t>
      </w:r>
      <w:bookmarkEnd w:id="55"/>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6" w:name="_Toc300596347"/>
      <w:r>
        <w:t>Planung</w:t>
      </w:r>
      <w:bookmarkEnd w:id="56"/>
    </w:p>
    <w:p w:rsidR="00173C14" w:rsidRPr="00173C14" w:rsidRDefault="00173C14" w:rsidP="00173C14"/>
    <w:p w:rsidR="00325895" w:rsidRDefault="00325895" w:rsidP="007239B0">
      <w:r>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580CB9" w:rsidP="00367634">
      <w:pPr>
        <w:jc w:val="center"/>
      </w:pPr>
      <w:r>
        <w:rPr>
          <w:noProof/>
        </w:rPr>
        <w:lastRenderedPageBreak/>
        <w:drawing>
          <wp:anchor distT="0" distB="0" distL="114300" distR="114300" simplePos="0" relativeHeight="251660288" behindDoc="1" locked="0" layoutInCell="1" allowOverlap="1" wp14:anchorId="25235252" wp14:editId="5719C790">
            <wp:simplePos x="0" y="0"/>
            <wp:positionH relativeFrom="column">
              <wp:posOffset>-3175</wp:posOffset>
            </wp:positionH>
            <wp:positionV relativeFrom="page">
              <wp:posOffset>1140460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A5A">
        <w:rPr>
          <w:noProof/>
        </w:rPr>
        <mc:AlternateContent>
          <mc:Choice Requires="wps">
            <w:drawing>
              <wp:anchor distT="0" distB="0" distL="114300" distR="114300" simplePos="0" relativeHeight="251663360" behindDoc="0" locked="0" layoutInCell="1" allowOverlap="1" wp14:anchorId="1309CCDC" wp14:editId="7A04DCD3">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332856" w:rsidRPr="009177C8" w:rsidRDefault="00332856" w:rsidP="00921A5A">
                            <w:pPr>
                              <w:pStyle w:val="myBeschriftung"/>
                              <w:rPr>
                                <w:noProof/>
                                <w:sz w:val="24"/>
                              </w:rPr>
                            </w:pPr>
                            <w:bookmarkStart w:id="57" w:name="_Toc300596287"/>
                            <w:r>
                              <w:t xml:space="preserve">Abbildung </w:t>
                            </w:r>
                            <w:fldSimple w:instr=" SEQ Abbildung \* ARABIC ">
                              <w:r w:rsidR="00C3651F">
                                <w:rPr>
                                  <w:noProof/>
                                </w:rPr>
                                <w:t>6</w:t>
                              </w:r>
                            </w:fldSimple>
                            <w:r>
                              <w:t>: Screenshots der mobilen Anwendung</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332856" w:rsidRPr="009177C8" w:rsidRDefault="00332856" w:rsidP="00921A5A">
                      <w:pPr>
                        <w:pStyle w:val="myBeschriftung"/>
                        <w:rPr>
                          <w:noProof/>
                          <w:sz w:val="24"/>
                        </w:rPr>
                      </w:pPr>
                      <w:bookmarkStart w:id="58" w:name="_Toc300596287"/>
                      <w:r>
                        <w:t xml:space="preserve">Abbildung </w:t>
                      </w:r>
                      <w:fldSimple w:instr=" SEQ Abbildung \* ARABIC ">
                        <w:r w:rsidR="00C3651F">
                          <w:rPr>
                            <w:noProof/>
                          </w:rPr>
                          <w:t>6</w:t>
                        </w:r>
                      </w:fldSimple>
                      <w:r>
                        <w:t>: Screenshots der mobilen Anwendung</w:t>
                      </w:r>
                      <w:bookmarkEnd w:id="58"/>
                    </w:p>
                  </w:txbxContent>
                </v:textbox>
              </v:shape>
            </w:pict>
          </mc:Fallback>
        </mc:AlternateContent>
      </w:r>
      <w:r w:rsidR="00A63439">
        <w:rPr>
          <w:noProof/>
        </w:rPr>
        <w:drawing>
          <wp:anchor distT="0" distB="0" distL="114300" distR="114300" simplePos="0" relativeHeight="251661312" behindDoc="1" locked="0" layoutInCell="1" allowOverlap="1" wp14:anchorId="279880BE" wp14:editId="208FB6B1">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44606A95" wp14:editId="41E5BE81">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C3651F">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59" w:name="_Toc300596348"/>
      <w:r>
        <w:lastRenderedPageBreak/>
        <w:t>Umsetzung</w:t>
      </w:r>
      <w:bookmarkEnd w:id="59"/>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Gesamt-Anwendung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die geworfen wird, wenn benötigte Eingabefelder leer sind.</w:t>
      </w:r>
      <w:r w:rsidR="008D4564">
        <w:t xml:space="preserve"> </w:t>
      </w:r>
    </w:p>
    <w:p w:rsidR="0036386F" w:rsidRDefault="0036386F" w:rsidP="0036386F">
      <w:pPr>
        <w:keepNext/>
      </w:pPr>
      <w:r>
        <w:rPr>
          <w:noProof/>
        </w:rPr>
        <w:drawing>
          <wp:inline distT="0" distB="0" distL="0" distR="0" wp14:anchorId="25CA35AE" wp14:editId="597A0D61">
            <wp:extent cx="5038725" cy="2762250"/>
            <wp:effectExtent l="0" t="0" r="9525" b="0"/>
            <wp:docPr id="14" name="Grafik 14" descr="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class_ap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2762250"/>
                    </a:xfrm>
                    <a:prstGeom prst="rect">
                      <a:avLst/>
                    </a:prstGeom>
                    <a:noFill/>
                    <a:ln>
                      <a:noFill/>
                    </a:ln>
                  </pic:spPr>
                </pic:pic>
              </a:graphicData>
            </a:graphic>
          </wp:inline>
        </w:drawing>
      </w:r>
    </w:p>
    <w:p w:rsidR="009E1794" w:rsidRDefault="0036386F" w:rsidP="0036386F">
      <w:pPr>
        <w:pStyle w:val="myBeschriftung"/>
      </w:pPr>
      <w:bookmarkStart w:id="60" w:name="_Toc300596288"/>
      <w:r>
        <w:t xml:space="preserve">Abbildung </w:t>
      </w:r>
      <w:fldSimple w:instr=" SEQ Abbildung \* ARABIC ">
        <w:r w:rsidR="00C3651F">
          <w:rPr>
            <w:noProof/>
          </w:rPr>
          <w:t>7</w:t>
        </w:r>
      </w:fldSimple>
      <w:r>
        <w:t xml:space="preserve">: Klassendiagramm der </w:t>
      </w:r>
      <w:proofErr w:type="spellStart"/>
      <w:r>
        <w:t>mobilden</w:t>
      </w:r>
      <w:proofErr w:type="spellEnd"/>
      <w:r>
        <w:t xml:space="preserve"> Anwendung</w:t>
      </w:r>
      <w:bookmarkEnd w:id="60"/>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9E1794">
        <w:t xml:space="preserve">) </w:t>
      </w:r>
      <w:proofErr w:type="spellStart"/>
      <w:r w:rsidR="009E1794">
        <w:t>gestestet</w:t>
      </w:r>
      <w:proofErr w:type="spellEnd"/>
      <w:r w:rsidR="009E1794">
        <w:t xml:space="preserve">.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8E6004">
        <w:t xml:space="preserve">Im </w:t>
      </w:r>
      <w:r w:rsidR="00624C1D" w:rsidRPr="008E6004">
        <w:t>Für</w:t>
      </w:r>
      <w:r w:rsidR="00624C1D">
        <w:t xml:space="preserve"> die Realisierung der Oberfläche sind daher ein</w:t>
      </w:r>
      <w:r w:rsidR="00172E95">
        <w:t xml:space="preserve">ige Elemente notwendig, die </w:t>
      </w:r>
      <w:r w:rsidR="00624C1D">
        <w:t xml:space="preserve">bei dem Starten der Anwendung initialisiert werden. Die grafischen </w:t>
      </w:r>
      <w:r w:rsidR="00624C1D">
        <w:lastRenderedPageBreak/>
        <w:t>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C3651F">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FE352D" w:rsidRDefault="00881854" w:rsidP="00106344">
      <w:pPr>
        <w:rPr>
          <w:i/>
        </w:rPr>
      </w:pPr>
      <w:r>
        <w:rPr>
          <w:bCs/>
          <w:i/>
          <w:noProof/>
        </w:rPr>
        <w:lastRenderedPageBreak/>
        <mc:AlternateContent>
          <mc:Choice Requires="wps">
            <w:drawing>
              <wp:anchor distT="0" distB="0" distL="114300" distR="114300" simplePos="0" relativeHeight="251664384" behindDoc="0" locked="0" layoutInCell="1" allowOverlap="1" wp14:anchorId="3A6032C8" wp14:editId="1788F5C1">
                <wp:simplePos x="0" y="0"/>
                <wp:positionH relativeFrom="column">
                  <wp:posOffset>-27940</wp:posOffset>
                </wp:positionH>
                <wp:positionV relativeFrom="paragraph">
                  <wp:posOffset>-77470</wp:posOffset>
                </wp:positionV>
                <wp:extent cx="5120640" cy="7528560"/>
                <wp:effectExtent l="0" t="0" r="22860" b="15240"/>
                <wp:wrapNone/>
                <wp:docPr id="9" name="Rechteck 9"/>
                <wp:cNvGraphicFramePr/>
                <a:graphic xmlns:a="http://schemas.openxmlformats.org/drawingml/2006/main">
                  <a:graphicData uri="http://schemas.microsoft.com/office/word/2010/wordprocessingShape">
                    <wps:wsp>
                      <wps:cNvSpPr/>
                      <wps:spPr>
                        <a:xfrm>
                          <a:off x="0" y="0"/>
                          <a:ext cx="5120640" cy="7528560"/>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2pt;margin-top:-6.1pt;width:403.2pt;height:59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" filled="f" strokecolor="black [3213]" strokeweight="1.5pt">
                <v:stroke dashstyle="dash"/>
              </v:rect>
            </w:pict>
          </mc:Fallback>
        </mc:AlternateContent>
      </w:r>
      <w:r w:rsidR="00106344" w:rsidRPr="00FE352D">
        <w:rPr>
          <w:bCs/>
          <w:i/>
        </w:rPr>
        <w:t>public</w:t>
      </w:r>
      <w:r w:rsidR="00106344" w:rsidRPr="00FE352D">
        <w:rPr>
          <w:i/>
        </w:rPr>
        <w:t xml:space="preserve"> Boolean tryLogin(String user, String pass) {</w:t>
      </w:r>
    </w:p>
    <w:p w:rsidR="00106344" w:rsidRPr="00FE352D" w:rsidRDefault="00106344" w:rsidP="00106344">
      <w:pPr>
        <w:rPr>
          <w:i/>
        </w:rPr>
      </w:pPr>
      <w:r w:rsidRPr="00FE352D">
        <w:rPr>
          <w:i/>
        </w:rPr>
        <w:tab/>
        <w:t>String passHash = makeHash(pass);</w:t>
      </w:r>
    </w:p>
    <w:p w:rsidR="00106344" w:rsidRPr="00FE352D" w:rsidRDefault="00106344" w:rsidP="00106344">
      <w:pPr>
        <w:rPr>
          <w:i/>
        </w:rPr>
      </w:pPr>
      <w:r w:rsidRPr="00FE352D">
        <w:rPr>
          <w:i/>
        </w:rPr>
        <w:tab/>
        <w:t xml:space="preserve">Boolean result = </w:t>
      </w:r>
      <w:r w:rsidRPr="00FE352D">
        <w:rPr>
          <w:bCs/>
          <w:i/>
        </w:rPr>
        <w:t>false</w:t>
      </w:r>
      <w:r w:rsidRPr="00FE352D">
        <w:rPr>
          <w:i/>
        </w:rPr>
        <w:t>;</w:t>
      </w:r>
    </w:p>
    <w:p w:rsidR="00106344" w:rsidRPr="00FE352D" w:rsidRDefault="00106344" w:rsidP="00106344">
      <w:pPr>
        <w:rPr>
          <w:i/>
        </w:rPr>
      </w:pPr>
      <w:r w:rsidRPr="00FE352D">
        <w:rPr>
          <w:i/>
        </w:rPr>
        <w:tab/>
        <w:t xml:space="preserve">JSONObject json = </w:t>
      </w:r>
      <w:r w:rsidRPr="00FE352D">
        <w:rPr>
          <w:bCs/>
          <w:i/>
        </w:rPr>
        <w:t>null</w:t>
      </w:r>
      <w:r w:rsidRPr="00FE352D">
        <w:rPr>
          <w:i/>
        </w:rPr>
        <w:t>;</w:t>
      </w:r>
    </w:p>
    <w:p w:rsidR="00106344" w:rsidRPr="00FE352D" w:rsidRDefault="00106344" w:rsidP="00106344">
      <w:pPr>
        <w:rPr>
          <w:i/>
        </w:rPr>
      </w:pPr>
      <w:r w:rsidRPr="00FE352D">
        <w:rPr>
          <w:i/>
        </w:rPr>
        <w:tab/>
        <w:t xml:space="preserve">HttpClient cl = </w:t>
      </w:r>
      <w:r w:rsidRPr="00FE352D">
        <w:rPr>
          <w:bCs/>
          <w:i/>
        </w:rPr>
        <w:t>new</w:t>
      </w:r>
      <w:r w:rsidRPr="00FE352D">
        <w:rPr>
          <w:i/>
        </w:rPr>
        <w:t xml:space="preserve"> DefaultHttpClient();</w:t>
      </w:r>
    </w:p>
    <w:p w:rsidR="00106344" w:rsidRPr="00FE352D" w:rsidRDefault="00106344" w:rsidP="00106344">
      <w:pPr>
        <w:rPr>
          <w:i/>
        </w:rPr>
      </w:pPr>
      <w:r w:rsidRPr="00FE352D">
        <w:rPr>
          <w:i/>
        </w:rPr>
        <w:tab/>
        <w:t xml:space="preserve">HttpPost post = </w:t>
      </w:r>
      <w:r w:rsidRPr="00FE352D">
        <w:rPr>
          <w:bCs/>
          <w:i/>
        </w:rPr>
        <w:t>new</w:t>
      </w:r>
      <w:r w:rsidRPr="00FE352D">
        <w:rPr>
          <w:i/>
        </w:rPr>
        <w:t xml:space="preserve"> HttpPost("http://"+IP+":8080/DAMS02/api/android/login");</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t>ArrayList&lt;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r w:rsidRPr="00FE352D">
        <w:rPr>
          <w:bCs/>
          <w:i/>
        </w:rPr>
        <w:t>new</w:t>
      </w:r>
      <w:r w:rsidRPr="00FE352D">
        <w:rPr>
          <w:i/>
        </w:rPr>
        <w:t xml:space="preserve"> ArrayList&lt;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BasicNameValuePair("user", user));</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BasicNameValuePair("pass", passHash));</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r w:rsidRPr="00FE352D">
        <w:rPr>
          <w:bCs/>
          <w:i/>
        </w:rPr>
        <w:t>new</w:t>
      </w:r>
      <w:r w:rsidRPr="00FE352D">
        <w:rPr>
          <w:i/>
        </w:rPr>
        <w:t xml:space="preserve"> UrlEncodedFormEntity(</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t xml:space="preserve">HttpResponse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(post);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resp.getEntity();</w:t>
      </w:r>
    </w:p>
    <w:p w:rsidR="00106344" w:rsidRPr="00FE352D" w:rsidRDefault="00106344" w:rsidP="00106344">
      <w:pPr>
        <w:rPr>
          <w:i/>
        </w:rPr>
      </w:pPr>
      <w:r w:rsidRPr="00FE352D">
        <w:rPr>
          <w:i/>
        </w:rPr>
        <w:tab/>
      </w:r>
      <w:r w:rsidRPr="00FE352D">
        <w:rPr>
          <w:i/>
        </w:rPr>
        <w:tab/>
        <w:t>json = readStream(resp.getEntity().</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t xml:space="preserve">result = </w:t>
      </w:r>
      <w:proofErr w:type="spellStart"/>
      <w:r w:rsidRPr="00FE352D">
        <w:rPr>
          <w:i/>
        </w:rPr>
        <w:t>json.getBoolean</w:t>
      </w:r>
      <w:proofErr w:type="spellEnd"/>
      <w:r w:rsidRPr="00FE352D">
        <w:rPr>
          <w:i/>
        </w:rPr>
        <w:t>("login");</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result;</w:t>
      </w:r>
    </w:p>
    <w:p w:rsidR="005701C3" w:rsidRDefault="00106344" w:rsidP="00106344">
      <w:pPr>
        <w:rPr>
          <w:i/>
        </w:rPr>
      </w:pPr>
      <w:r w:rsidRPr="00FE352D">
        <w:rPr>
          <w:i/>
        </w:rPr>
        <w:t>}</w:t>
      </w:r>
    </w:p>
    <w:p w:rsidR="00881854" w:rsidRPr="00FE352D" w:rsidRDefault="00356C63" w:rsidP="00106344">
      <w:pPr>
        <w:rPr>
          <w:i/>
        </w:rPr>
      </w:pPr>
      <w:r>
        <w:rPr>
          <w:noProof/>
        </w:rPr>
        <mc:AlternateContent>
          <mc:Choice Requires="wps">
            <w:drawing>
              <wp:anchor distT="0" distB="0" distL="114300" distR="114300" simplePos="0" relativeHeight="251666432" behindDoc="0" locked="0" layoutInCell="1" allowOverlap="1" wp14:anchorId="7C48B172" wp14:editId="0BCC556F">
                <wp:simplePos x="0" y="0"/>
                <wp:positionH relativeFrom="column">
                  <wp:posOffset>4445</wp:posOffset>
                </wp:positionH>
                <wp:positionV relativeFrom="paragraph">
                  <wp:posOffset>60325</wp:posOffset>
                </wp:positionV>
                <wp:extent cx="6028055" cy="635"/>
                <wp:effectExtent l="0" t="0" r="0" b="8255"/>
                <wp:wrapNone/>
                <wp:docPr id="12" name="Textfeld 12"/>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332856" w:rsidRPr="00137EFB" w:rsidRDefault="00332856" w:rsidP="00881854">
                            <w:pPr>
                              <w:pStyle w:val="myBeschriftung"/>
                              <w:rPr>
                                <w:i/>
                                <w:noProof/>
                                <w:sz w:val="24"/>
                              </w:rPr>
                            </w:pPr>
                            <w:r>
                              <w:t xml:space="preserve">Listing </w:t>
                            </w:r>
                            <w:fldSimple w:instr=" SEQ Listing \* ARABIC ">
                              <w:r w:rsidR="00C3651F">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27" type="#_x0000_t202" style="position:absolute;left:0;text-align:left;margin-left:.35pt;margin-top:4.75pt;width:47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" stroked="f">
                <v:textbox style="mso-fit-shape-to-text:t" inset="0,0,0,0">
                  <w:txbxContent>
                    <w:p w:rsidR="00332856" w:rsidRPr="00137EFB" w:rsidRDefault="00332856" w:rsidP="00881854">
                      <w:pPr>
                        <w:pStyle w:val="myBeschriftung"/>
                        <w:rPr>
                          <w:i/>
                          <w:noProof/>
                          <w:sz w:val="24"/>
                        </w:rPr>
                      </w:pPr>
                      <w:r>
                        <w:t xml:space="preserve">Listing </w:t>
                      </w:r>
                      <w:fldSimple w:instr=" SEQ Listing \* ARABIC ">
                        <w:r w:rsidR="00C3651F">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lastRenderedPageBreak/>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F1507F" w:rsidP="0028559F">
      <w:pPr>
        <w:keepNext/>
        <w:jc w:val="center"/>
      </w:pPr>
      <w:r>
        <w:rPr>
          <w:noProof/>
        </w:rPr>
        <w:drawing>
          <wp:inline distT="0" distB="0" distL="0" distR="0" wp14:anchorId="38F62FE8" wp14:editId="5798B40B">
            <wp:extent cx="5042551" cy="3264300"/>
            <wp:effectExtent l="0" t="0" r="5715" b="0"/>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6268" cy="3266706"/>
                    </a:xfrm>
                    <a:prstGeom prst="rect">
                      <a:avLst/>
                    </a:prstGeom>
                    <a:noFill/>
                    <a:ln>
                      <a:noFill/>
                    </a:ln>
                  </pic:spPr>
                </pic:pic>
              </a:graphicData>
            </a:graphic>
          </wp:inline>
        </w:drawing>
      </w:r>
    </w:p>
    <w:p w:rsidR="00F1507F" w:rsidRDefault="00F509AE" w:rsidP="00F509AE">
      <w:pPr>
        <w:pStyle w:val="myBeschriftung"/>
      </w:pPr>
      <w:bookmarkStart w:id="61" w:name="_Toc300596289"/>
      <w:r>
        <w:t xml:space="preserve">Abbildung </w:t>
      </w:r>
      <w:fldSimple w:instr=" SEQ Abbildung \* ARABIC ">
        <w:r w:rsidR="00C3651F">
          <w:rPr>
            <w:noProof/>
          </w:rPr>
          <w:t>8</w:t>
        </w:r>
      </w:fldSimple>
      <w:r w:rsidR="00A740A6">
        <w:t>: Sequenzdiagramm</w:t>
      </w:r>
      <w:r>
        <w:t xml:space="preserve"> "Login" und "Suche starten"</w:t>
      </w:r>
      <w:bookmarkEnd w:id="61"/>
    </w:p>
    <w:p w:rsidR="00816198" w:rsidRDefault="00816198" w:rsidP="00816198">
      <w:r>
        <w:t xml:space="preserve">Als Grundlage für das Diagramm dienen die Anwendungsfälle Anwendung starten und Suche durchführen unter Verwendung einer Seriennummer. Für ein besseres Verständnis sind in den blauen Kästchen die Begriffe „App:“ und „Web:“ aufgeführt, um die mobile Anwendung („App“) und den </w:t>
      </w:r>
      <w:r>
        <w:lastRenderedPageBreak/>
        <w:t>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w:t>
      </w:r>
      <w:proofErr w:type="gramStart"/>
      <w:r w:rsidR="00D12811">
        <w:t xml:space="preserve">siehe </w:t>
      </w:r>
      <w:proofErr w:type="gramEnd"/>
      <w:r w:rsidR="00D12811">
        <w:fldChar w:fldCharType="begin"/>
      </w:r>
      <w:r w:rsidR="00D12811">
        <w:instrText xml:space="preserve"> REF _Ref299967421 \r \h </w:instrText>
      </w:r>
      <w:r w:rsidR="00D12811">
        <w:fldChar w:fldCharType="separate"/>
      </w:r>
      <w:r w:rsidR="00C3651F">
        <w:t>3.1.3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w:t>
      </w:r>
      <w:r w:rsidR="00C87395">
        <w:lastRenderedPageBreak/>
        <w:t xml:space="preserve">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2" w:name="_Toc300596349"/>
      <w:r>
        <w:lastRenderedPageBreak/>
        <w:t>Testen der Android-Anwendung</w:t>
      </w:r>
      <w:bookmarkEnd w:id="62"/>
    </w:p>
    <w:p w:rsidR="00C418FD" w:rsidRDefault="00C418FD" w:rsidP="00DC40E3">
      <w:pPr>
        <w:pStyle w:val="berschrift3"/>
        <w:numPr>
          <w:ilvl w:val="2"/>
          <w:numId w:val="7"/>
        </w:numPr>
      </w:pPr>
      <w:bookmarkStart w:id="63" w:name="_Toc300596350"/>
      <w:r>
        <w:t>Zieldefinition</w:t>
      </w:r>
      <w:bookmarkEnd w:id="63"/>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 Dabei soll vor allem auf das android-spezifischen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B207B4">
        <w:t xml:space="preserve"> </w:t>
      </w:r>
      <w:r w:rsidR="000262FC">
        <w:t xml:space="preserve">Aufgrund der trivialen Struktur der mobilen Anwendung </w:t>
      </w:r>
      <w:r w:rsidR="00B207B4">
        <w:t>kann</w:t>
      </w:r>
      <w:r w:rsidR="000262FC">
        <w:t xml:space="preserve"> nur auf das Szenario „Activity Testing“ (</w:t>
      </w:r>
      <w:proofErr w:type="gramStart"/>
      <w:r w:rsidR="000262FC">
        <w:t xml:space="preserve">siehe </w:t>
      </w:r>
      <w:proofErr w:type="gramEnd"/>
      <w:r w:rsidR="000262FC">
        <w:fldChar w:fldCharType="begin"/>
      </w:r>
      <w:r w:rsidR="000262FC">
        <w:instrText xml:space="preserve"> REF _Ref300216986 \r \h </w:instrText>
      </w:r>
      <w:r w:rsidR="000262FC">
        <w:fldChar w:fldCharType="separate"/>
      </w:r>
      <w:r w:rsidR="00C3651F">
        <w:t>2.3.4.2</w:t>
      </w:r>
      <w:r w:rsidR="000262FC">
        <w:fldChar w:fldCharType="end"/>
      </w:r>
      <w:r w:rsidR="000262FC">
        <w:t xml:space="preserve">) eingegangen. </w:t>
      </w:r>
    </w:p>
    <w:p w:rsidR="00C418FD" w:rsidRDefault="00C418FD" w:rsidP="00DC40E3">
      <w:pPr>
        <w:pStyle w:val="berschrift3"/>
        <w:numPr>
          <w:ilvl w:val="2"/>
          <w:numId w:val="7"/>
        </w:numPr>
      </w:pPr>
      <w:bookmarkStart w:id="64" w:name="_Toc300596351"/>
      <w:r>
        <w:t>Umsetzung</w:t>
      </w:r>
      <w:bookmarkEnd w:id="64"/>
    </w:p>
    <w:p w:rsidR="00460307" w:rsidRPr="00460307" w:rsidRDefault="00460307" w:rsidP="00460307"/>
    <w:p w:rsidR="00460307" w:rsidRDefault="00B207B4" w:rsidP="00460307">
      <w:pPr>
        <w:keepNext/>
      </w:pPr>
      <w:r>
        <w:t xml:space="preserve">Nachfolgend </w:t>
      </w:r>
      <w:r w:rsidR="00460307">
        <w:t>wird</w:t>
      </w:r>
      <w:r>
        <w:t xml:space="preserve"> die </w:t>
      </w:r>
      <w:r w:rsidR="00460307">
        <w:t xml:space="preserve">derzeitige </w:t>
      </w:r>
      <w:r>
        <w:t>S</w:t>
      </w:r>
      <w:r w:rsidR="00D905E3">
        <w:t>t</w:t>
      </w:r>
      <w:r>
        <w:t xml:space="preserve">ruktur </w:t>
      </w:r>
      <w:r w:rsidR="00710D3F">
        <w:t>des Test-Projektes mit Hilfe eines Klassendiagramms dargestellt</w:t>
      </w:r>
      <w:r w:rsidR="00460307">
        <w:t xml:space="preserve"> werden</w:t>
      </w:r>
      <w:r w:rsidR="00710D3F">
        <w:t xml:space="preserve">. </w:t>
      </w:r>
      <w:r w:rsidR="00460307">
        <w:rPr>
          <w:noProof/>
        </w:rPr>
        <w:drawing>
          <wp:inline distT="0" distB="0" distL="0" distR="0" wp14:anchorId="183FDEE5" wp14:editId="6556A2F3">
            <wp:extent cx="5012055" cy="3386455"/>
            <wp:effectExtent l="0" t="0" r="0" b="4445"/>
            <wp:docPr id="13" name="Grafik 13" descr="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test_clas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2055" cy="3386455"/>
                    </a:xfrm>
                    <a:prstGeom prst="rect">
                      <a:avLst/>
                    </a:prstGeom>
                    <a:noFill/>
                    <a:ln>
                      <a:noFill/>
                    </a:ln>
                  </pic:spPr>
                </pic:pic>
              </a:graphicData>
            </a:graphic>
          </wp:inline>
        </w:drawing>
      </w:r>
    </w:p>
    <w:p w:rsidR="00460307" w:rsidRDefault="00460307" w:rsidP="00460307">
      <w:pPr>
        <w:pStyle w:val="myBeschriftung"/>
      </w:pPr>
      <w:bookmarkStart w:id="65" w:name="_Toc300596290"/>
      <w:r>
        <w:t xml:space="preserve">Abbildung </w:t>
      </w:r>
      <w:fldSimple w:instr=" SEQ Abbildung \* ARABIC ">
        <w:r w:rsidR="00C3651F">
          <w:rPr>
            <w:noProof/>
          </w:rPr>
          <w:t>9</w:t>
        </w:r>
      </w:fldSimple>
      <w:r>
        <w:t xml:space="preserve">: </w:t>
      </w:r>
      <w:proofErr w:type="spellStart"/>
      <w:r w:rsidRPr="005B0AA6">
        <w:t>KLassendiagramm</w:t>
      </w:r>
      <w:proofErr w:type="spellEnd"/>
      <w:r w:rsidRPr="005B0AA6">
        <w:t xml:space="preserve"> der Test-Klassen</w:t>
      </w:r>
      <w:bookmarkEnd w:id="65"/>
    </w:p>
    <w:p w:rsidR="00816198" w:rsidRDefault="00710D3F" w:rsidP="00460307">
      <w:r>
        <w:lastRenderedPageBreak/>
        <w:t>Durch die Entwicklungsumgebung wurden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C3651F">
        <w:t>2.3.3</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geprüft ob die Drehung der Ansicht erfolgt ist. Mit der Verwendung der Methode assertEquals() kann abschließend geprüft werden,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w:t>
      </w:r>
      <w:proofErr w:type="gramStart"/>
      <w:r w:rsidR="00F938DE">
        <w:t xml:space="preserve">siehe </w:t>
      </w:r>
      <w:proofErr w:type="gramEnd"/>
      <w:r w:rsidR="00F938DE">
        <w:fldChar w:fldCharType="begin"/>
      </w:r>
      <w:r w:rsidR="00F938DE">
        <w:instrText xml:space="preserve"> REF _Ref298747475 \r \h </w:instrText>
      </w:r>
      <w:r w:rsidR="00F938DE">
        <w:fldChar w:fldCharType="separate"/>
      </w:r>
      <w:r w:rsidR="00C3651F">
        <w:t>2.3.4.1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soll das Testen möglicher Exceptions aufgezeigt werden. (</w:t>
      </w:r>
      <w:proofErr w:type="gramStart"/>
      <w:r>
        <w:t xml:space="preserve">siehe </w:t>
      </w:r>
      <w:proofErr w:type="gramEnd"/>
      <w:r>
        <w:fldChar w:fldCharType="begin"/>
      </w:r>
      <w:r>
        <w:instrText xml:space="preserve"> REF _Ref300240428 \r \h </w:instrText>
      </w:r>
      <w:r>
        <w:fldChar w:fldCharType="separate"/>
      </w:r>
      <w:r w:rsidR="00C3651F">
        <w:t>2.3.3</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6" w:name="_Toc300596352"/>
      <w:r>
        <w:lastRenderedPageBreak/>
        <w:t>Abschluss</w:t>
      </w:r>
      <w:bookmarkEnd w:id="66"/>
    </w:p>
    <w:p w:rsidR="00C418FD" w:rsidRDefault="00C418FD" w:rsidP="00DC40E3">
      <w:pPr>
        <w:pStyle w:val="berschrift2"/>
        <w:numPr>
          <w:ilvl w:val="1"/>
          <w:numId w:val="7"/>
        </w:numPr>
      </w:pPr>
      <w:bookmarkStart w:id="67" w:name="_Toc300596353"/>
      <w:r>
        <w:t>Erweiterungsmöglichkeiten</w:t>
      </w:r>
      <w:bookmarkEnd w:id="67"/>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C3651F">
        <w:t>3.1.3</w:t>
      </w:r>
      <w:r w:rsidR="00C3651F">
        <w:fldChar w:fldCharType="end"/>
      </w:r>
      <w:proofErr w:type="gramStart"/>
      <w:r w:rsidR="00C3651F">
        <w:t xml:space="preserve"> erarbeiteten Anwendungsfälle</w:t>
      </w:r>
      <w:proofErr w:type="gramEnd"/>
      <w:r w:rsidR="00C3651F">
        <w:t xml:space="preserv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32FC2">
        <w:t xml:space="preserve"> Weiterhin ist denkbar mit Hilfe der mobilen Anwendung ein neues Gerät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8" w:name="_Toc300596354"/>
      <w:r>
        <w:t>Fazit</w:t>
      </w:r>
      <w:bookmarkEnd w:id="68"/>
    </w:p>
    <w:p w:rsidR="00035773" w:rsidRDefault="00035773" w:rsidP="00035773"/>
    <w:p w:rsidR="00035773" w:rsidRPr="00035773" w:rsidRDefault="00035773" w:rsidP="00035773">
      <w:bookmarkStart w:id="69" w:name="_GoBack"/>
      <w:bookmarkEnd w:id="69"/>
    </w:p>
    <w:sectPr w:rsidR="00035773" w:rsidRPr="00035773" w:rsidSect="008107AD">
      <w:footerReference w:type="even" r:id="rId21"/>
      <w:footerReference w:type="default" r:id="rId22"/>
      <w:pgSz w:w="11906" w:h="16838"/>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E40" w:rsidRDefault="00BB0E40" w:rsidP="00AA65EE">
      <w:pPr>
        <w:spacing w:after="0" w:line="240" w:lineRule="auto"/>
      </w:pPr>
      <w:r>
        <w:separator/>
      </w:r>
    </w:p>
  </w:endnote>
  <w:endnote w:type="continuationSeparator" w:id="0">
    <w:p w:rsidR="00BB0E40" w:rsidRDefault="00BB0E40"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1804"/>
      <w:docPartObj>
        <w:docPartGallery w:val="Page Numbers (Bottom of Page)"/>
        <w:docPartUnique/>
      </w:docPartObj>
    </w:sdtPr>
    <w:sdtContent>
      <w:p w:rsidR="00332856" w:rsidRDefault="00332856">
        <w:pPr>
          <w:pStyle w:val="Fuzeile"/>
        </w:pPr>
        <w:r>
          <w:fldChar w:fldCharType="begin"/>
        </w:r>
        <w:r>
          <w:instrText>PAGE   \* MERGEFORMAT</w:instrText>
        </w:r>
        <w:r>
          <w:fldChar w:fldCharType="separate"/>
        </w:r>
        <w:r w:rsidR="00C3651F">
          <w:rPr>
            <w:noProof/>
          </w:rPr>
          <w:t>48</w:t>
        </w:r>
        <w:r>
          <w:fldChar w:fldCharType="end"/>
        </w:r>
      </w:p>
    </w:sdtContent>
  </w:sdt>
  <w:p w:rsidR="00332856" w:rsidRDefault="0033285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335702"/>
      <w:docPartObj>
        <w:docPartGallery w:val="Page Numbers (Bottom of Page)"/>
        <w:docPartUnique/>
      </w:docPartObj>
    </w:sdtPr>
    <w:sdtContent>
      <w:p w:rsidR="00332856" w:rsidRDefault="00332856">
        <w:pPr>
          <w:pStyle w:val="Fuzeile"/>
          <w:jc w:val="right"/>
        </w:pPr>
        <w:r>
          <w:fldChar w:fldCharType="begin"/>
        </w:r>
        <w:r>
          <w:instrText>PAGE   \* MERGEFORMAT</w:instrText>
        </w:r>
        <w:r>
          <w:fldChar w:fldCharType="separate"/>
        </w:r>
        <w:r w:rsidR="00035773">
          <w:rPr>
            <w:noProof/>
          </w:rPr>
          <w:t>49</w:t>
        </w:r>
        <w:r>
          <w:fldChar w:fldCharType="end"/>
        </w:r>
      </w:p>
    </w:sdtContent>
  </w:sdt>
  <w:p w:rsidR="00332856" w:rsidRDefault="0033285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E40" w:rsidRDefault="00BB0E40" w:rsidP="00AA65EE">
      <w:pPr>
        <w:spacing w:after="0" w:line="240" w:lineRule="auto"/>
      </w:pPr>
      <w:r>
        <w:separator/>
      </w:r>
    </w:p>
  </w:footnote>
  <w:footnote w:type="continuationSeparator" w:id="0">
    <w:p w:rsidR="00BB0E40" w:rsidRDefault="00BB0E40"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5773"/>
    <w:rsid w:val="00050A3D"/>
    <w:rsid w:val="000731FA"/>
    <w:rsid w:val="00073CB3"/>
    <w:rsid w:val="00086B15"/>
    <w:rsid w:val="0009259A"/>
    <w:rsid w:val="000B51DC"/>
    <w:rsid w:val="000C58F7"/>
    <w:rsid w:val="000D7576"/>
    <w:rsid w:val="000E1534"/>
    <w:rsid w:val="000E2EEC"/>
    <w:rsid w:val="000E5E60"/>
    <w:rsid w:val="000F3A45"/>
    <w:rsid w:val="00106344"/>
    <w:rsid w:val="00113AEC"/>
    <w:rsid w:val="00125DEA"/>
    <w:rsid w:val="0013798F"/>
    <w:rsid w:val="00155CCC"/>
    <w:rsid w:val="00172E95"/>
    <w:rsid w:val="00173C14"/>
    <w:rsid w:val="001A6A22"/>
    <w:rsid w:val="001C4125"/>
    <w:rsid w:val="001C4DB7"/>
    <w:rsid w:val="001C631C"/>
    <w:rsid w:val="001D25AA"/>
    <w:rsid w:val="00202FB3"/>
    <w:rsid w:val="002041DC"/>
    <w:rsid w:val="00224C9D"/>
    <w:rsid w:val="00252089"/>
    <w:rsid w:val="00273D0B"/>
    <w:rsid w:val="0027421C"/>
    <w:rsid w:val="0027600B"/>
    <w:rsid w:val="0028559F"/>
    <w:rsid w:val="00286A24"/>
    <w:rsid w:val="002875F2"/>
    <w:rsid w:val="002B6B87"/>
    <w:rsid w:val="002C38F0"/>
    <w:rsid w:val="002C4315"/>
    <w:rsid w:val="002D4B3B"/>
    <w:rsid w:val="002E0435"/>
    <w:rsid w:val="002F366B"/>
    <w:rsid w:val="0030180E"/>
    <w:rsid w:val="00303F5B"/>
    <w:rsid w:val="00315902"/>
    <w:rsid w:val="00324205"/>
    <w:rsid w:val="00325895"/>
    <w:rsid w:val="00332856"/>
    <w:rsid w:val="00335CB9"/>
    <w:rsid w:val="00341B98"/>
    <w:rsid w:val="00356C63"/>
    <w:rsid w:val="0036386F"/>
    <w:rsid w:val="00367634"/>
    <w:rsid w:val="00390E56"/>
    <w:rsid w:val="003C177E"/>
    <w:rsid w:val="003C1BE3"/>
    <w:rsid w:val="003C4C38"/>
    <w:rsid w:val="003C567A"/>
    <w:rsid w:val="003C6757"/>
    <w:rsid w:val="003D156F"/>
    <w:rsid w:val="003D6D6F"/>
    <w:rsid w:val="003F6B00"/>
    <w:rsid w:val="004131C2"/>
    <w:rsid w:val="00416645"/>
    <w:rsid w:val="004250AF"/>
    <w:rsid w:val="00434BF5"/>
    <w:rsid w:val="0043701F"/>
    <w:rsid w:val="00452B44"/>
    <w:rsid w:val="00455932"/>
    <w:rsid w:val="00460307"/>
    <w:rsid w:val="00493275"/>
    <w:rsid w:val="004A28D0"/>
    <w:rsid w:val="004B2825"/>
    <w:rsid w:val="004F2DC0"/>
    <w:rsid w:val="005300D7"/>
    <w:rsid w:val="0053612A"/>
    <w:rsid w:val="00542331"/>
    <w:rsid w:val="005507F1"/>
    <w:rsid w:val="00562622"/>
    <w:rsid w:val="00566E1C"/>
    <w:rsid w:val="005701C3"/>
    <w:rsid w:val="00580CB9"/>
    <w:rsid w:val="005868D9"/>
    <w:rsid w:val="005A0B75"/>
    <w:rsid w:val="005B69BF"/>
    <w:rsid w:val="005B7B3A"/>
    <w:rsid w:val="005C2036"/>
    <w:rsid w:val="005C5566"/>
    <w:rsid w:val="005D228C"/>
    <w:rsid w:val="005D31E4"/>
    <w:rsid w:val="005D4522"/>
    <w:rsid w:val="005D60D2"/>
    <w:rsid w:val="006022D5"/>
    <w:rsid w:val="00613D89"/>
    <w:rsid w:val="00624C1D"/>
    <w:rsid w:val="00625998"/>
    <w:rsid w:val="00632FC2"/>
    <w:rsid w:val="0063727F"/>
    <w:rsid w:val="00663195"/>
    <w:rsid w:val="00672D27"/>
    <w:rsid w:val="00673EE6"/>
    <w:rsid w:val="0067652B"/>
    <w:rsid w:val="00695ED5"/>
    <w:rsid w:val="006A5344"/>
    <w:rsid w:val="006A7A7B"/>
    <w:rsid w:val="006E3EF7"/>
    <w:rsid w:val="007006C5"/>
    <w:rsid w:val="00702A65"/>
    <w:rsid w:val="007074BE"/>
    <w:rsid w:val="00710D3F"/>
    <w:rsid w:val="00712BED"/>
    <w:rsid w:val="00715A9C"/>
    <w:rsid w:val="007239B0"/>
    <w:rsid w:val="00732C2B"/>
    <w:rsid w:val="0073474D"/>
    <w:rsid w:val="007423C3"/>
    <w:rsid w:val="00747CC9"/>
    <w:rsid w:val="00754E32"/>
    <w:rsid w:val="00760E09"/>
    <w:rsid w:val="00763A6B"/>
    <w:rsid w:val="00763AD3"/>
    <w:rsid w:val="00784FAB"/>
    <w:rsid w:val="007A65BC"/>
    <w:rsid w:val="007A6BE2"/>
    <w:rsid w:val="007A7580"/>
    <w:rsid w:val="007C5303"/>
    <w:rsid w:val="007C7DB9"/>
    <w:rsid w:val="007D1E66"/>
    <w:rsid w:val="007D63E9"/>
    <w:rsid w:val="007E4823"/>
    <w:rsid w:val="007F7E8B"/>
    <w:rsid w:val="008107AD"/>
    <w:rsid w:val="00814F93"/>
    <w:rsid w:val="00816198"/>
    <w:rsid w:val="00825425"/>
    <w:rsid w:val="008340F5"/>
    <w:rsid w:val="008408AE"/>
    <w:rsid w:val="00841101"/>
    <w:rsid w:val="0084644B"/>
    <w:rsid w:val="008576B1"/>
    <w:rsid w:val="00876A5B"/>
    <w:rsid w:val="00881854"/>
    <w:rsid w:val="008A46AB"/>
    <w:rsid w:val="008A7B4B"/>
    <w:rsid w:val="008B2B6F"/>
    <w:rsid w:val="008C1FA9"/>
    <w:rsid w:val="008D3959"/>
    <w:rsid w:val="008D4564"/>
    <w:rsid w:val="008D51E1"/>
    <w:rsid w:val="008E02DC"/>
    <w:rsid w:val="008E3C84"/>
    <w:rsid w:val="008E5087"/>
    <w:rsid w:val="008E6004"/>
    <w:rsid w:val="00915942"/>
    <w:rsid w:val="0091643A"/>
    <w:rsid w:val="00921A5A"/>
    <w:rsid w:val="00925BA0"/>
    <w:rsid w:val="009305EA"/>
    <w:rsid w:val="009351B5"/>
    <w:rsid w:val="009471E1"/>
    <w:rsid w:val="00964059"/>
    <w:rsid w:val="009702AB"/>
    <w:rsid w:val="009A66E8"/>
    <w:rsid w:val="009A6CE4"/>
    <w:rsid w:val="009E1794"/>
    <w:rsid w:val="009F045F"/>
    <w:rsid w:val="009F4579"/>
    <w:rsid w:val="00A429F2"/>
    <w:rsid w:val="00A44A53"/>
    <w:rsid w:val="00A541C2"/>
    <w:rsid w:val="00A63439"/>
    <w:rsid w:val="00A662E6"/>
    <w:rsid w:val="00A72799"/>
    <w:rsid w:val="00A740A6"/>
    <w:rsid w:val="00AA3185"/>
    <w:rsid w:val="00AA65EE"/>
    <w:rsid w:val="00AB03C4"/>
    <w:rsid w:val="00AC2188"/>
    <w:rsid w:val="00AD46BE"/>
    <w:rsid w:val="00AD553B"/>
    <w:rsid w:val="00B01B0F"/>
    <w:rsid w:val="00B207B4"/>
    <w:rsid w:val="00B22039"/>
    <w:rsid w:val="00B43BF8"/>
    <w:rsid w:val="00B661B7"/>
    <w:rsid w:val="00B66C5A"/>
    <w:rsid w:val="00B72151"/>
    <w:rsid w:val="00B74FF4"/>
    <w:rsid w:val="00B756CC"/>
    <w:rsid w:val="00B77BE4"/>
    <w:rsid w:val="00B90AC2"/>
    <w:rsid w:val="00BB0E40"/>
    <w:rsid w:val="00BB4587"/>
    <w:rsid w:val="00BB5EF9"/>
    <w:rsid w:val="00BD5ADF"/>
    <w:rsid w:val="00BF0184"/>
    <w:rsid w:val="00C01A55"/>
    <w:rsid w:val="00C11BAB"/>
    <w:rsid w:val="00C1339C"/>
    <w:rsid w:val="00C136DC"/>
    <w:rsid w:val="00C16921"/>
    <w:rsid w:val="00C322F8"/>
    <w:rsid w:val="00C3651F"/>
    <w:rsid w:val="00C418FD"/>
    <w:rsid w:val="00C53E1C"/>
    <w:rsid w:val="00C55C73"/>
    <w:rsid w:val="00C87395"/>
    <w:rsid w:val="00C91B06"/>
    <w:rsid w:val="00C94E07"/>
    <w:rsid w:val="00CA4416"/>
    <w:rsid w:val="00CB0669"/>
    <w:rsid w:val="00CB5607"/>
    <w:rsid w:val="00CB677F"/>
    <w:rsid w:val="00CD0300"/>
    <w:rsid w:val="00CE2474"/>
    <w:rsid w:val="00CE6B99"/>
    <w:rsid w:val="00CF060D"/>
    <w:rsid w:val="00CF13D8"/>
    <w:rsid w:val="00CF312B"/>
    <w:rsid w:val="00D06B9C"/>
    <w:rsid w:val="00D12811"/>
    <w:rsid w:val="00D31714"/>
    <w:rsid w:val="00D349DD"/>
    <w:rsid w:val="00D639BB"/>
    <w:rsid w:val="00D707F2"/>
    <w:rsid w:val="00D905E3"/>
    <w:rsid w:val="00D92A63"/>
    <w:rsid w:val="00DC0B87"/>
    <w:rsid w:val="00DC1402"/>
    <w:rsid w:val="00DC40E3"/>
    <w:rsid w:val="00DD0F59"/>
    <w:rsid w:val="00DD150B"/>
    <w:rsid w:val="00DE1228"/>
    <w:rsid w:val="00DE1669"/>
    <w:rsid w:val="00DF0B3B"/>
    <w:rsid w:val="00DF0F94"/>
    <w:rsid w:val="00E02886"/>
    <w:rsid w:val="00E042A4"/>
    <w:rsid w:val="00E60614"/>
    <w:rsid w:val="00EA2E9E"/>
    <w:rsid w:val="00EA68F4"/>
    <w:rsid w:val="00EB1D85"/>
    <w:rsid w:val="00EB5B91"/>
    <w:rsid w:val="00ED1F92"/>
    <w:rsid w:val="00ED740E"/>
    <w:rsid w:val="00EE489B"/>
    <w:rsid w:val="00F13335"/>
    <w:rsid w:val="00F1507F"/>
    <w:rsid w:val="00F31051"/>
    <w:rsid w:val="00F352EA"/>
    <w:rsid w:val="00F374AA"/>
    <w:rsid w:val="00F421CA"/>
    <w:rsid w:val="00F509AE"/>
    <w:rsid w:val="00F53E80"/>
    <w:rsid w:val="00F6462C"/>
    <w:rsid w:val="00F67BE1"/>
    <w:rsid w:val="00F81B9F"/>
    <w:rsid w:val="00F92F49"/>
    <w:rsid w:val="00F938DE"/>
    <w:rsid w:val="00FA2C79"/>
    <w:rsid w:val="00FA58BB"/>
    <w:rsid w:val="00FB1646"/>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368D4-4228-41A9-B1D6-9654E1F9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9280</Words>
  <Characters>58471</Characters>
  <Application>Microsoft Office Word</Application>
  <DocSecurity>0</DocSecurity>
  <Lines>487</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67616</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83</cp:revision>
  <dcterms:created xsi:type="dcterms:W3CDTF">2011-07-14T15:50:00Z</dcterms:created>
  <dcterms:modified xsi:type="dcterms:W3CDTF">2011-08-08T19:26:00Z</dcterms:modified>
</cp:coreProperties>
</file>