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 931: Sales Assistant Agent Prototype – Final Documentation</w:t>
      </w:r>
    </w:p>
    <w:p>
      <w:pPr>
        <w:pStyle w:val="Heading1"/>
      </w:pPr>
      <w:r>
        <w:t>1. Overview</w:t>
      </w:r>
    </w:p>
    <w:p>
      <w:r>
        <w:t>This project involved the development of a sales assistant agent powered by GPT models that can help sales representatives generate strategic insights about a prospective company. The tool gathers data from a company’s website and other public sources, analyzes competitors, identifies key decision-makers, and outputs a one-page report through a user-friendly Streamlit interface. The agent was developed using a multi-agent modular approach and supports prompt refinement, PDF/DocX uploads, and optional alert systems.</w:t>
      </w:r>
    </w:p>
    <w:p>
      <w:pPr>
        <w:pStyle w:val="Heading1"/>
      </w:pPr>
      <w:r>
        <w:t>2. Steps</w:t>
      </w:r>
    </w:p>
    <w:p>
      <w:r>
        <w:t>Environment: Python 3.10, Streamlit, OpenAI API, Replit (dev), VS Code (local)</w:t>
      </w:r>
    </w:p>
    <w:p>
      <w:r>
        <w:t>Libraries Used: openai, streamlit, newspaper3k, pdfplumber, docx2txt, fpdf, dotenv</w:t>
      </w:r>
    </w:p>
    <w:p>
      <w:r>
        <w:t>LLM Agent Roles:</w:t>
        <w:br/>
        <w:t>- Strategy Agent</w:t>
        <w:br/>
        <w:t>- Competitor Agent</w:t>
        <w:br/>
        <w:t>- Leadership Agent</w:t>
      </w:r>
    </w:p>
    <w:p>
      <w:pPr>
        <w:pStyle w:val="Heading1"/>
      </w:pPr>
      <w:r>
        <w:t>3. Time Management</w:t>
      </w:r>
    </w:p>
    <w:p>
      <w:r>
        <w:t>LLM Research &amp; Prompt Design: 6 hours</w:t>
        <w:br/>
        <w:t>Web Scraping + File Parsing: 5 hours</w:t>
        <w:br/>
        <w:t>Streamlit App UI: 4 hours</w:t>
        <w:br/>
        <w:t>Output Formatting (PDF, layout): 3 hours</w:t>
        <w:br/>
        <w:t>Testing + Iterations: 4 hours</w:t>
        <w:br/>
        <w:t>Documentation: 2 hours</w:t>
      </w:r>
    </w:p>
    <w:p>
      <w:pPr>
        <w:pStyle w:val="Heading1"/>
      </w:pPr>
      <w:r>
        <w:t>4. Challenges &amp; Solutions</w:t>
      </w:r>
    </w:p>
    <w:p>
      <w:r>
        <w:t>Inconsistent LLM output: Used role prompts + delimiters + few-shot examples</w:t>
        <w:br/>
        <w:t>Parsing content from PDFs: Used pdfplumber + docx2txt and fallback plain text</w:t>
        <w:br/>
        <w:t>GPT token limit: Chunked input data and used summaries instead of raw dumps</w:t>
      </w:r>
    </w:p>
    <w:p>
      <w:pPr>
        <w:pStyle w:val="Heading1"/>
      </w:pPr>
      <w:r>
        <w:t>5. Experiments</w:t>
      </w:r>
    </w:p>
    <w:p>
      <w:r>
        <w:t>GPT-3.5 vs GPT-4: GPT-4 gave significantly better strategic summaries</w:t>
        <w:br/>
        <w:t>Prompt chaining: Increased accuracy by breaking down stages</w:t>
        <w:br/>
        <w:t>Adding self-critique: Prompting GPT to review its own output improved insight quality</w:t>
      </w:r>
    </w:p>
    <w:p>
      <w:pPr>
        <w:pStyle w:val="Heading1"/>
      </w:pPr>
      <w:r>
        <w:t>6. System Outputs</w:t>
      </w:r>
    </w:p>
    <w:p>
      <w:r>
        <w:t>Sample One-Pager Insight (Generated):</w:t>
        <w:br/>
        <w:br/>
        <w:t>Account Insight Report: BetaData Inc.</w:t>
        <w:br/>
        <w:br/>
        <w:t>Company Strategy:</w:t>
        <w:br/>
        <w:t>- Publicly stated commitment to cloud-native architecture in 2024.</w:t>
        <w:br/>
        <w:t>- Recent job postings show focus on Databricks, Python, AWS, and Spark.</w:t>
        <w:br/>
        <w:br/>
        <w:t>Competitor Mentions:</w:t>
        <w:br/>
        <w:t>- Snowflake and Google BigQuery cited in blog articles.</w:t>
        <w:br/>
        <w:t>- Azure Data Lake integration confirmed via partner list.</w:t>
        <w:br/>
        <w:br/>
        <w:t>Leadership:</w:t>
        <w:br/>
        <w:t>- CTO, James Greene, interviewed on TechRadar.</w:t>
        <w:br/>
        <w:t>- VP of IT Architecture spoke at AWS Summit.</w:t>
        <w:br/>
        <w:br/>
        <w:t>Product/Strategy Fit:</w:t>
        <w:br/>
        <w:t>- Product 'CloudSync X' aligns with real-time analytics focus.</w:t>
        <w:br/>
        <w:t>- Value prop of secure integration stands out versus Snowflake.</w:t>
        <w:br/>
        <w:br/>
        <w:t>Links:</w:t>
        <w:br/>
        <w:t>- https://techradar.com/betadata-interview</w:t>
        <w:br/>
        <w:t>- https://betadata.com/careers/data-engineer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