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915"/>
        <w:gridCol w:w="2333"/>
        <w:gridCol w:w="2610"/>
        <w:gridCol w:w="2790"/>
      </w:tblGrid>
      <w:tr w:rsidR="00056665" w:rsidTr="00F32537">
        <w:tc>
          <w:tcPr>
            <w:tcW w:w="1915" w:type="dxa"/>
          </w:tcPr>
          <w:p w:rsidR="00056665" w:rsidRDefault="00056665" w:rsidP="00083AF2"/>
        </w:tc>
        <w:tc>
          <w:tcPr>
            <w:tcW w:w="2333" w:type="dxa"/>
          </w:tcPr>
          <w:p w:rsidR="00056665" w:rsidRDefault="00056665" w:rsidP="00083AF2">
            <w:r>
              <w:t>Ok</w:t>
            </w:r>
          </w:p>
        </w:tc>
        <w:tc>
          <w:tcPr>
            <w:tcW w:w="2610" w:type="dxa"/>
          </w:tcPr>
          <w:p w:rsidR="00056665" w:rsidRDefault="00056665" w:rsidP="00083AF2">
            <w:r>
              <w:t>Good</w:t>
            </w:r>
          </w:p>
        </w:tc>
        <w:tc>
          <w:tcPr>
            <w:tcW w:w="2790" w:type="dxa"/>
          </w:tcPr>
          <w:p w:rsidR="00056665" w:rsidRDefault="00056665" w:rsidP="00083AF2">
            <w:r>
              <w:t>Great</w:t>
            </w:r>
          </w:p>
        </w:tc>
      </w:tr>
      <w:tr w:rsidR="00056665" w:rsidTr="00F32537">
        <w:trPr>
          <w:trHeight w:val="1349"/>
        </w:trPr>
        <w:tc>
          <w:tcPr>
            <w:tcW w:w="1915" w:type="dxa"/>
          </w:tcPr>
          <w:p w:rsidR="00056665" w:rsidRDefault="00056665" w:rsidP="00056665">
            <w:pPr>
              <w:jc w:val="center"/>
            </w:pPr>
          </w:p>
          <w:p w:rsidR="00056665" w:rsidRDefault="00056665" w:rsidP="00056665">
            <w:pPr>
              <w:jc w:val="center"/>
            </w:pPr>
            <w:r>
              <w:t>Correct</w:t>
            </w:r>
          </w:p>
          <w:p w:rsidR="00056665" w:rsidRDefault="00056665" w:rsidP="00056665">
            <w:pPr>
              <w:jc w:val="center"/>
            </w:pPr>
            <w:r>
              <w:t>and</w:t>
            </w:r>
          </w:p>
          <w:p w:rsidR="00056665" w:rsidRDefault="00056665" w:rsidP="00056665">
            <w:pPr>
              <w:jc w:val="center"/>
            </w:pPr>
            <w:r>
              <w:t>Functional</w:t>
            </w:r>
          </w:p>
          <w:p w:rsidR="00056665" w:rsidRDefault="00056665" w:rsidP="00056665">
            <w:pPr>
              <w:jc w:val="center"/>
            </w:pPr>
          </w:p>
        </w:tc>
        <w:tc>
          <w:tcPr>
            <w:tcW w:w="2333" w:type="dxa"/>
          </w:tcPr>
          <w:p w:rsidR="00056665" w:rsidRDefault="00056665" w:rsidP="00083AF2"/>
          <w:p w:rsidR="00056665" w:rsidRDefault="00F32537" w:rsidP="00056665">
            <w:r w:rsidRPr="00F32537">
              <w:rPr>
                <w:b/>
              </w:rPr>
              <w:t>20%</w:t>
            </w:r>
            <w:r>
              <w:t xml:space="preserve"> </w:t>
            </w:r>
            <w:r w:rsidR="00056665">
              <w:t>The program does the minimum. It may run slowly or throw errors sometimes.</w:t>
            </w:r>
          </w:p>
        </w:tc>
        <w:tc>
          <w:tcPr>
            <w:tcW w:w="2610" w:type="dxa"/>
          </w:tcPr>
          <w:p w:rsidR="00056665" w:rsidRDefault="00056665" w:rsidP="00083AF2"/>
          <w:p w:rsidR="00056665" w:rsidRDefault="00F32537" w:rsidP="00F32537">
            <w:r w:rsidRPr="00F32537">
              <w:rPr>
                <w:b/>
              </w:rPr>
              <w:t>38%</w:t>
            </w:r>
            <w:r>
              <w:t xml:space="preserve"> </w:t>
            </w:r>
            <w:r w:rsidR="00056665">
              <w:t>The program satisfies the requirements, runs without errors, and exits gracefully</w:t>
            </w:r>
            <w:r w:rsidR="00056665" w:rsidRPr="00700501">
              <w:t>.</w:t>
            </w:r>
          </w:p>
          <w:p w:rsidR="00F32537" w:rsidRDefault="00F32537" w:rsidP="00F32537"/>
        </w:tc>
        <w:tc>
          <w:tcPr>
            <w:tcW w:w="2790" w:type="dxa"/>
          </w:tcPr>
          <w:p w:rsidR="00056665" w:rsidRDefault="00056665" w:rsidP="00083AF2"/>
          <w:p w:rsidR="00056665" w:rsidRDefault="00F32537" w:rsidP="00056665">
            <w:r w:rsidRPr="00F32537">
              <w:rPr>
                <w:b/>
              </w:rPr>
              <w:t>40%</w:t>
            </w:r>
            <w:r>
              <w:t xml:space="preserve"> </w:t>
            </w:r>
            <w:r w:rsidR="00056665">
              <w:t>The program runs smoothly and is robust to unexpected input</w:t>
            </w:r>
            <w:r w:rsidR="00056665" w:rsidRPr="00700501">
              <w:t>.</w:t>
            </w:r>
          </w:p>
        </w:tc>
      </w:tr>
      <w:tr w:rsidR="00056665" w:rsidTr="00F32537">
        <w:tc>
          <w:tcPr>
            <w:tcW w:w="1915" w:type="dxa"/>
          </w:tcPr>
          <w:p w:rsidR="00056665" w:rsidRDefault="00056665" w:rsidP="00056665">
            <w:pPr>
              <w:jc w:val="center"/>
            </w:pPr>
          </w:p>
          <w:p w:rsidR="00056665" w:rsidRDefault="00056665" w:rsidP="00056665">
            <w:pPr>
              <w:jc w:val="center"/>
            </w:pPr>
            <w:r>
              <w:t>Commented</w:t>
            </w:r>
          </w:p>
          <w:p w:rsidR="00056665" w:rsidRDefault="00056665" w:rsidP="00056665">
            <w:pPr>
              <w:jc w:val="center"/>
            </w:pPr>
            <w:r>
              <w:t>and</w:t>
            </w:r>
          </w:p>
          <w:p w:rsidR="00056665" w:rsidRDefault="00056665" w:rsidP="00056665">
            <w:pPr>
              <w:jc w:val="center"/>
            </w:pPr>
            <w:r>
              <w:t>Readable</w:t>
            </w:r>
          </w:p>
          <w:p w:rsidR="00056665" w:rsidRDefault="00056665" w:rsidP="00056665">
            <w:pPr>
              <w:jc w:val="center"/>
            </w:pPr>
          </w:p>
        </w:tc>
        <w:tc>
          <w:tcPr>
            <w:tcW w:w="2333" w:type="dxa"/>
          </w:tcPr>
          <w:p w:rsidR="00E84AEC" w:rsidRDefault="00E84AEC" w:rsidP="00083AF2"/>
          <w:p w:rsidR="00056665" w:rsidRDefault="00F32537" w:rsidP="00E84AEC">
            <w:r>
              <w:rPr>
                <w:b/>
              </w:rPr>
              <w:t>2</w:t>
            </w:r>
            <w:r w:rsidRPr="00F32537">
              <w:rPr>
                <w:b/>
              </w:rPr>
              <w:t>0%</w:t>
            </w:r>
            <w:r>
              <w:t xml:space="preserve"> </w:t>
            </w:r>
            <w:r w:rsidR="00E84AEC">
              <w:t xml:space="preserve">There are some </w:t>
            </w:r>
            <w:r>
              <w:t xml:space="preserve">confusing </w:t>
            </w:r>
            <w:r w:rsidR="00E84AEC">
              <w:t>comments in the program</w:t>
            </w:r>
            <w:r w:rsidR="00056665" w:rsidRPr="00700501">
              <w:t>.</w:t>
            </w:r>
            <w:r w:rsidR="00E84AEC">
              <w:t xml:space="preserve"> Variable names are chosen haphazardly.</w:t>
            </w:r>
          </w:p>
          <w:p w:rsidR="00E84AEC" w:rsidRDefault="00E84AEC" w:rsidP="00E84AEC"/>
        </w:tc>
        <w:tc>
          <w:tcPr>
            <w:tcW w:w="2610" w:type="dxa"/>
          </w:tcPr>
          <w:p w:rsidR="00E84AEC" w:rsidRDefault="00E84AEC" w:rsidP="00083AF2"/>
          <w:p w:rsidR="00056665" w:rsidRDefault="00F32537" w:rsidP="00E84AEC">
            <w:r>
              <w:rPr>
                <w:b/>
              </w:rPr>
              <w:t>3</w:t>
            </w:r>
            <w:r w:rsidRPr="00F32537">
              <w:rPr>
                <w:b/>
              </w:rPr>
              <w:t>8%</w:t>
            </w:r>
            <w:r>
              <w:t xml:space="preserve"> </w:t>
            </w:r>
            <w:r w:rsidR="00E84AEC">
              <w:t xml:space="preserve">Comments are </w:t>
            </w:r>
            <w:r>
              <w:t>present, but some are confusing</w:t>
            </w:r>
            <w:r w:rsidR="00056665" w:rsidRPr="00700501">
              <w:t>.</w:t>
            </w:r>
            <w:r w:rsidR="00E84AEC">
              <w:t xml:space="preserve"> Variable names assist understanding.</w:t>
            </w:r>
            <w:r>
              <w:t xml:space="preserve"> Functions help organize.</w:t>
            </w:r>
          </w:p>
          <w:p w:rsidR="00E84AEC" w:rsidRDefault="00E84AEC" w:rsidP="00E84AEC"/>
        </w:tc>
        <w:tc>
          <w:tcPr>
            <w:tcW w:w="2790" w:type="dxa"/>
          </w:tcPr>
          <w:p w:rsidR="00E84AEC" w:rsidRDefault="00E84AEC" w:rsidP="00083AF2"/>
          <w:p w:rsidR="00056665" w:rsidRDefault="00F32537" w:rsidP="00F32537">
            <w:r>
              <w:rPr>
                <w:b/>
              </w:rPr>
              <w:t>4</w:t>
            </w:r>
            <w:r w:rsidRPr="00F32537">
              <w:rPr>
                <w:b/>
              </w:rPr>
              <w:t>0%</w:t>
            </w:r>
            <w:r>
              <w:t xml:space="preserve"> </w:t>
            </w:r>
            <w:r w:rsidR="00083AF2">
              <w:t xml:space="preserve">Comments </w:t>
            </w:r>
            <w:r>
              <w:t>clearly illuminate what is going on. Variable names clearly reveal variable type and purpose. Functions organize atomic actions and reduce redundancy.</w:t>
            </w:r>
          </w:p>
          <w:p w:rsidR="00F32537" w:rsidRDefault="00F32537" w:rsidP="00F32537"/>
        </w:tc>
      </w:tr>
      <w:tr w:rsidR="00056665" w:rsidTr="00F32537">
        <w:tc>
          <w:tcPr>
            <w:tcW w:w="1915" w:type="dxa"/>
          </w:tcPr>
          <w:p w:rsidR="00056665" w:rsidRDefault="00056665" w:rsidP="00056665">
            <w:pPr>
              <w:jc w:val="center"/>
            </w:pPr>
          </w:p>
          <w:p w:rsidR="00056665" w:rsidRDefault="00056665" w:rsidP="00056665">
            <w:pPr>
              <w:jc w:val="center"/>
            </w:pPr>
            <w:r>
              <w:t>Brief</w:t>
            </w:r>
          </w:p>
        </w:tc>
        <w:tc>
          <w:tcPr>
            <w:tcW w:w="2333" w:type="dxa"/>
          </w:tcPr>
          <w:p w:rsidR="00F32537" w:rsidRDefault="00F32537" w:rsidP="00083AF2"/>
          <w:p w:rsidR="00056665" w:rsidRDefault="00604EC1" w:rsidP="00F32537">
            <w:r>
              <w:rPr>
                <w:b/>
              </w:rPr>
              <w:t>5</w:t>
            </w:r>
            <w:r w:rsidR="00F32537" w:rsidRPr="00F32537">
              <w:rPr>
                <w:b/>
              </w:rPr>
              <w:t>%</w:t>
            </w:r>
            <w:r w:rsidR="00F32537">
              <w:t xml:space="preserve"> Use of loops, elifs, and else statements could have made the program shorter. Unused code lingers.</w:t>
            </w:r>
          </w:p>
          <w:p w:rsidR="00F32537" w:rsidRDefault="00F32537" w:rsidP="00F32537"/>
        </w:tc>
        <w:tc>
          <w:tcPr>
            <w:tcW w:w="2610" w:type="dxa"/>
          </w:tcPr>
          <w:p w:rsidR="00F32537" w:rsidRDefault="00F32537" w:rsidP="00083AF2"/>
          <w:p w:rsidR="00056665" w:rsidRDefault="00604EC1" w:rsidP="00F32537">
            <w:r>
              <w:rPr>
                <w:b/>
              </w:rPr>
              <w:t>13</w:t>
            </w:r>
            <w:r w:rsidR="00F32537" w:rsidRPr="00F32537">
              <w:rPr>
                <w:b/>
              </w:rPr>
              <w:t>%</w:t>
            </w:r>
            <w:r w:rsidR="00F32537">
              <w:t xml:space="preserve"> Loops were used when possible. Some elif or else statements would have shortened the code</w:t>
            </w:r>
            <w:r w:rsidR="00056665" w:rsidRPr="00700501">
              <w:t>.</w:t>
            </w:r>
            <w:r w:rsidR="00F32537">
              <w:t xml:space="preserve"> Minimal unused code.</w:t>
            </w:r>
          </w:p>
        </w:tc>
        <w:tc>
          <w:tcPr>
            <w:tcW w:w="2790" w:type="dxa"/>
          </w:tcPr>
          <w:p w:rsidR="00F32537" w:rsidRDefault="00F32537" w:rsidP="00F32537"/>
          <w:p w:rsidR="00056665" w:rsidRDefault="00F32537" w:rsidP="00604EC1">
            <w:r w:rsidRPr="00604EC1">
              <w:rPr>
                <w:b/>
              </w:rPr>
              <w:t>1</w:t>
            </w:r>
            <w:r w:rsidR="00604EC1">
              <w:rPr>
                <w:b/>
              </w:rPr>
              <w:t>5</w:t>
            </w:r>
            <w:r w:rsidRPr="00604EC1">
              <w:rPr>
                <w:b/>
              </w:rPr>
              <w:t>%</w:t>
            </w:r>
            <w:r>
              <w:t xml:space="preserve"> </w:t>
            </w:r>
            <w:r w:rsidR="00604EC1">
              <w:t>Code is as brief as is reasonable without sacrificing readability or functionality.</w:t>
            </w:r>
          </w:p>
        </w:tc>
      </w:tr>
      <w:tr w:rsidR="00056665" w:rsidTr="00F32537">
        <w:tc>
          <w:tcPr>
            <w:tcW w:w="1915" w:type="dxa"/>
          </w:tcPr>
          <w:p w:rsidR="00056665" w:rsidRDefault="00056665" w:rsidP="00056665">
            <w:pPr>
              <w:jc w:val="center"/>
            </w:pPr>
          </w:p>
          <w:p w:rsidR="00056665" w:rsidRDefault="00056665" w:rsidP="00056665">
            <w:pPr>
              <w:jc w:val="center"/>
            </w:pPr>
            <w:r>
              <w:t>“Wow” factor</w:t>
            </w:r>
          </w:p>
        </w:tc>
        <w:tc>
          <w:tcPr>
            <w:tcW w:w="7733" w:type="dxa"/>
            <w:gridSpan w:val="3"/>
          </w:tcPr>
          <w:p w:rsidR="00604EC1" w:rsidRDefault="00604EC1" w:rsidP="00083AF2"/>
          <w:p w:rsidR="00056665" w:rsidRDefault="00604EC1" w:rsidP="00604EC1">
            <w:r w:rsidRPr="00604EC1">
              <w:rPr>
                <w:b/>
              </w:rPr>
              <w:t>5%</w:t>
            </w:r>
            <w:r>
              <w:t xml:space="preserve"> Program has extra flair, a spark of creativity, or extra effort.</w:t>
            </w:r>
          </w:p>
          <w:p w:rsidR="00604EC1" w:rsidRDefault="00604EC1" w:rsidP="00604EC1"/>
        </w:tc>
      </w:tr>
    </w:tbl>
    <w:p w:rsidR="005914A2" w:rsidRDefault="005914A2"/>
    <w:p w:rsidR="00056665" w:rsidRDefault="00056665"/>
    <w:p w:rsidR="00A03838" w:rsidRDefault="00A03838"/>
    <w:p w:rsidR="00A03838" w:rsidRDefault="00A03838"/>
    <w:p w:rsidR="00A03838" w:rsidRDefault="00A03838"/>
    <w:p w:rsidR="00A03838" w:rsidRDefault="00A03838"/>
    <w:p w:rsidR="00A03838" w:rsidRDefault="00A03838"/>
    <w:p w:rsidR="00A03838" w:rsidRDefault="00A03838"/>
    <w:p w:rsidR="00A03838" w:rsidRDefault="00A03838"/>
    <w:p w:rsidR="00A03838" w:rsidRDefault="00A03838"/>
    <w:p w:rsidR="00A03838" w:rsidRDefault="00A03838"/>
    <w:p w:rsidR="00A03838" w:rsidRDefault="00A03838"/>
    <w:p w:rsidR="00A03838" w:rsidRDefault="00A03838"/>
    <w:p w:rsidR="00A03838" w:rsidRDefault="00A03838">
      <w:r>
        <w:t>This is solely to be used for projects.</w:t>
      </w:r>
    </w:p>
    <w:p w:rsidR="00A03838" w:rsidRDefault="00A03838">
      <w:r>
        <w:t>Students can always revise their programs so you can grade harsh. They can also get a zero, of course, but that’s not on the rubric.</w:t>
      </w:r>
    </w:p>
    <w:p w:rsidR="00A03838" w:rsidRDefault="00A03838">
      <w:bookmarkStart w:id="0" w:name="_GoBack"/>
      <w:bookmarkEnd w:id="0"/>
    </w:p>
    <w:sectPr w:rsidR="00A03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501"/>
    <w:rsid w:val="00056665"/>
    <w:rsid w:val="00083AF2"/>
    <w:rsid w:val="005914A2"/>
    <w:rsid w:val="00604EC1"/>
    <w:rsid w:val="00700501"/>
    <w:rsid w:val="009A5B8F"/>
    <w:rsid w:val="00A03838"/>
    <w:rsid w:val="00E84AEC"/>
    <w:rsid w:val="00EF3BCF"/>
    <w:rsid w:val="00F3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0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0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Neal Holtschulte</dc:creator>
  <cp:lastModifiedBy>neal.holts@gmail.com</cp:lastModifiedBy>
  <cp:revision>5</cp:revision>
  <dcterms:created xsi:type="dcterms:W3CDTF">2019-01-11T20:21:00Z</dcterms:created>
  <dcterms:modified xsi:type="dcterms:W3CDTF">2019-07-18T16:24:00Z</dcterms:modified>
</cp:coreProperties>
</file>