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Zava IT Onboarding Guide</w:t>
      </w:r>
    </w:p>
    <w:p>
      <w:r>
        <w:rPr>
          <w:i/>
          <w:sz w:val="22"/>
        </w:rPr>
        <w:t>Devices, accounts, and your first 30 days</w:t>
      </w:r>
    </w:p>
    <w:p>
      <w:r>
        <w:rPr>
          <w:color w:val="888888"/>
          <w:sz w:val="17"/>
        </w:rPr>
        <w:t>Zava People &amp; Operations  ·  POL-IT-005  ·  Effective 1 June 2026  ·  Version 3.2</w:t>
      </w:r>
    </w:p>
    <w:p/>
    <w:p>
      <w:pPr>
        <w:pStyle w:val="Heading1"/>
      </w:pPr>
      <w:r>
        <w:rPr>
          <w:color w:val="003F7D"/>
        </w:rPr>
        <w:t>1.  Before day one</w:t>
      </w:r>
    </w:p>
    <w:p>
      <w:r>
        <w:t>IT provisions a standard device, a Microsoft 365 account, and the baseline app set for every new hire based on their role profile. The autonomous Onboarding Concierge agent opens these setup tickets automatically when a new-starter record is created.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Setup item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Laptop provisioning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IT Service Desk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Day -2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Microsoft 365 account + MFA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IT Service Desk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Day -1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Role-based app access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IT Service Desk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Day 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Building access badge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Facilities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Day 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Manager intro + buddy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People Ops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Day 1</w:t>
            </w:r>
          </w:p>
        </w:tc>
      </w:tr>
    </w:tbl>
    <w:p/>
    <w:p>
      <w:pPr>
        <w:pStyle w:val="Heading1"/>
      </w:pPr>
      <w:r>
        <w:rPr>
          <w:color w:val="003F7D"/>
        </w:rPr>
        <w:t>2.  First sign-in</w:t>
      </w:r>
    </w:p>
    <w:p>
      <w:r>
        <w:t>Set up multi-factor authentication on first sign-in. Never share a one-time code. If a code arrives that you did not request, report it as a phishing attempt (see POL-SEC-004).</w:t>
      </w:r>
    </w:p>
    <w:p>
      <w:pPr>
        <w:pStyle w:val="Heading1"/>
      </w:pPr>
      <w:r>
        <w:rPr>
          <w:color w:val="003F7D"/>
        </w:rPr>
        <w:t>3.  First 30 days</w:t>
      </w:r>
    </w:p>
    <w:p>
      <w:r>
        <w:t>Complete security awareness training in week one. Review the Employee Handbook and the policies relevant to your role. Open a service ticket for anything missing from your setup.</w:t>
      </w:r>
    </w:p>
    <w:p/>
    <w:p>
      <w:r>
        <w:rPr>
          <w:i/>
          <w:color w:val="888888"/>
          <w:sz w:val="16"/>
        </w:rPr>
        <w:t>This document is part of the Zava policy library and is the authoritative source for the Zava Policy Navigator agent. Questions: ask the Policy Navigator or contact People &amp;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