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WIQ-D22 / Verworfener Entwurf - kein Entscheidungsnachweis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Verworfener WIQ26-Entwurf vor der Prüfung: 'Mit der Packliste kann CT-1005 geliefert werden.' Teresa hat diese Annahme verworfen. Sie ist keine operative Freigabe. WIQ-D03 und [WIQ26-M02] sind aktuell: Packliste eingegangen, Freigabe offen, keine Lieferzusage.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WIQ-D22 / Verworfener Entwurf - kein Entscheidungsnachweis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