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WIQ-D01 / Contoso port handover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coordinates twelve shipments and 115 containers: Rotterdam 60, Hamburg 55. Four held shipments cover 43 containers; eight ready shipments cover 72. Teresa Sac follows up CT-1002 (12, corrected manifest) and CT-1005 (14, release approval). Sonia Rees follows up CT-1003 (6, inspection outcome). Billie Vester follows up CT-1008 (11, written carrier cut-off). At exercise Monday 15:00 the CT-1005 packing list has arrived, but release approval is still pending. The CT-1008 provisional slot is not written confirmation. No release or delivery date is confirmed. Current status: WIQ-D03; ownership: WIQ-D16 to WIQ-D18.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WIQ-D01 / Contoso port handover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