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WIQ-D05 / CT-1002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CT-1002, Rotterdam, consignee Tailspin Toys, 12 containers. Original status: Document hold; recorded delay 18 hours. Follow-up owner: Teresa Sac. Original next action: Obtain corrected manifest;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WIQ-D05 / CT-1002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