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Visit Brief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Interner Standortbesuch, Donnerstag 22. Oktober 2026, Gebäude B. Kein externer Gast. Teresa kommt 10:00 und geht 12:00. Vance ist Gastgeber. Sonia verlangt zehn Minuten Sicherheitseinweisung vor dem dreißigminütigen Rundgang. Zehn Minuten zwischen getrennten Aktivitäten und mindestens zwanzig Minuten persönliches Gespräch einplanen.</w:t>
      </w:r>
    </w:p>
    <w:p>
      <w:r>
        <w:t>Billie kann erst ab 11:15. Live-Technikdemo ist eine unbestätigte Option. Raum und Ausstattung muss Vance noch bestätigen. Keine Reservierung, Einladung, Transport- oder Cateringbestellung vorhanden. Teilnehmerrollen sind nur Aufgaben im Szenario.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