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45FD3" w14:textId="44D117C6" w:rsidR="00177C94" w:rsidRPr="00177C94" w:rsidRDefault="008958C1" w:rsidP="00177C94">
      <w:pPr>
        <w:pStyle w:val="Heading1"/>
        <w:spacing w:line="240" w:lineRule="auto"/>
        <w:jc w:val="center"/>
        <w:rPr>
          <w:b w:val="0"/>
          <w:bCs/>
          <w:caps/>
        </w:rPr>
      </w:pPr>
      <w:r w:rsidRPr="008A0793">
        <w:rPr>
          <w:b w:val="0"/>
          <w:bCs/>
          <w:caps/>
        </w:rPr>
        <w:t xml:space="preserve">Growing Your Own </w:t>
      </w:r>
      <w:r w:rsidR="005D36FA">
        <w:rPr>
          <w:b w:val="0"/>
          <w:bCs/>
          <w:caps/>
        </w:rPr>
        <w:t>Leadership</w:t>
      </w:r>
      <w:r w:rsidR="00257519" w:rsidRPr="008A0793">
        <w:rPr>
          <w:b w:val="0"/>
          <w:bCs/>
          <w:caps/>
        </w:rPr>
        <w:t xml:space="preserve"> Pipeline</w:t>
      </w:r>
      <w:r w:rsidRPr="008A0793">
        <w:rPr>
          <w:b w:val="0"/>
          <w:bCs/>
          <w:caps/>
        </w:rPr>
        <w:t xml:space="preserve">: </w:t>
      </w:r>
      <w:r w:rsidR="007C3DDF" w:rsidRPr="008A0793">
        <w:rPr>
          <w:b w:val="0"/>
          <w:bCs/>
          <w:caps/>
        </w:rPr>
        <w:br/>
      </w:r>
      <w:r w:rsidR="008A3214" w:rsidRPr="008A0793">
        <w:rPr>
          <w:b w:val="0"/>
          <w:bCs/>
          <w:caps/>
        </w:rPr>
        <w:t xml:space="preserve">The Case of </w:t>
      </w:r>
      <w:r w:rsidR="00EB37B5" w:rsidRPr="008A0793">
        <w:rPr>
          <w:b w:val="0"/>
          <w:bCs/>
          <w:caps/>
        </w:rPr>
        <w:t>an Urban School Leadership Residency</w:t>
      </w:r>
    </w:p>
    <w:p w14:paraId="5F6458AF" w14:textId="7070B3DD" w:rsidR="0056274D" w:rsidRDefault="00384047" w:rsidP="00177C94">
      <w:pPr>
        <w:spacing w:before="120"/>
        <w:ind w:firstLine="0"/>
        <w:jc w:val="center"/>
      </w:pPr>
      <w:r>
        <w:t xml:space="preserve">Jennifer L. Steele, Elizabeth D. Steiner, and Laura </w:t>
      </w:r>
      <w:r w:rsidR="00177C94">
        <w:t>S. Hamilton</w:t>
      </w:r>
    </w:p>
    <w:p w14:paraId="2EF80195" w14:textId="71DCFF34" w:rsidR="00201EA5" w:rsidRPr="008A0793" w:rsidRDefault="00201EA5" w:rsidP="008A0793">
      <w:pPr>
        <w:pStyle w:val="Heading1"/>
      </w:pPr>
      <w:r w:rsidRPr="008A0793">
        <w:t>Introduction</w:t>
      </w:r>
    </w:p>
    <w:p w14:paraId="62108A2D" w14:textId="66B0D457" w:rsidR="00525FBB" w:rsidRDefault="0040736E">
      <w:r w:rsidRPr="00B9682C">
        <w:t xml:space="preserve">Rather than </w:t>
      </w:r>
      <w:r w:rsidR="00826685" w:rsidRPr="00F95148">
        <w:t>hiring from a pool of</w:t>
      </w:r>
      <w:r w:rsidR="003701F7" w:rsidRPr="00F95148">
        <w:t xml:space="preserve"> school principal candidates </w:t>
      </w:r>
      <w:r w:rsidR="009379F6" w:rsidRPr="008A0793">
        <w:t>prepared</w:t>
      </w:r>
      <w:r w:rsidR="003701F7" w:rsidRPr="008423E6">
        <w:t xml:space="preserve"> by</w:t>
      </w:r>
      <w:r w:rsidR="002D19E0" w:rsidRPr="008423E6">
        <w:t xml:space="preserve"> </w:t>
      </w:r>
      <w:r w:rsidR="008A310E" w:rsidRPr="008423E6">
        <w:t>local universities</w:t>
      </w:r>
      <w:r w:rsidR="003701F7" w:rsidRPr="008423E6">
        <w:t xml:space="preserve">, </w:t>
      </w:r>
      <w:r w:rsidR="009379F6" w:rsidRPr="008A0793">
        <w:t>school</w:t>
      </w:r>
      <w:r w:rsidR="003701F7" w:rsidRPr="008423E6">
        <w:t xml:space="preserve"> districts </w:t>
      </w:r>
      <w:r w:rsidR="003701F7" w:rsidRPr="003103DA">
        <w:t xml:space="preserve">may choose to play a more hands-on role in preparing </w:t>
      </w:r>
      <w:r w:rsidR="009379F6" w:rsidRPr="003103DA">
        <w:t>their own</w:t>
      </w:r>
      <w:r w:rsidR="00F95148" w:rsidRPr="003103DA">
        <w:t xml:space="preserve"> </w:t>
      </w:r>
      <w:r w:rsidR="00B9413A" w:rsidRPr="007A2215">
        <w:t>future principals</w:t>
      </w:r>
      <w:r w:rsidR="00F96B4A" w:rsidRPr="008A0793">
        <w:t xml:space="preserve"> </w:t>
      </w:r>
      <w:r w:rsidR="00F96B4A" w:rsidRPr="008A0793">
        <w:fldChar w:fldCharType="begin">
          <w:fldData xml:space="preserve">PEVuZE5vdGU+PENpdGU+PEF1dGhvcj5Db3Jjb3JhbjwvQXV0aG9yPjxZZWFyPjIwMTI8L1llYXI+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</w:fldData>
        </w:fldChar>
      </w:r>
      <w:r w:rsidR="00A33637">
        <w:instrText xml:space="preserve"> ADDIN EN.CITE </w:instrText>
      </w:r>
      <w:r w:rsidR="00A33637">
        <w:fldChar w:fldCharType="begin">
          <w:fldData xml:space="preserve">PEVuZE5vdGU+PENpdGU+PEF1dGhvcj5Db3Jjb3JhbjwvQXV0aG9yPjxZZWFyPjIwMTI8L1llYXI+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</w:fldData>
        </w:fldChar>
      </w:r>
      <w:r w:rsidR="00A33637">
        <w:instrText xml:space="preserve"> ADDIN EN.CITE.DATA </w:instrText>
      </w:r>
      <w:r w:rsidR="00A33637">
        <w:fldChar w:fldCharType="end"/>
      </w:r>
      <w:r w:rsidR="00F96B4A" w:rsidRPr="008A0793">
        <w:fldChar w:fldCharType="separate"/>
      </w:r>
      <w:r w:rsidR="00A33637">
        <w:rPr>
          <w:noProof/>
        </w:rPr>
        <w:t>(Corcoran, Schwartz, &amp; Weinstein, 2012; Gates, Baird, Doss, et al., 2019; Gates, Baird, Master, &amp; Chavez-Herrerias, 2019; Korach &amp; Cosner, 2017)</w:t>
      </w:r>
      <w:r w:rsidR="00F96B4A" w:rsidRPr="008A0793">
        <w:fldChar w:fldCharType="end"/>
      </w:r>
      <w:r w:rsidR="00565C0B" w:rsidRPr="007A2215">
        <w:t>.</w:t>
      </w:r>
      <w:r w:rsidR="00565C0B" w:rsidRPr="003103DA">
        <w:t xml:space="preserve"> </w:t>
      </w:r>
      <w:r w:rsidR="009379F6" w:rsidRPr="003103DA">
        <w:t xml:space="preserve">Districts may be especially likely to eschew </w:t>
      </w:r>
      <w:r w:rsidR="00B9413A" w:rsidRPr="003103DA">
        <w:t xml:space="preserve">candidates from </w:t>
      </w:r>
      <w:r w:rsidR="009379F6" w:rsidRPr="003103DA">
        <w:t>traditional preparation routes</w:t>
      </w:r>
      <w:r w:rsidR="00C20457" w:rsidRPr="003103DA">
        <w:t xml:space="preserve"> if they </w:t>
      </w:r>
      <w:r w:rsidR="009F52A6" w:rsidRPr="003103DA">
        <w:t>face</w:t>
      </w:r>
      <w:r w:rsidR="009379F6" w:rsidRPr="008A0793">
        <w:t xml:space="preserve"> urgent pressure </w:t>
      </w:r>
      <w:r w:rsidR="009F52A6" w:rsidRPr="003103DA">
        <w:t xml:space="preserve">to </w:t>
      </w:r>
      <w:r w:rsidR="001937FD" w:rsidRPr="008A0793">
        <w:t>change business as usual (</w:t>
      </w:r>
      <w:r w:rsidR="00186185" w:rsidRPr="008A0793">
        <w:t xml:space="preserve">including accountability pressure to </w:t>
      </w:r>
      <w:r w:rsidR="00CE0141" w:rsidRPr="008A0793">
        <w:t xml:space="preserve">raise </w:t>
      </w:r>
      <w:r w:rsidR="000F5B86" w:rsidRPr="003103DA">
        <w:t>student achievement</w:t>
      </w:r>
      <w:r w:rsidR="00186185" w:rsidRPr="008A0793">
        <w:t>)</w:t>
      </w:r>
      <w:r w:rsidR="009379F6" w:rsidRPr="008A0793">
        <w:t xml:space="preserve">, </w:t>
      </w:r>
      <w:r w:rsidR="00F46D5B" w:rsidRPr="003103DA">
        <w:t xml:space="preserve">or </w:t>
      </w:r>
      <w:r w:rsidR="00606EA3" w:rsidRPr="003103DA">
        <w:t xml:space="preserve">if they face </w:t>
      </w:r>
      <w:r w:rsidR="00F46D5B" w:rsidRPr="003103DA">
        <w:t>a local labor market shortage of</w:t>
      </w:r>
      <w:r w:rsidR="00606EA3" w:rsidRPr="003103DA">
        <w:t xml:space="preserve"> licensed principals</w:t>
      </w:r>
      <w:r w:rsidR="00DA3C08" w:rsidRPr="008A0793">
        <w:t xml:space="preserve"> who have the skills their schools require</w:t>
      </w:r>
      <w:r w:rsidR="00841E1D" w:rsidRPr="008A0793">
        <w:t xml:space="preserve"> </w:t>
      </w:r>
      <w:r w:rsidR="00841E1D" w:rsidRPr="008A0793">
        <w:fldChar w:fldCharType="begin">
          <w:fldData xml:space="preserve">PEVuZE5vdGU+PENpdGU+PEF1dGhvcj5TY290dDwvQXV0aG9yPjxZZWFyPjIwMTg8L1llYXI+PFJl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</w:fldData>
        </w:fldChar>
      </w:r>
      <w:r w:rsidR="007B573D" w:rsidRPr="008A0793">
        <w:instrText xml:space="preserve"> ADDIN EN.CITE </w:instrText>
      </w:r>
      <w:r w:rsidR="007B573D" w:rsidRPr="008A0793">
        <w:fldChar w:fldCharType="begin">
          <w:fldData xml:space="preserve">PEVuZE5vdGU+PENpdGU+PEF1dGhvcj5TY290dDwvQXV0aG9yPjxZZWFyPjIwMTg8L1llYXI+PFJl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</w:fldData>
        </w:fldChar>
      </w:r>
      <w:r w:rsidR="007B573D" w:rsidRPr="008A0793">
        <w:instrText xml:space="preserve"> ADDIN EN.CITE.DATA </w:instrText>
      </w:r>
      <w:r w:rsidR="007B573D" w:rsidRPr="008A0793">
        <w:fldChar w:fldCharType="end"/>
      </w:r>
      <w:r w:rsidR="00841E1D" w:rsidRPr="008A0793">
        <w:fldChar w:fldCharType="separate"/>
      </w:r>
      <w:r w:rsidR="007B573D" w:rsidRPr="008A0793">
        <w:rPr>
          <w:noProof/>
        </w:rPr>
        <w:t>(Lindsay, 2008; Scott, 2018; Versland, 2013)</w:t>
      </w:r>
      <w:r w:rsidR="00841E1D" w:rsidRPr="008A0793">
        <w:fldChar w:fldCharType="end"/>
      </w:r>
      <w:r w:rsidR="00606EA3" w:rsidRPr="003103DA">
        <w:t>.</w:t>
      </w:r>
      <w:r w:rsidR="00D07C0D" w:rsidRPr="008A0793">
        <w:t xml:space="preserve"> </w:t>
      </w:r>
      <w:r w:rsidR="00606EA3" w:rsidRPr="003103DA">
        <w:t xml:space="preserve">This case study focuses on a </w:t>
      </w:r>
      <w:r w:rsidR="00091BD3" w:rsidRPr="003103DA">
        <w:t xml:space="preserve">small </w:t>
      </w:r>
      <w:r w:rsidR="00606EA3" w:rsidRPr="003103DA">
        <w:t>city</w:t>
      </w:r>
      <w:r w:rsidR="00091BD3" w:rsidRPr="003103DA">
        <w:t xml:space="preserve"> </w:t>
      </w:r>
      <w:r w:rsidR="00606EA3" w:rsidRPr="003103DA">
        <w:t>that found</w:t>
      </w:r>
      <w:r w:rsidR="00606EA3">
        <w:t xml:space="preserve"> itself in the former category</w:t>
      </w:r>
      <w:r w:rsidR="00091BD3">
        <w:t xml:space="preserve">. </w:t>
      </w:r>
      <w:r w:rsidR="00B17B33">
        <w:t xml:space="preserve">Intent on </w:t>
      </w:r>
      <w:r w:rsidR="005902AF">
        <w:t xml:space="preserve">reversing a </w:t>
      </w:r>
      <w:r w:rsidR="00AC1696">
        <w:t>history</w:t>
      </w:r>
      <w:r w:rsidR="005902AF">
        <w:t xml:space="preserve"> of low </w:t>
      </w:r>
      <w:r w:rsidR="00A80A63">
        <w:t xml:space="preserve">student achievement via </w:t>
      </w:r>
      <w:r w:rsidR="003B0061">
        <w:t xml:space="preserve">improved </w:t>
      </w:r>
      <w:r w:rsidR="00A80A63">
        <w:t>instructional leadership</w:t>
      </w:r>
      <w:r w:rsidR="002117D9">
        <w:t xml:space="preserve"> and school climate</w:t>
      </w:r>
      <w:r w:rsidR="00A80A63">
        <w:t>, the city</w:t>
      </w:r>
      <w:r w:rsidR="00B17B33">
        <w:t xml:space="preserve"> </w:t>
      </w:r>
      <w:r w:rsidR="00091BD3">
        <w:t xml:space="preserve">adopted </w:t>
      </w:r>
      <w:r w:rsidR="00967D95">
        <w:t xml:space="preserve">a </w:t>
      </w:r>
      <w:r w:rsidR="00091BD3">
        <w:t>grow-your-own</w:t>
      </w:r>
      <w:r w:rsidR="00740DCA">
        <w:t xml:space="preserve">-leader </w:t>
      </w:r>
      <w:r w:rsidR="00091BD3">
        <w:t xml:space="preserve">partnership </w:t>
      </w:r>
      <w:r w:rsidR="0003435F">
        <w:t xml:space="preserve">that would </w:t>
      </w:r>
      <w:r w:rsidR="009F4475">
        <w:t xml:space="preserve">prepare </w:t>
      </w:r>
      <w:r w:rsidR="005F0A95">
        <w:t>current</w:t>
      </w:r>
      <w:r w:rsidR="009F4475">
        <w:t xml:space="preserve"> teachers and junior administrators </w:t>
      </w:r>
      <w:r w:rsidR="005F0A95">
        <w:t>for future positions as school principals</w:t>
      </w:r>
      <w:r w:rsidR="00123FF3">
        <w:t xml:space="preserve">. </w:t>
      </w:r>
      <w:r w:rsidR="000456EA">
        <w:t xml:space="preserve">It did this through a residency model in which </w:t>
      </w:r>
      <w:r w:rsidR="00931AB2">
        <w:t>educators</w:t>
      </w:r>
      <w:r w:rsidR="000456EA">
        <w:t xml:space="preserve"> were employed full-time by public schools in the city, </w:t>
      </w:r>
      <w:r w:rsidR="00931AB2">
        <w:t xml:space="preserve">while also participating in </w:t>
      </w:r>
      <w:r w:rsidR="003F2CE6">
        <w:t>intensive</w:t>
      </w:r>
      <w:r w:rsidR="00931AB2">
        <w:t xml:space="preserve"> professional development aimed at </w:t>
      </w:r>
      <w:r w:rsidR="002B44B6">
        <w:t>preparing them to</w:t>
      </w:r>
      <w:r w:rsidR="00AC1696">
        <w:t xml:space="preserve"> lead school</w:t>
      </w:r>
      <w:r w:rsidR="00AF6D78">
        <w:t xml:space="preserve"> improvement</w:t>
      </w:r>
      <w:r w:rsidR="0003001A">
        <w:t xml:space="preserve">. </w:t>
      </w:r>
      <w:r w:rsidR="00B33082">
        <w:t xml:space="preserve">Over a four-year period, the partnership prepared </w:t>
      </w:r>
      <w:r w:rsidR="00CC74E9">
        <w:t>42</w:t>
      </w:r>
      <w:r w:rsidR="00B33082">
        <w:t xml:space="preserve"> </w:t>
      </w:r>
      <w:r w:rsidR="00BA1969">
        <w:t xml:space="preserve">residents, who </w:t>
      </w:r>
      <w:r w:rsidR="009C6F18">
        <w:t xml:space="preserve">described the program’s </w:t>
      </w:r>
      <w:r w:rsidR="00133C4E">
        <w:t xml:space="preserve">professional development </w:t>
      </w:r>
      <w:r w:rsidR="00A67B93">
        <w:t xml:space="preserve">workshops and leadership coaching as </w:t>
      </w:r>
      <w:r w:rsidR="008423E6">
        <w:t>high-quality</w:t>
      </w:r>
      <w:r w:rsidR="00A67B93">
        <w:t xml:space="preserve">, equipping them to </w:t>
      </w:r>
      <w:r w:rsidR="00AE70C7">
        <w:t xml:space="preserve">coach teachers and </w:t>
      </w:r>
      <w:r w:rsidR="001B1116">
        <w:t>advocate equitable policies in their schools. But because the city</w:t>
      </w:r>
      <w:r w:rsidR="00F52180">
        <w:t xml:space="preserve"> faced declining student enrollments and </w:t>
      </w:r>
      <w:r w:rsidR="00176F14">
        <w:t>a shrinking economy</w:t>
      </w:r>
      <w:r w:rsidR="009A59A3">
        <w:t xml:space="preserve">, these residents </w:t>
      </w:r>
      <w:r w:rsidR="007A4308">
        <w:t>developed</w:t>
      </w:r>
      <w:r w:rsidR="009A59A3">
        <w:t xml:space="preserve"> these skills in a context that offered few paid school leadership roles at either the principal or junior administrative levels.</w:t>
      </w:r>
      <w:r w:rsidR="00CE2F50">
        <w:t xml:space="preserve"> </w:t>
      </w:r>
      <w:r w:rsidR="00764D97">
        <w:t xml:space="preserve">Meanwhile, </w:t>
      </w:r>
      <w:r w:rsidR="00AE74A5">
        <w:t>residents found it difficult to leverage their newfound</w:t>
      </w:r>
      <w:r w:rsidR="00764D97">
        <w:t xml:space="preserve"> leadership skills</w:t>
      </w:r>
      <w:r w:rsidR="000456EA">
        <w:t xml:space="preserve"> </w:t>
      </w:r>
      <w:r w:rsidR="00846B10">
        <w:t xml:space="preserve">when they were working in </w:t>
      </w:r>
      <w:r w:rsidR="00AE74A5">
        <w:t>non-principal positions, and especially in</w:t>
      </w:r>
      <w:r w:rsidR="009D475A">
        <w:t xml:space="preserve"> unofficial teacher leadership </w:t>
      </w:r>
      <w:r w:rsidR="009D475A">
        <w:lastRenderedPageBreak/>
        <w:t>positions</w:t>
      </w:r>
      <w:r w:rsidR="00846B10">
        <w:t xml:space="preserve">. </w:t>
      </w:r>
      <w:r w:rsidR="009D475A">
        <w:t>The case study emphasizes the need for a labor market analysis before undertaking a grow-your-own program</w:t>
      </w:r>
      <w:r w:rsidR="00EC23DB">
        <w:t xml:space="preserve">. It also </w:t>
      </w:r>
      <w:r w:rsidR="006D4D05">
        <w:t xml:space="preserve">suggests </w:t>
      </w:r>
      <w:r w:rsidR="00104C45">
        <w:t>that the success of a grow-your-own model may depend on d</w:t>
      </w:r>
      <w:r w:rsidR="005D7BAD">
        <w:t xml:space="preserve">istrict-wide endorsement of a distributed approach to leadership. </w:t>
      </w:r>
    </w:p>
    <w:p w14:paraId="6A59402E" w14:textId="13265A8A" w:rsidR="00FB1A6F" w:rsidRDefault="00FB1A6F" w:rsidP="00E434F4">
      <w:pPr>
        <w:pStyle w:val="Heading1"/>
      </w:pPr>
      <w:r>
        <w:t>The Promise of Distributed Leadership</w:t>
      </w:r>
    </w:p>
    <w:p w14:paraId="0215CA15" w14:textId="5EB36D0E" w:rsidR="00245733" w:rsidRDefault="00E8004E" w:rsidP="008C43FC">
      <w:r>
        <w:t xml:space="preserve">For </w:t>
      </w:r>
      <w:r w:rsidR="006262F2">
        <w:t>school systems</w:t>
      </w:r>
      <w:r>
        <w:t>, b</w:t>
      </w:r>
      <w:r w:rsidR="00652691">
        <w:t xml:space="preserve">uilding a pipeline of future school leaders </w:t>
      </w:r>
      <w:r w:rsidR="00EA0244">
        <w:t>means equipping promising educators</w:t>
      </w:r>
      <w:r w:rsidR="00D7099D">
        <w:t xml:space="preserve"> </w:t>
      </w:r>
      <w:r w:rsidR="00A1609D">
        <w:t xml:space="preserve">with </w:t>
      </w:r>
      <w:r w:rsidR="00C20D9C">
        <w:t xml:space="preserve">a broad array of </w:t>
      </w:r>
      <w:r w:rsidR="00B2200C">
        <w:t xml:space="preserve">leadership </w:t>
      </w:r>
      <w:r w:rsidR="00C20D9C">
        <w:t>skills</w:t>
      </w:r>
      <w:r w:rsidR="005C0A7C">
        <w:t>.</w:t>
      </w:r>
      <w:r w:rsidR="00D7099D">
        <w:t xml:space="preserve"> </w:t>
      </w:r>
      <w:r w:rsidR="003C0F2B">
        <w:t xml:space="preserve">Surveying the leadership literature across many fields, </w:t>
      </w:r>
      <w:proofErr w:type="spellStart"/>
      <w:r w:rsidR="002438EA">
        <w:t>Leithwood</w:t>
      </w:r>
      <w:proofErr w:type="spellEnd"/>
      <w:r w:rsidR="00002F3F">
        <w:t xml:space="preserve">, Louis, Anderson, and Wahlstrom (2004) </w:t>
      </w:r>
      <w:r w:rsidR="003C0F2B">
        <w:t xml:space="preserve">identified the </w:t>
      </w:r>
      <w:r w:rsidR="001639AD">
        <w:t xml:space="preserve">“basic </w:t>
      </w:r>
      <w:r w:rsidR="003C0F2B">
        <w:t>core of</w:t>
      </w:r>
      <w:r w:rsidR="001639AD">
        <w:t xml:space="preserve"> successful leadership practices” as</w:t>
      </w:r>
      <w:r w:rsidR="003C0F2B">
        <w:t xml:space="preserve"> </w:t>
      </w:r>
      <w:r w:rsidR="00EE7470" w:rsidRPr="00EE7470">
        <w:t>setting directions, developing people</w:t>
      </w:r>
      <w:r w:rsidR="00B643AB">
        <w:t>,</w:t>
      </w:r>
      <w:r w:rsidR="00EE7470" w:rsidRPr="00EE7470">
        <w:t xml:space="preserve"> and redesigning the organization</w:t>
      </w:r>
      <w:r w:rsidR="00367853">
        <w:t xml:space="preserve">. </w:t>
      </w:r>
      <w:r w:rsidR="00160FA5">
        <w:t xml:space="preserve">These are </w:t>
      </w:r>
      <w:r w:rsidR="00191110">
        <w:t>distinct</w:t>
      </w:r>
      <w:r w:rsidR="00160FA5">
        <w:t xml:space="preserve"> from the </w:t>
      </w:r>
      <w:r w:rsidR="00D8719B">
        <w:t>core tasks of teach</w:t>
      </w:r>
      <w:r w:rsidR="00144081">
        <w:t>ing</w:t>
      </w:r>
      <w:r w:rsidR="00D8719B">
        <w:t>, which involve</w:t>
      </w:r>
      <w:r w:rsidR="00144081">
        <w:t xml:space="preserve"> the</w:t>
      </w:r>
      <w:r w:rsidR="00D8719B">
        <w:t xml:space="preserve"> </w:t>
      </w:r>
      <w:r w:rsidR="008210A1">
        <w:t>scaffolding</w:t>
      </w:r>
      <w:r w:rsidR="00144081">
        <w:t xml:space="preserve"> of</w:t>
      </w:r>
      <w:r w:rsidR="008210A1">
        <w:t xml:space="preserve"> </w:t>
      </w:r>
      <w:r w:rsidR="00CB694B">
        <w:t xml:space="preserve">academic </w:t>
      </w:r>
      <w:r w:rsidR="008210A1">
        <w:t xml:space="preserve">content </w:t>
      </w:r>
      <w:r w:rsidR="00CB694B">
        <w:t xml:space="preserve">to facilitate student </w:t>
      </w:r>
      <w:r w:rsidR="00144081">
        <w:t xml:space="preserve">learning </w:t>
      </w:r>
      <w:r w:rsidR="00354C91">
        <w:fldChar w:fldCharType="begin"/>
      </w:r>
      <w:r w:rsidR="00752650">
        <w:instrText xml:space="preserve"> ADDIN EN.CITE &lt;EndNote&gt;&lt;Cite&gt;&lt;Author&gt;Ball&lt;/Author&gt;&lt;Year&gt;2009&lt;/Year&gt;&lt;RecNum&gt;2550&lt;/RecNum&gt;&lt;DisplayText&gt;(Ball &amp;amp; Forzani, 2009)&lt;/DisplayText&gt;&lt;record&gt;&lt;rec-number&gt;2550&lt;/rec-number&gt;&lt;foreign-keys&gt;&lt;key app="EN" db-id="5ee9zsfd4ep29uea20sxe905frvwsddrpz2t" timestamp="1575647382"&gt;2550&lt;/key&gt;&lt;/foreign-keys&gt;&lt;ref-type name="Journal Article"&gt;17&lt;/ref-type&gt;&lt;contributors&gt;&lt;authors&gt;&lt;author&gt;Ball, Deborah Loewenberg&lt;/author&gt;&lt;author&gt;Forzani, Francesca M&lt;/author&gt;&lt;/authors&gt;&lt;/contributors&gt;&lt;titles&gt;&lt;title&gt;The work of teaching and the challenge for teacher education&lt;/title&gt;&lt;secondary-title&gt;Journal of teacher education&lt;/secondary-title&gt;&lt;/titles&gt;&lt;periodical&gt;&lt;full-title&gt;Journal of Teacher Education&lt;/full-title&gt;&lt;/periodical&gt;&lt;pages&gt;497-511&lt;/pages&gt;&lt;volume&gt;60&lt;/volume&gt;&lt;number&gt;5&lt;/number&gt;&lt;keywords&gt;&lt;keyword&gt;teacher education&lt;/keyword&gt;&lt;keyword&gt;teaching practice&lt;/keyword&gt;&lt;keyword&gt;teacher education curriculum&lt;/keyword&gt;&lt;keyword&gt;professional education&lt;/keyword&gt;&lt;/keywords&gt;&lt;dates&gt;&lt;year&gt;2009&lt;/year&gt;&lt;/dates&gt;&lt;isbn&gt;0022-4871&lt;/isbn&gt;&lt;urls&gt;&lt;related-urls&gt;&lt;url&gt;https://journals.sagepub.com/doi/abs/10.1177/0022487109348479&lt;/url&gt;&lt;/related-urls&gt;&lt;/urls&gt;&lt;electronic-resource-num&gt;10.1177/0022487109348479&lt;/electronic-resource-num&gt;&lt;/record&gt;&lt;/Cite&gt;&lt;/EndNote&gt;</w:instrText>
      </w:r>
      <w:r w:rsidR="00354C91">
        <w:fldChar w:fldCharType="separate"/>
      </w:r>
      <w:r w:rsidR="00752650">
        <w:rPr>
          <w:noProof/>
        </w:rPr>
        <w:t>(Ball &amp; Forzani, 2009)</w:t>
      </w:r>
      <w:r w:rsidR="00354C91">
        <w:fldChar w:fldCharType="end"/>
      </w:r>
      <w:r w:rsidR="00354C91">
        <w:t>.</w:t>
      </w:r>
      <w:r w:rsidR="000A20A9">
        <w:t xml:space="preserve"> As such, school systems </w:t>
      </w:r>
      <w:r w:rsidR="00B349DA">
        <w:t>wishing to cultivate leadership potential among teac</w:t>
      </w:r>
      <w:r w:rsidR="00986F23">
        <w:t xml:space="preserve">hers </w:t>
      </w:r>
      <w:r w:rsidR="004C68DA">
        <w:t>must consider how to gradually prepare them</w:t>
      </w:r>
      <w:r w:rsidR="00785FCA">
        <w:t xml:space="preserve">. Opportunities for on-the-job learning may play an important role. </w:t>
      </w:r>
      <w:r w:rsidR="002E5EEE">
        <w:t xml:space="preserve"> </w:t>
      </w:r>
    </w:p>
    <w:p w14:paraId="29FFD2CA" w14:textId="7786EB68" w:rsidR="008A39F2" w:rsidRDefault="003E0A8B" w:rsidP="008C43FC">
      <w:r>
        <w:t xml:space="preserve">The </w:t>
      </w:r>
      <w:r w:rsidR="00B14B85">
        <w:t>concept of</w:t>
      </w:r>
      <w:r>
        <w:t xml:space="preserve"> </w:t>
      </w:r>
      <w:r w:rsidR="00B62164">
        <w:t xml:space="preserve">distributed leadership provides a </w:t>
      </w:r>
      <w:r w:rsidR="00840775">
        <w:t xml:space="preserve">framework for conceptualizing </w:t>
      </w:r>
      <w:r w:rsidR="00201EA5">
        <w:t xml:space="preserve">an on-the-job learning </w:t>
      </w:r>
      <w:r w:rsidR="007D5E7C">
        <w:t>approach</w:t>
      </w:r>
      <w:r w:rsidR="004C7A03">
        <w:t xml:space="preserve">. </w:t>
      </w:r>
      <w:r w:rsidR="00F0515E">
        <w:t xml:space="preserve">Spillane, Halverson, &amp; Diamond </w:t>
      </w:r>
      <w:r w:rsidR="0043409C">
        <w:fldChar w:fldCharType="begin"/>
      </w:r>
      <w:r w:rsidR="0043409C">
        <w:instrText xml:space="preserve"> ADDIN EN.CITE &lt;EndNote&gt;&lt;Cite ExcludeAuth="1"&gt;&lt;Author&gt;Spillane&lt;/Author&gt;&lt;Year&gt;2001&lt;/Year&gt;&lt;RecNum&gt;293&lt;/RecNum&gt;&lt;DisplayText&gt;(2001)&lt;/DisplayText&gt;&lt;record&gt;&lt;rec-number&gt;293&lt;/rec-number&gt;&lt;foreign-keys&gt;&lt;key app="EN" db-id="5ee9zsfd4ep29uea20sxe905frvwsddrpz2t" timestamp="1300293295"&gt;293&lt;/key&gt;&lt;/foreign-keys&gt;&lt;ref-type name="Journal Article"&gt;17&lt;/ref-type&gt;&lt;contributors&gt;&lt;authors&gt;&lt;author&gt;Spillane, James P.&lt;/author&gt;&lt;author&gt;Halverson, Richard&lt;/author&gt;&lt;author&gt;Diamond, John B.&lt;/author&gt;&lt;/authors&gt;&lt;/contributors&gt;&lt;titles&gt;&lt;title&gt;Investigating school leadership practice:  A distributed perspective&lt;/title&gt;&lt;secondary-title&gt;Educational Researcher&lt;/secondary-title&gt;&lt;/titles&gt;&lt;periodical&gt;&lt;full-title&gt;Educational Researcher&lt;/full-title&gt;&lt;/periodical&gt;&lt;pages&gt;23-28&lt;/pages&gt;&lt;volume&gt;30&lt;/volume&gt;&lt;number&gt;3&lt;/number&gt;&lt;dates&gt;&lt;year&gt;2001&lt;/year&gt;&lt;/dates&gt;&lt;urls&gt;&lt;/urls&gt;&lt;/record&gt;&lt;/Cite&gt;&lt;/EndNote&gt;</w:instrText>
      </w:r>
      <w:r w:rsidR="0043409C">
        <w:fldChar w:fldCharType="separate"/>
      </w:r>
      <w:r w:rsidR="0043409C">
        <w:rPr>
          <w:noProof/>
        </w:rPr>
        <w:t>(2001)</w:t>
      </w:r>
      <w:r w:rsidR="0043409C">
        <w:fldChar w:fldCharType="end"/>
      </w:r>
      <w:r w:rsidR="0043409C">
        <w:t xml:space="preserve"> </w:t>
      </w:r>
      <w:r w:rsidR="00F0515E">
        <w:t>define</w:t>
      </w:r>
      <w:r w:rsidR="002A0518">
        <w:t xml:space="preserve"> distributed leadership as being “</w:t>
      </w:r>
      <w:r w:rsidR="007362BA">
        <w:t xml:space="preserve">stretched over the </w:t>
      </w:r>
      <w:r w:rsidR="001D1819">
        <w:t>work of a number of individuals</w:t>
      </w:r>
      <w:r w:rsidR="00876AAE">
        <w:t>” and</w:t>
      </w:r>
      <w:r w:rsidR="00F563B9">
        <w:t xml:space="preserve"> grounded</w:t>
      </w:r>
      <w:r w:rsidR="00876AAE">
        <w:t xml:space="preserve"> in </w:t>
      </w:r>
      <w:r w:rsidR="00F563B9">
        <w:t>“</w:t>
      </w:r>
      <w:r w:rsidR="00876AAE">
        <w:t>the interaction of multiple leaders”</w:t>
      </w:r>
      <w:r w:rsidR="00F563B9">
        <w:t xml:space="preserve"> (p. 20).</w:t>
      </w:r>
      <w:r w:rsidR="00963122">
        <w:t xml:space="preserve"> </w:t>
      </w:r>
      <w:proofErr w:type="spellStart"/>
      <w:r w:rsidR="003C1176">
        <w:t>Leithwood</w:t>
      </w:r>
      <w:proofErr w:type="spellEnd"/>
      <w:r w:rsidR="003C1176">
        <w:t xml:space="preserve"> and </w:t>
      </w:r>
      <w:proofErr w:type="spellStart"/>
      <w:r w:rsidR="003C1176">
        <w:t>Jantzi</w:t>
      </w:r>
      <w:proofErr w:type="spellEnd"/>
      <w:r w:rsidR="003C1176">
        <w:t xml:space="preserve"> </w:t>
      </w:r>
      <w:r w:rsidR="0043409C">
        <w:fldChar w:fldCharType="begin"/>
      </w:r>
      <w:r w:rsidR="0043409C">
        <w:instrText xml:space="preserve"> ADDIN EN.CITE &lt;EndNote&gt;&lt;Cite ExcludeAuth="1"&gt;&lt;Author&gt;Leithwood&lt;/Author&gt;&lt;Year&gt;2000&lt;/Year&gt;&lt;RecNum&gt;227&lt;/RecNum&gt;&lt;DisplayText&gt;(2000)&lt;/DisplayText&gt;&lt;record&gt;&lt;rec-number&gt;227&lt;/rec-number&gt;&lt;foreign-keys&gt;&lt;key app="EN" db-id="5ee9zsfd4ep29uea20sxe905frvwsddrpz2t" timestamp="1300293295"&gt;227&lt;/key&gt;&lt;/foreign-keys&gt;&lt;ref-type name="Journal Article"&gt;17&lt;/ref-type&gt;&lt;contributors&gt;&lt;authors&gt;&lt;author&gt;Leithwood, Kenneth&lt;/author&gt;&lt;author&gt;Jantzi, Doris&lt;/author&gt;&lt;/authors&gt;&lt;/contributors&gt;&lt;titles&gt;&lt;title&gt;The effects of transformational leadership on organizational conditions and student engagement with school&lt;/title&gt;&lt;secondary-title&gt;Journal of Educational Administration&lt;/secondary-title&gt;&lt;/titles&gt;&lt;periodical&gt;&lt;full-title&gt;Journal of Educational Administration&lt;/full-title&gt;&lt;/periodical&gt;&lt;pages&gt;112-129&lt;/pages&gt;&lt;volume&gt;38&lt;/volume&gt;&lt;number&gt;2&lt;/number&gt;&lt;dates&gt;&lt;year&gt;2000&lt;/year&gt;&lt;/dates&gt;&lt;urls&gt;&lt;/urls&gt;&lt;/record&gt;&lt;/Cite&gt;&lt;/EndNote&gt;</w:instrText>
      </w:r>
      <w:r w:rsidR="0043409C">
        <w:fldChar w:fldCharType="separate"/>
      </w:r>
      <w:r w:rsidR="0043409C">
        <w:rPr>
          <w:noProof/>
        </w:rPr>
        <w:t>(2000)</w:t>
      </w:r>
      <w:r w:rsidR="0043409C">
        <w:fldChar w:fldCharType="end"/>
      </w:r>
      <w:r w:rsidR="0043409C">
        <w:t xml:space="preserve"> </w:t>
      </w:r>
      <w:r w:rsidR="003C1176">
        <w:t xml:space="preserve">found </w:t>
      </w:r>
      <w:r w:rsidR="00287E04">
        <w:t xml:space="preserve">a positive </w:t>
      </w:r>
      <w:r w:rsidR="003C1176">
        <w:t xml:space="preserve">association between </w:t>
      </w:r>
      <w:r w:rsidR="00537618">
        <w:t xml:space="preserve">the distribution of leadership tasks </w:t>
      </w:r>
      <w:r w:rsidR="004E0100">
        <w:t>across teaching staff</w:t>
      </w:r>
      <w:r w:rsidR="003C1176">
        <w:t xml:space="preserve"> and student engagement</w:t>
      </w:r>
      <w:r w:rsidR="000816A3">
        <w:t xml:space="preserve">, while Harris and </w:t>
      </w:r>
      <w:proofErr w:type="spellStart"/>
      <w:r w:rsidR="000816A3">
        <w:t>Mu</w:t>
      </w:r>
      <w:r w:rsidR="00A74225">
        <w:t>ijs</w:t>
      </w:r>
      <w:proofErr w:type="spellEnd"/>
      <w:r w:rsidR="00A74225">
        <w:t xml:space="preserve"> </w:t>
      </w:r>
      <w:r w:rsidR="0043409C">
        <w:fldChar w:fldCharType="begin"/>
      </w:r>
      <w:r w:rsidR="0043409C">
        <w:instrText xml:space="preserve"> ADDIN EN.CITE &lt;EndNote&gt;&lt;Cite ExcludeAuth="1"&gt;&lt;Author&gt;Harris&lt;/Author&gt;&lt;Year&gt;2002&lt;/Year&gt;&lt;RecNum&gt;111&lt;/RecNum&gt;&lt;DisplayText&gt;(2002)&lt;/DisplayText&gt;&lt;record&gt;&lt;rec-number&gt;111&lt;/rec-number&gt;&lt;foreign-keys&gt;&lt;key app="EN" db-id="5ee9zsfd4ep29uea20sxe905frvwsddrpz2t" timestamp="1300293295"&gt;111&lt;/key&gt;&lt;/foreign-keys&gt;&lt;ref-type name="Web Page"&gt;12&lt;/ref-type&gt;&lt;contributors&gt;&lt;authors&gt;&lt;author&gt;Harris, Alma&lt;/author&gt;&lt;author&gt;Muijs, D.&lt;/author&gt;&lt;/authors&gt;&lt;/contributors&gt;&lt;auth-address&gt;University of Warwick&lt;/auth-address&gt;&lt;titles&gt;&lt;title&gt;Teacher leadership:  A review of research&lt;/title&gt;&lt;/titles&gt;&lt;volume&gt;2004&lt;/volume&gt;&lt;number&gt;May 1&lt;/number&gt;&lt;keywords&gt;&lt;keyword&gt;Teacher Leaders&lt;/keyword&gt;&lt;keyword&gt;Teacher Leadership&lt;/keyword&gt;&lt;/keywords&gt;&lt;dates&gt;&lt;year&gt;2002&lt;/year&gt;&lt;/dates&gt;&lt;pub-location&gt;Warwick, UK&lt;/pub-location&gt;&lt;publisher&gt;National College for School Leadership&lt;/publisher&gt;&lt;urls&gt;&lt;related-urls&gt;&lt;url&gt;http://www.ncsl.org.uk/mediastore/image2/randd-teacher-leadership-full.pdf&lt;/url&gt;&lt;/related-urls&gt;&lt;/urls&gt;&lt;/record&gt;&lt;/Cite&gt;&lt;/EndNote&gt;</w:instrText>
      </w:r>
      <w:r w:rsidR="0043409C">
        <w:fldChar w:fldCharType="separate"/>
      </w:r>
      <w:r w:rsidR="0043409C">
        <w:rPr>
          <w:noProof/>
        </w:rPr>
        <w:t>(2002)</w:t>
      </w:r>
      <w:r w:rsidR="0043409C">
        <w:fldChar w:fldCharType="end"/>
      </w:r>
      <w:r w:rsidR="0043409C">
        <w:t xml:space="preserve"> </w:t>
      </w:r>
      <w:r w:rsidR="001D045C">
        <w:t>detected</w:t>
      </w:r>
      <w:r w:rsidR="00A74225">
        <w:t xml:space="preserve"> </w:t>
      </w:r>
      <w:r w:rsidR="00307C70">
        <w:t>a</w:t>
      </w:r>
      <w:r w:rsidR="00245031">
        <w:t xml:space="preserve"> positive</w:t>
      </w:r>
      <w:r w:rsidR="00307C70">
        <w:t xml:space="preserve"> relationship</w:t>
      </w:r>
      <w:r w:rsidR="00A74225">
        <w:t xml:space="preserve"> between</w:t>
      </w:r>
      <w:r w:rsidR="00186D5A">
        <w:t xml:space="preserve"> teachers’ involvement in leadership activities and students’ motivation and confidence.</w:t>
      </w:r>
      <w:r w:rsidR="00BC6A75">
        <w:t xml:space="preserve"> </w:t>
      </w:r>
    </w:p>
    <w:p w14:paraId="3DD39D18" w14:textId="7A237042" w:rsidR="00EF1715" w:rsidRDefault="00E407FC" w:rsidP="008C43FC">
      <w:r>
        <w:t xml:space="preserve">More recent studies have sought to examine the conditions that </w:t>
      </w:r>
      <w:r w:rsidR="00307C70">
        <w:t xml:space="preserve">facilitate leadership </w:t>
      </w:r>
      <w:r w:rsidR="001E18D1">
        <w:t xml:space="preserve">distribution </w:t>
      </w:r>
      <w:r w:rsidR="00307C70">
        <w:t xml:space="preserve">within schools. In a </w:t>
      </w:r>
      <w:r w:rsidR="009D7B81">
        <w:t>study of eight schools in a large</w:t>
      </w:r>
      <w:r w:rsidR="001D045C">
        <w:t xml:space="preserve"> Canadian</w:t>
      </w:r>
      <w:r w:rsidR="009D7B81">
        <w:t xml:space="preserve"> district, </w:t>
      </w:r>
      <w:proofErr w:type="spellStart"/>
      <w:r w:rsidR="00D15CEB">
        <w:t>Leithwood</w:t>
      </w:r>
      <w:proofErr w:type="spellEnd"/>
      <w:r w:rsidR="00D15CEB">
        <w:t xml:space="preserve">, </w:t>
      </w:r>
      <w:proofErr w:type="spellStart"/>
      <w:r w:rsidR="00204006">
        <w:t>Mascall</w:t>
      </w:r>
      <w:proofErr w:type="spellEnd"/>
      <w:r w:rsidR="00204006">
        <w:t xml:space="preserve">, Strauss, Sacks, </w:t>
      </w:r>
      <w:proofErr w:type="spellStart"/>
      <w:r w:rsidR="00980367">
        <w:t>Memon</w:t>
      </w:r>
      <w:proofErr w:type="spellEnd"/>
      <w:r w:rsidR="00980367">
        <w:t xml:space="preserve">, &amp; </w:t>
      </w:r>
      <w:proofErr w:type="spellStart"/>
      <w:r w:rsidR="00980367">
        <w:t>Yashkina</w:t>
      </w:r>
      <w:proofErr w:type="spellEnd"/>
      <w:r w:rsidR="00980367">
        <w:t xml:space="preserve"> </w:t>
      </w:r>
      <w:r w:rsidR="00650E9E">
        <w:fldChar w:fldCharType="begin"/>
      </w:r>
      <w:r w:rsidR="00650E9E">
        <w:instrText xml:space="preserve"> ADDIN EN.CITE &lt;EndNote&gt;&lt;Cite ExcludeAuth="1"&gt;&lt;Author&gt;Leithwood&lt;/Author&gt;&lt;Year&gt;2007&lt;/Year&gt;&lt;RecNum&gt;2553&lt;/RecNum&gt;&lt;DisplayText&gt;(2007)&lt;/DisplayText&gt;&lt;record&gt;&lt;rec-number&gt;2553&lt;/rec-number&gt;&lt;foreign-keys&gt;&lt;key app="EN" db-id="5ee9zsfd4ep29uea20sxe905frvwsddrpz2t" timestamp="1575663316"&gt;2553&lt;/key&gt;&lt;/foreign-keys&gt;&lt;ref-type name="Journal Article"&gt;17&lt;/ref-type&gt;&lt;contributors&gt;&lt;authors&gt;&lt;author&gt;Leithwood, Kenneth&lt;/author&gt;&lt;author&gt;Mascall, Blair&lt;/author&gt;&lt;author&gt;Strauss, Tiiu&lt;/author&gt;&lt;author&gt;Sacks, Robin&lt;/author&gt;&lt;author&gt;Memon, Nadeem&lt;/author&gt;&lt;author&gt;Yashkina, Anna&lt;/author&gt;&lt;/authors&gt;&lt;/contributors&gt;&lt;titles&gt;&lt;title&gt;Distributing leadership to make schools smarter: Taking the ego out of the system&lt;/title&gt;&lt;secondary-title&gt;Leadership and policy in schools&lt;/secondary-title&gt;&lt;/titles&gt;&lt;periodical&gt;&lt;full-title&gt;Leadership and policy in schools&lt;/full-title&gt;&lt;/periodical&gt;&lt;pages&gt;37-67&lt;/pages&gt;&lt;volume&gt;6&lt;/volume&gt;&lt;number&gt;1&lt;/number&gt;&lt;dates&gt;&lt;year&gt;2007&lt;/year&gt;&lt;/dates&gt;&lt;isbn&gt;1570-0763&lt;/isbn&gt;&lt;urls&gt;&lt;/urls&gt;&lt;/record&gt;&lt;/Cite&gt;&lt;/EndNote&gt;</w:instrText>
      </w:r>
      <w:r w:rsidR="00650E9E">
        <w:fldChar w:fldCharType="separate"/>
      </w:r>
      <w:r w:rsidR="00650E9E">
        <w:rPr>
          <w:noProof/>
        </w:rPr>
        <w:t>(2007)</w:t>
      </w:r>
      <w:r w:rsidR="00650E9E">
        <w:fldChar w:fldCharType="end"/>
      </w:r>
      <w:r w:rsidR="00980367">
        <w:t xml:space="preserve"> interviewed </w:t>
      </w:r>
      <w:r w:rsidR="0020587F">
        <w:t xml:space="preserve">informal teacher leaders </w:t>
      </w:r>
      <w:r w:rsidR="008E7035">
        <w:t>and their principals and teaching peers</w:t>
      </w:r>
      <w:r w:rsidR="0020587F">
        <w:t xml:space="preserve"> </w:t>
      </w:r>
      <w:r w:rsidR="000532D1">
        <w:t xml:space="preserve">to understand factors that inhibited and </w:t>
      </w:r>
      <w:r w:rsidR="0067526D">
        <w:t xml:space="preserve">supported </w:t>
      </w:r>
      <w:r w:rsidR="000532D1">
        <w:t xml:space="preserve">distributed </w:t>
      </w:r>
      <w:r w:rsidR="000532D1">
        <w:lastRenderedPageBreak/>
        <w:t xml:space="preserve">leadership. </w:t>
      </w:r>
      <w:r w:rsidR="00EF1715">
        <w:t>They found tha</w:t>
      </w:r>
      <w:r w:rsidR="003900E9">
        <w:t xml:space="preserve">t the distribution of leadership responsibilities worked best when principals, and even district office leaders, created </w:t>
      </w:r>
      <w:r w:rsidR="00A96F11">
        <w:t>structured</w:t>
      </w:r>
      <w:r w:rsidR="00D37C50">
        <w:t xml:space="preserve"> </w:t>
      </w:r>
      <w:r w:rsidR="003900E9">
        <w:t>opportunities for</w:t>
      </w:r>
      <w:r w:rsidR="00D37C50">
        <w:t xml:space="preserve"> teachers and other staff to take on responsibility for key initiatives. It also depended on </w:t>
      </w:r>
      <w:r w:rsidR="00B703DD">
        <w:t xml:space="preserve">teachers having the skills to implement the principals’ leadership vision. </w:t>
      </w:r>
    </w:p>
    <w:p w14:paraId="7CB48BF8" w14:textId="4EFBD503" w:rsidR="000E423E" w:rsidRDefault="00A70298" w:rsidP="00FF7868">
      <w:r>
        <w:t xml:space="preserve">The sharing of leadership tasks may, in turn, improve school effectiveness if it extends </w:t>
      </w:r>
      <w:r w:rsidR="00A96F11">
        <w:t>the reach of formal leaders</w:t>
      </w:r>
      <w:r w:rsidR="001234C3">
        <w:t xml:space="preserve"> by expanding </w:t>
      </w:r>
      <w:r w:rsidR="00146A9F">
        <w:t>teachers’ access to</w:t>
      </w:r>
      <w:r w:rsidR="00490DA1">
        <w:t xml:space="preserve"> instructional </w:t>
      </w:r>
      <w:r w:rsidR="001234C3">
        <w:t>support</w:t>
      </w:r>
      <w:r w:rsidR="006F1FD3">
        <w:t xml:space="preserve"> </w:t>
      </w:r>
      <w:r w:rsidR="001E3836">
        <w:fldChar w:fldCharType="begin">
          <w:fldData xml:space="preserve">PEVuZE5vdGU+PENpdGU+PEF1dGhvcj5Ba2liYTwvQXV0aG9yPjxZZWFyPjIwMTY8L1llYXI+PFJl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</w:fldData>
        </w:fldChar>
      </w:r>
      <w:r w:rsidR="00F87C5F">
        <w:instrText xml:space="preserve"> ADDIN EN.CITE </w:instrText>
      </w:r>
      <w:r w:rsidR="00F87C5F">
        <w:fldChar w:fldCharType="begin">
          <w:fldData xml:space="preserve">PEVuZE5vdGU+PENpdGU+PEF1dGhvcj5Ba2liYTwvQXV0aG9yPjxZZWFyPjIwMTY8L1llYXI+PFJl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</w:fldData>
        </w:fldChar>
      </w:r>
      <w:r w:rsidR="00F87C5F">
        <w:instrText xml:space="preserve"> ADDIN EN.CITE.DATA </w:instrText>
      </w:r>
      <w:r w:rsidR="00F87C5F">
        <w:fldChar w:fldCharType="end"/>
      </w:r>
      <w:r w:rsidR="001E3836">
        <w:fldChar w:fldCharType="separate"/>
      </w:r>
      <w:r w:rsidR="00F87C5F">
        <w:rPr>
          <w:noProof/>
        </w:rPr>
        <w:t>(Akiba &amp; Liang, 2016; Goddard, Goddard, &amp; Tschannen-Moran, 2007; Kraft, Blazar, &amp; Hogan, 2018; Moolenaar, Sleegers, &amp; Daly, 2012; Ronfeldt, Farmer, McQueen, &amp; Grissom, 2015)</w:t>
      </w:r>
      <w:r w:rsidR="001E3836">
        <w:fldChar w:fldCharType="end"/>
      </w:r>
      <w:r w:rsidR="00F87C5F">
        <w:t xml:space="preserve">. </w:t>
      </w:r>
      <w:r w:rsidR="001B46B1">
        <w:t>In addition, the</w:t>
      </w:r>
      <w:r w:rsidR="000E423E">
        <w:t xml:space="preserve"> distribution of leadership responsibilities </w:t>
      </w:r>
      <w:r w:rsidR="00B01060">
        <w:t>may</w:t>
      </w:r>
      <w:r w:rsidR="001B46B1">
        <w:t xml:space="preserve"> </w:t>
      </w:r>
      <w:r w:rsidR="00FC37FA">
        <w:t>encourage employee retention among teachers seeking professional advancement</w:t>
      </w:r>
      <w:r w:rsidR="001B46B1">
        <w:t xml:space="preserve"> </w:t>
      </w:r>
      <w:r w:rsidR="00F87C5F">
        <w:fldChar w:fldCharType="begin"/>
      </w:r>
      <w:r w:rsidR="007C3DDF">
        <w:instrText xml:space="preserve"> ADDIN EN.CITE &lt;EndNote&gt;&lt;Cite&gt;&lt;Author&gt;Firestone&lt;/Author&gt;&lt;Year&gt;1993&lt;/Year&gt;&lt;RecNum&gt;517&lt;/RecNum&gt;&lt;DisplayText&gt;(Firestone &amp;amp; Pennell, 1993; Grissom, 2011)&lt;/DisplayText&gt;&lt;record&gt;&lt;rec-number&gt;517&lt;/rec-number&gt;&lt;foreign-keys&gt;&lt;key app="EN" db-id="5ee9zsfd4ep29uea20sxe905frvwsddrpz2t" timestamp="1300293296"&gt;517&lt;/key&gt;&lt;/foreign-keys&gt;&lt;ref-type name="Journal Article"&gt;17&lt;/ref-type&gt;&lt;contributors&gt;&lt;authors&gt;&lt;author&gt;Firestone, William A.&lt;/author&gt;&lt;author&gt;Pennell, James R.&lt;/author&gt;&lt;/authors&gt;&lt;/contributors&gt;&lt;titles&gt;&lt;title&gt;Teacher commitment, working conditions, and differential incentive policies&lt;/title&gt;&lt;secondary-title&gt;Review of Educational Research&lt;/secondary-title&gt;&lt;/titles&gt;&lt;periodical&gt;&lt;full-title&gt;Review of Educational Research&lt;/full-title&gt;&lt;/periodical&gt;&lt;pages&gt;489-525&lt;/pages&gt;&lt;volume&gt;63&lt;/volume&gt;&lt;number&gt;4&lt;/number&gt;&lt;keywords&gt;&lt;keyword&gt;incentives&lt;/keyword&gt;&lt;/keywords&gt;&lt;dates&gt;&lt;year&gt;1993&lt;/year&gt;&lt;pub-dates&gt;&lt;date&gt;Winter&lt;/date&gt;&lt;/pub-dates&gt;&lt;/dates&gt;&lt;urls&gt;&lt;/urls&gt;&lt;/record&gt;&lt;/Cite&gt;&lt;Cite&gt;&lt;Author&gt;Grissom&lt;/Author&gt;&lt;Year&gt;2011&lt;/Year&gt;&lt;RecNum&gt;2265&lt;/RecNum&gt;&lt;record&gt;&lt;rec-number&gt;2265&lt;/rec-number&gt;&lt;foreign-keys&gt;&lt;key app="EN" db-id="5ee9zsfd4ep29uea20sxe905frvwsddrpz2t" timestamp="1495469342"&gt;2265&lt;/key&gt;&lt;/foreign-keys&gt;&lt;ref-type name="Journal Article"&gt;17&lt;/ref-type&gt;&lt;contributors&gt;&lt;authors&gt;&lt;author&gt;Grissom, Jason A.&lt;/author&gt;&lt;/authors&gt;&lt;/contributors&gt;&lt;titles&gt;&lt;title&gt;Can good principals keep teachers in disadvantaged schools? Linking principal effectiveness to teacher satisfaction and turnover in hard-to-staff environments&lt;/title&gt;&lt;secondary-title&gt;Teachers College Record&lt;/secondary-title&gt;&lt;/titles&gt;&lt;periodical&gt;&lt;full-title&gt;Teachers College Record&lt;/full-title&gt;&lt;/periodical&gt;&lt;pages&gt;2552-2585&lt;/pages&gt;&lt;volume&gt;113&lt;/volume&gt;&lt;number&gt;11&lt;/number&gt;&lt;dates&gt;&lt;year&gt;2011&lt;/year&gt;&lt;pub-dates&gt;&lt;date&gt;November&lt;/date&gt;&lt;/pub-dates&gt;&lt;/dates&gt;&lt;urls&gt;&lt;/urls&gt;&lt;/record&gt;&lt;/Cite&gt;&lt;/EndNote&gt;</w:instrText>
      </w:r>
      <w:r w:rsidR="00F87C5F">
        <w:fldChar w:fldCharType="separate"/>
      </w:r>
      <w:r w:rsidR="007C3DDF">
        <w:rPr>
          <w:noProof/>
        </w:rPr>
        <w:t>(Firestone &amp; Pennell, 1993; Grissom, 2011)</w:t>
      </w:r>
      <w:r w:rsidR="00F87C5F">
        <w:fldChar w:fldCharType="end"/>
      </w:r>
      <w:r w:rsidR="00F87C5F">
        <w:t>.</w:t>
      </w:r>
      <w:r w:rsidR="001B46B1">
        <w:t xml:space="preserve"> </w:t>
      </w:r>
      <w:r w:rsidR="004600AD">
        <w:t xml:space="preserve">This </w:t>
      </w:r>
      <w:r w:rsidR="004518D7">
        <w:t>is important because</w:t>
      </w:r>
      <w:r w:rsidR="004600AD">
        <w:t xml:space="preserve"> </w:t>
      </w:r>
      <w:r w:rsidR="00E20F38">
        <w:t xml:space="preserve">the path from administrative licensure to </w:t>
      </w:r>
      <w:r w:rsidR="00CB395B">
        <w:t xml:space="preserve">the principalship is often lengthy and uncertain. </w:t>
      </w:r>
      <w:r w:rsidR="00451886">
        <w:t xml:space="preserve">Tracking Texas </w:t>
      </w:r>
      <w:r w:rsidR="009A7179" w:rsidRPr="009A7179">
        <w:t xml:space="preserve">teachers from administrative licensure forward, Davis, Gooden, &amp; Bowers </w:t>
      </w:r>
      <w:r w:rsidR="00F87C5F">
        <w:fldChar w:fldCharType="begin"/>
      </w:r>
      <w:r w:rsidR="00F87C5F">
        <w:instrText xml:space="preserve"> ADDIN EN.CITE &lt;EndNote&gt;&lt;Cite ExcludeAuth="1"&gt;&lt;Author&gt;Davis&lt;/Author&gt;&lt;Year&gt;2017&lt;/Year&gt;&lt;RecNum&gt;2325&lt;/RecNum&gt;&lt;DisplayText&gt;(2017)&lt;/DisplayText&gt;&lt;record&gt;&lt;rec-number&gt;2325&lt;/rec-number&gt;&lt;foreign-keys&gt;&lt;key app="EN" db-id="5ee9zsfd4ep29uea20sxe905frvwsddrpz2t" timestamp="1520047384"&gt;2325&lt;/key&gt;&lt;/foreign-keys&gt;&lt;ref-type name="Journal Article"&gt;17&lt;/ref-type&gt;&lt;contributors&gt;&lt;authors&gt;&lt;author&gt;Davis, Bradley W.&lt;/author&gt;&lt;author&gt;Gooden, Mark A.&lt;/author&gt;&lt;author&gt;Bowers, Alex J.&lt;/author&gt;&lt;/authors&gt;&lt;/contributors&gt;&lt;titles&gt;&lt;title&gt;Pathways to the principalship: An event history analysis of the careers of teachers with principal certification&lt;/title&gt;&lt;secondary-title&gt;American Educational Research Journal&lt;/secondary-title&gt;&lt;/titles&gt;&lt;periodical&gt;&lt;full-title&gt;American Educational Research Journal&lt;/full-title&gt;&lt;/periodical&gt;&lt;pages&gt;207-240&lt;/pages&gt;&lt;volume&gt;54&lt;/volume&gt;&lt;number&gt;2&lt;/number&gt;&lt;keywords&gt;&lt;keyword&gt;PLUS&lt;/keyword&gt;&lt;/keywords&gt;&lt;dates&gt;&lt;year&gt;2017&lt;/year&gt;&lt;pub-dates&gt;&lt;date&gt;January 6&lt;/date&gt;&lt;/pub-dates&gt;&lt;/dates&gt;&lt;urls&gt;&lt;related-urls&gt;&lt;url&gt;https://doi.org/10.3102/0002831216687530&lt;/url&gt;&lt;/related-urls&gt;&lt;/urls&gt;&lt;electronic-resource-num&gt;10.3102/0002831216687530&lt;/electronic-resource-num&gt;&lt;/record&gt;&lt;/Cite&gt;&lt;/EndNote&gt;</w:instrText>
      </w:r>
      <w:r w:rsidR="00F87C5F">
        <w:fldChar w:fldCharType="separate"/>
      </w:r>
      <w:r w:rsidR="00F87C5F">
        <w:rPr>
          <w:noProof/>
        </w:rPr>
        <w:t>(2017)</w:t>
      </w:r>
      <w:r w:rsidR="00F87C5F">
        <w:fldChar w:fldCharType="end"/>
      </w:r>
      <w:r w:rsidR="00F87C5F">
        <w:t xml:space="preserve"> </w:t>
      </w:r>
      <w:r w:rsidR="009A7179" w:rsidRPr="009A7179">
        <w:t xml:space="preserve">found that only 20% became principals within six years, and that fewer than half became principals within the </w:t>
      </w:r>
      <w:r w:rsidR="000C3202">
        <w:t>sixteen</w:t>
      </w:r>
      <w:r w:rsidR="000C3202" w:rsidRPr="009A7179">
        <w:t xml:space="preserve"> </w:t>
      </w:r>
      <w:r w:rsidR="009A7179" w:rsidRPr="009A7179">
        <w:t>years observed in the data</w:t>
      </w:r>
      <w:r w:rsidR="00182D39">
        <w:t xml:space="preserve">. </w:t>
      </w:r>
      <w:r w:rsidR="005F2DA7" w:rsidRPr="009A7179">
        <w:t xml:space="preserve">Bastian and Henry </w:t>
      </w:r>
      <w:r w:rsidR="00B63C68">
        <w:fldChar w:fldCharType="begin"/>
      </w:r>
      <w:r w:rsidR="00B63C68">
        <w:instrText xml:space="preserve"> ADDIN EN.CITE &lt;EndNote&gt;&lt;Cite ExcludeAuth="1"&gt;&lt;Author&gt;Bastian&lt;/Author&gt;&lt;Year&gt;2015&lt;/Year&gt;&lt;RecNum&gt;2364&lt;/RecNum&gt;&lt;DisplayText&gt;(2015)&lt;/DisplayText&gt;&lt;record&gt;&lt;rec-number&gt;2364&lt;/rec-number&gt;&lt;foreign-keys&gt;&lt;key app="EN" db-id="5ee9zsfd4ep29uea20sxe905frvwsddrpz2t" timestamp="1531783720"&gt;2364&lt;/key&gt;&lt;/foreign-keys&gt;&lt;ref-type name="Journal Article"&gt;17&lt;/ref-type&gt;&lt;contributors&gt;&lt;authors&gt;&lt;author&gt;Bastian, Kevin C.&lt;/author&gt;&lt;author&gt;Henry, Gary T.&lt;/author&gt;&lt;/authors&gt;&lt;/contributors&gt;&lt;titles&gt;&lt;title&gt;The apprentice: Pathways to the principalship and student achievement&lt;/title&gt;&lt;secondary-title&gt;Educational Administration Quarterly&lt;/secondary-title&gt;&lt;/titles&gt;&lt;periodical&gt;&lt;full-title&gt;Educational Administration Quarterly&lt;/full-title&gt;&lt;/periodical&gt;&lt;pages&gt;600-639&lt;/pages&gt;&lt;volume&gt;51&lt;/volume&gt;&lt;number&gt;4&lt;/number&gt;&lt;keywords&gt;&lt;keyword&gt;principal labor markets,principal preparation,principal effectiveness,value-added models&lt;/keyword&gt;&lt;/keywords&gt;&lt;dates&gt;&lt;year&gt;2015&lt;/year&gt;&lt;/dates&gt;&lt;urls&gt;&lt;related-urls&gt;&lt;url&gt;http://journals.sagepub.com/doi/abs/10.1177/0013161X14562213&lt;/url&gt;&lt;/related-urls&gt;&lt;/urls&gt;&lt;electronic-resource-num&gt;10.1177/0013161x14562213&lt;/electronic-resource-num&gt;&lt;/record&gt;&lt;/Cite&gt;&lt;/EndNote&gt;</w:instrText>
      </w:r>
      <w:r w:rsidR="00B63C68">
        <w:fldChar w:fldCharType="separate"/>
      </w:r>
      <w:r w:rsidR="00B63C68">
        <w:rPr>
          <w:noProof/>
        </w:rPr>
        <w:t>(2015)</w:t>
      </w:r>
      <w:r w:rsidR="00B63C68">
        <w:fldChar w:fldCharType="end"/>
      </w:r>
      <w:r w:rsidR="00B63C68">
        <w:t xml:space="preserve"> </w:t>
      </w:r>
      <w:r w:rsidR="005F2DA7" w:rsidRPr="009A7179">
        <w:t>found an average time of 5.12 years</w:t>
      </w:r>
      <w:r w:rsidR="005F2DA7">
        <w:t xml:space="preserve"> between licensure and the principalship</w:t>
      </w:r>
      <w:r w:rsidR="005F2DA7" w:rsidRPr="009A7179">
        <w:t xml:space="preserve"> among </w:t>
      </w:r>
      <w:r w:rsidR="00451886">
        <w:t>North Carolina educators</w:t>
      </w:r>
      <w:r w:rsidR="005F2DA7" w:rsidRPr="009A7179">
        <w:t xml:space="preserve"> who did eventually become principals. </w:t>
      </w:r>
      <w:r w:rsidR="00E22B45">
        <w:t xml:space="preserve">Grissom, </w:t>
      </w:r>
      <w:proofErr w:type="spellStart"/>
      <w:r w:rsidR="00E7721B">
        <w:t>Mitani</w:t>
      </w:r>
      <w:proofErr w:type="spellEnd"/>
      <w:r w:rsidR="00E7721B">
        <w:t xml:space="preserve">, and Woo </w:t>
      </w:r>
      <w:r w:rsidR="00B63C68">
        <w:fldChar w:fldCharType="begin"/>
      </w:r>
      <w:r w:rsidR="00B63C68">
        <w:instrText xml:space="preserve"> ADDIN EN.CITE &lt;EndNote&gt;&lt;Cite ExcludeAuth="1"&gt;&lt;Author&gt;Grissom&lt;/Author&gt;&lt;Year&gt;2018&lt;/Year&gt;&lt;RecNum&gt;2383&lt;/RecNum&gt;&lt;DisplayText&gt;(2018)&lt;/DisplayText&gt;&lt;record&gt;&lt;rec-number&gt;2383&lt;/rec-number&gt;&lt;foreign-keys&gt;&lt;key app="EN" db-id="5ee9zsfd4ep29uea20sxe905frvwsddrpz2t" timestamp="1537378290"&gt;2383&lt;/key&gt;&lt;/foreign-keys&gt;&lt;ref-type name="Journal Article"&gt;17&lt;/ref-type&gt;&lt;contributors&gt;&lt;authors&gt;&lt;author&gt;Grissom, Jason A.&lt;/author&gt;&lt;author&gt;Mitani, Hajime&lt;/author&gt;&lt;author&gt;Woo, David S.&lt;/author&gt;&lt;/authors&gt;&lt;/contributors&gt;&lt;titles&gt;&lt;title&gt;Principal preparation programs and principal outcomes&lt;/title&gt;&lt;secondary-title&gt;Educational Administration Quarterly&lt;/secondary-title&gt;&lt;/titles&gt;&lt;periodical&gt;&lt;full-title&gt;Educational Administration Quarterly&lt;/full-title&gt;&lt;/periodical&gt;&lt;keywords&gt;&lt;keyword&gt;principals,preparation programs,accountability,evaluation,labor markets,quantitative analysis&lt;/keyword&gt;&lt;/keywords&gt;&lt;dates&gt;&lt;year&gt;2018&lt;/year&gt;&lt;/dates&gt;&lt;urls&gt;&lt;related-urls&gt;&lt;url&gt;http://journals.sagepub.com/doi/abs/10.1177/0013161X18785865&lt;/url&gt;&lt;/related-urls&gt;&lt;/urls&gt;&lt;electronic-resource-num&gt;10.1177/0013161x18785865&lt;/electronic-resource-num&gt;&lt;/record&gt;&lt;/Cite&gt;&lt;/EndNote&gt;</w:instrText>
      </w:r>
      <w:r w:rsidR="00B63C68">
        <w:fldChar w:fldCharType="separate"/>
      </w:r>
      <w:r w:rsidR="00B63C68">
        <w:rPr>
          <w:noProof/>
        </w:rPr>
        <w:t>(2018)</w:t>
      </w:r>
      <w:r w:rsidR="00B63C68">
        <w:fldChar w:fldCharType="end"/>
      </w:r>
      <w:r w:rsidR="00B63C68">
        <w:t xml:space="preserve"> </w:t>
      </w:r>
      <w:r w:rsidR="00314A64">
        <w:t xml:space="preserve">tracked </w:t>
      </w:r>
      <w:r w:rsidR="00E7721B">
        <w:t xml:space="preserve">graduates </w:t>
      </w:r>
      <w:r w:rsidR="00314A64">
        <w:t>from twelve</w:t>
      </w:r>
      <w:r w:rsidR="00E7721B">
        <w:t xml:space="preserve"> principal preparation programs in Tennessee, finding </w:t>
      </w:r>
      <w:r w:rsidR="00204ECF">
        <w:t xml:space="preserve">that between 28% and 52% were hired as assistant principals within five years, and that only </w:t>
      </w:r>
      <w:r w:rsidR="0020112A">
        <w:t xml:space="preserve">6% to 17% were hired as principals within five years. </w:t>
      </w:r>
      <w:r w:rsidR="00182D39">
        <w:t xml:space="preserve">How well schools are </w:t>
      </w:r>
      <w:r w:rsidR="00FE6F92">
        <w:t>capitalizing on</w:t>
      </w:r>
      <w:r w:rsidR="00182D39">
        <w:t xml:space="preserve"> the leadership training of these </w:t>
      </w:r>
      <w:r w:rsidR="00652691">
        <w:t xml:space="preserve">educators </w:t>
      </w:r>
      <w:r w:rsidR="00306469">
        <w:t>is not clear</w:t>
      </w:r>
      <w:r w:rsidR="00190ADF">
        <w:t xml:space="preserve"> in the literature</w:t>
      </w:r>
      <w:r w:rsidR="00306469">
        <w:t>, and it is a</w:t>
      </w:r>
      <w:r w:rsidR="003E4AA4">
        <w:t xml:space="preserve">n issue we consider in the context of </w:t>
      </w:r>
      <w:r w:rsidR="00B63C68">
        <w:t>this case study</w:t>
      </w:r>
      <w:r w:rsidR="00190ADF">
        <w:t>.</w:t>
      </w:r>
    </w:p>
    <w:p w14:paraId="1ADC0E2D" w14:textId="2E27B6FF" w:rsidR="007B5CCE" w:rsidRPr="007A2215" w:rsidRDefault="002D2147" w:rsidP="008A0793">
      <w:pPr>
        <w:pStyle w:val="Heading1"/>
      </w:pPr>
      <w:r w:rsidRPr="007A2215">
        <w:lastRenderedPageBreak/>
        <w:t xml:space="preserve">Focus of the </w:t>
      </w:r>
      <w:r w:rsidR="00C17219">
        <w:t>Chapter</w:t>
      </w:r>
    </w:p>
    <w:p w14:paraId="60F1D28C" w14:textId="390C2159" w:rsidR="009D2113" w:rsidRDefault="007B5CCE" w:rsidP="008A0793">
      <w:r>
        <w:t xml:space="preserve">The current chapter focuses on Pathways to Leadership in Urban Schools (PLUS), a program </w:t>
      </w:r>
      <w:r w:rsidR="006031C1">
        <w:t>launched by TNTP</w:t>
      </w:r>
      <w:r w:rsidR="001E731E">
        <w:t xml:space="preserve"> (formerly The New Teacher Project</w:t>
      </w:r>
      <w:r w:rsidR="006031C1">
        <w:t>)</w:t>
      </w:r>
      <w:r>
        <w:t xml:space="preserve"> for recruiting and training promising school leaders through in-service residencies. </w:t>
      </w:r>
      <w:r w:rsidR="004F3F5E">
        <w:t xml:space="preserve">Since its inception in 2014, the program has operated partnerships with several cities across the U.S. </w:t>
      </w:r>
      <w:r>
        <w:t>Each partnership has featured its own local recruitment process, prioritizing skilled educators familiar with local schools and their needs.</w:t>
      </w:r>
    </w:p>
    <w:p w14:paraId="0A6FCF8B" w14:textId="1ED8B602" w:rsidR="00703646" w:rsidRPr="008A0793" w:rsidRDefault="009D2113" w:rsidP="008A0793">
      <w:pPr>
        <w:rPr>
          <w:color w:val="FF0000"/>
        </w:rPr>
      </w:pPr>
      <w:r>
        <w:rPr>
          <w:color w:val="000000" w:themeColor="text1"/>
        </w:rPr>
        <w:t>Part of a larger</w:t>
      </w:r>
      <w:r w:rsidR="00B6678A">
        <w:rPr>
          <w:color w:val="000000" w:themeColor="text1"/>
        </w:rPr>
        <w:t xml:space="preserve"> </w:t>
      </w:r>
      <w:r>
        <w:rPr>
          <w:color w:val="000000" w:themeColor="text1"/>
        </w:rPr>
        <w:t>evaluation</w:t>
      </w:r>
      <w:r w:rsidR="00B6678A">
        <w:rPr>
          <w:color w:val="000000" w:themeColor="text1"/>
        </w:rPr>
        <w:t xml:space="preserve"> study</w:t>
      </w:r>
      <w:r w:rsidR="00FB2A1C">
        <w:rPr>
          <w:color w:val="000000" w:themeColor="text1"/>
        </w:rPr>
        <w:t xml:space="preserve"> described in Steele, Steiner, and Hamilton </w:t>
      </w:r>
      <w:r w:rsidR="00FB2A1C">
        <w:fldChar w:fldCharType="begin"/>
      </w:r>
      <w:r w:rsidR="00FB2A1C">
        <w:instrText xml:space="preserve"> ADDIN EN.CITE &lt;EndNote&gt;&lt;Cite ExcludeAuth="1"&gt;&lt;Author&gt;Steele&lt;/Author&gt;&lt;Year&gt;2018&lt;/Year&gt;&lt;RecNum&gt;2387&lt;/RecNum&gt;&lt;DisplayText&gt;(2018)&lt;/DisplayText&gt;&lt;record&gt;&lt;rec-number&gt;2387&lt;/rec-number&gt;&lt;foreign-keys&gt;&lt;key app="EN" db-id="5ee9zsfd4ep29uea20sxe905frvwsddrpz2t" timestamp="1537969183"&gt;2387&lt;/key&gt;&lt;/foreign-keys&gt;&lt;ref-type name="Report"&gt;27&lt;/ref-type&gt;&lt;contributors&gt;&lt;authors&gt;&lt;author&gt;Steele, Jennifer L.&lt;/author&gt;&lt;author&gt;Steiner, Elizabeth D.&lt;/author&gt;&lt;author&gt;Hamilton, Laura S.&lt;/author&gt;&lt;/authors&gt;&lt;/contributors&gt;&lt;titles&gt;&lt;title&gt;Priming the leadership pipeline: School performance and culture under an urban school leadership residency program&lt;/title&gt;&lt;/titles&gt;&lt;dates&gt;&lt;year&gt;2018&lt;/year&gt;&lt;/dates&gt;&lt;pub-location&gt;Santa Monica, CA&lt;/pub-location&gt;&lt;publisher&gt;RAND Corporation&lt;/publisher&gt;&lt;work-type&gt;Working Paper&lt;/work-type&gt;&lt;urls&gt;&lt;/urls&gt;&lt;/record&gt;&lt;/Cite&gt;&lt;/EndNote&gt;</w:instrText>
      </w:r>
      <w:r w:rsidR="00FB2A1C">
        <w:fldChar w:fldCharType="separate"/>
      </w:r>
      <w:r w:rsidR="00FB2A1C">
        <w:rPr>
          <w:noProof/>
        </w:rPr>
        <w:t>(2018)</w:t>
      </w:r>
      <w:r w:rsidR="00FB2A1C">
        <w:fldChar w:fldCharType="end"/>
      </w:r>
      <w:r>
        <w:rPr>
          <w:color w:val="000000" w:themeColor="text1"/>
        </w:rPr>
        <w:t xml:space="preserve">, </w:t>
      </w:r>
      <w:r w:rsidR="00427249">
        <w:rPr>
          <w:color w:val="000000" w:themeColor="text1"/>
        </w:rPr>
        <w:t>this chapter describes the</w:t>
      </w:r>
      <w:r w:rsidRPr="007661A7">
        <w:rPr>
          <w:color w:val="000000" w:themeColor="text1"/>
        </w:rPr>
        <w:t xml:space="preserve"> four-year implementation of one PLUS program</w:t>
      </w:r>
      <w:r w:rsidR="00427249">
        <w:rPr>
          <w:color w:val="000000" w:themeColor="text1"/>
        </w:rPr>
        <w:t xml:space="preserve"> in a small </w:t>
      </w:r>
      <w:r w:rsidR="003F0595">
        <w:rPr>
          <w:color w:val="000000" w:themeColor="text1"/>
        </w:rPr>
        <w:t>U.S. city.</w:t>
      </w:r>
      <w:r w:rsidR="00867305">
        <w:rPr>
          <w:color w:val="000000" w:themeColor="text1"/>
        </w:rPr>
        <w:t xml:space="preserve"> </w:t>
      </w:r>
      <w:r w:rsidR="003F0595">
        <w:rPr>
          <w:color w:val="000000" w:themeColor="text1"/>
        </w:rPr>
        <w:t xml:space="preserve">We focus </w:t>
      </w:r>
      <w:r w:rsidR="00EE6F49">
        <w:rPr>
          <w:color w:val="000000" w:themeColor="text1"/>
        </w:rPr>
        <w:t xml:space="preserve">here </w:t>
      </w:r>
      <w:r w:rsidR="003F0595">
        <w:rPr>
          <w:color w:val="000000" w:themeColor="text1"/>
        </w:rPr>
        <w:t>on the experiences and career trajectories of residents in the program</w:t>
      </w:r>
      <w:r w:rsidR="00566A8B">
        <w:rPr>
          <w:color w:val="000000" w:themeColor="text1"/>
        </w:rPr>
        <w:t>. We first describe the strengths and challenges of the PLUS program as reported by residents and supervisory stakeholders. We then describe and discuss how residents’ career trajectories developed over time. We conclude with recommendations for other grow-your-own programs.</w:t>
      </w:r>
    </w:p>
    <w:p w14:paraId="43DC545D" w14:textId="2C2F3756" w:rsidR="000A17D3" w:rsidRPr="00865A50" w:rsidRDefault="00885DB7" w:rsidP="00E434F4">
      <w:pPr>
        <w:pStyle w:val="Heading1"/>
      </w:pPr>
      <w:r>
        <w:t>The</w:t>
      </w:r>
      <w:r w:rsidR="007905F5">
        <w:t xml:space="preserve"> </w:t>
      </w:r>
      <w:r w:rsidR="00E5135F">
        <w:t>PLU</w:t>
      </w:r>
      <w:r w:rsidR="00026C58">
        <w:t xml:space="preserve">S </w:t>
      </w:r>
      <w:r w:rsidR="007905F5" w:rsidRPr="00865A50">
        <w:t>Progra</w:t>
      </w:r>
      <w:r w:rsidR="00091BBC">
        <w:t>m</w:t>
      </w:r>
      <w:r w:rsidR="00495DD0">
        <w:t xml:space="preserve"> and </w:t>
      </w:r>
      <w:r w:rsidR="003A5B7B">
        <w:t>i</w:t>
      </w:r>
      <w:r w:rsidR="00495DD0">
        <w:t>ts Context</w:t>
      </w:r>
    </w:p>
    <w:p w14:paraId="717E0E83" w14:textId="4AEC7BEC" w:rsidR="003A5D57" w:rsidRDefault="00F203E0" w:rsidP="00517079">
      <w:pPr>
        <w:rPr>
          <w:color w:val="000000" w:themeColor="text1"/>
        </w:rPr>
      </w:pPr>
      <w:r>
        <w:t xml:space="preserve">Our analysis focuses on </w:t>
      </w:r>
      <w:r w:rsidR="007715F0">
        <w:t xml:space="preserve">implementation of the PLUS program </w:t>
      </w:r>
      <w:r w:rsidR="00E04AB9">
        <w:t>over a four-year period</w:t>
      </w:r>
      <w:r w:rsidR="008C3846">
        <w:t xml:space="preserve"> in a small</w:t>
      </w:r>
      <w:r w:rsidR="00AA7D28">
        <w:t xml:space="preserve"> U.S. </w:t>
      </w:r>
      <w:r w:rsidR="000C3202">
        <w:t>city</w:t>
      </w:r>
      <w:r w:rsidR="00711A3C">
        <w:t>, whose schools faced</w:t>
      </w:r>
      <w:r w:rsidR="00395163">
        <w:rPr>
          <w:color w:val="000000" w:themeColor="text1"/>
        </w:rPr>
        <w:t xml:space="preserve"> </w:t>
      </w:r>
      <w:r w:rsidR="008834BA">
        <w:rPr>
          <w:color w:val="000000" w:themeColor="text1"/>
        </w:rPr>
        <w:t>low achievement and</w:t>
      </w:r>
      <w:r w:rsidR="00395163">
        <w:rPr>
          <w:color w:val="000000" w:themeColor="text1"/>
        </w:rPr>
        <w:t xml:space="preserve"> a </w:t>
      </w:r>
      <w:r w:rsidR="003A5D57">
        <w:rPr>
          <w:color w:val="000000" w:themeColor="text1"/>
        </w:rPr>
        <w:t xml:space="preserve">shrinking </w:t>
      </w:r>
      <w:r w:rsidR="00395163">
        <w:rPr>
          <w:color w:val="000000" w:themeColor="text1"/>
        </w:rPr>
        <w:t>enrollment base. The PLUS partnership was part of the city’s strategy to create a s</w:t>
      </w:r>
      <w:r w:rsidR="005969CA">
        <w:rPr>
          <w:color w:val="000000" w:themeColor="text1"/>
        </w:rPr>
        <w:t xml:space="preserve">killed </w:t>
      </w:r>
      <w:r w:rsidR="00395163">
        <w:rPr>
          <w:color w:val="000000" w:themeColor="text1"/>
        </w:rPr>
        <w:t xml:space="preserve">pipeline of school leaders who had </w:t>
      </w:r>
      <w:r w:rsidR="005969CA">
        <w:rPr>
          <w:color w:val="000000" w:themeColor="text1"/>
        </w:rPr>
        <w:t>taught</w:t>
      </w:r>
      <w:r w:rsidR="00395163">
        <w:rPr>
          <w:color w:val="000000" w:themeColor="text1"/>
        </w:rPr>
        <w:t xml:space="preserve"> in the </w:t>
      </w:r>
      <w:r w:rsidR="00711A3C">
        <w:rPr>
          <w:color w:val="000000" w:themeColor="text1"/>
        </w:rPr>
        <w:t>city</w:t>
      </w:r>
      <w:r w:rsidR="00395163">
        <w:rPr>
          <w:color w:val="000000" w:themeColor="text1"/>
        </w:rPr>
        <w:t xml:space="preserve"> and who expressed a </w:t>
      </w:r>
      <w:r w:rsidR="00A55F8B">
        <w:rPr>
          <w:color w:val="000000" w:themeColor="text1"/>
        </w:rPr>
        <w:t xml:space="preserve">long-term </w:t>
      </w:r>
      <w:r w:rsidR="00395163">
        <w:rPr>
          <w:color w:val="000000" w:themeColor="text1"/>
        </w:rPr>
        <w:t xml:space="preserve">commitment to the community. </w:t>
      </w:r>
    </w:p>
    <w:p w14:paraId="44E60F42" w14:textId="5F3FCB6D" w:rsidR="0013671D" w:rsidRDefault="0000580D" w:rsidP="00517079">
      <w:r w:rsidRPr="00DD3CFF">
        <w:t>Due to</w:t>
      </w:r>
      <w:r w:rsidR="00084BCD">
        <w:t xml:space="preserve"> a decline in </w:t>
      </w:r>
      <w:r w:rsidR="0041741F">
        <w:t xml:space="preserve">the city’s </w:t>
      </w:r>
      <w:r w:rsidR="00C06AA8" w:rsidRPr="00DD3CFF">
        <w:t>manufacturing base</w:t>
      </w:r>
      <w:r w:rsidR="00395163">
        <w:t xml:space="preserve">, </w:t>
      </w:r>
      <w:r w:rsidR="0041741F">
        <w:t>its</w:t>
      </w:r>
      <w:r w:rsidR="002B1295">
        <w:t xml:space="preserve"> </w:t>
      </w:r>
      <w:r w:rsidR="00E42AD4">
        <w:t xml:space="preserve">population </w:t>
      </w:r>
      <w:r w:rsidR="0050653A">
        <w:t xml:space="preserve">size </w:t>
      </w:r>
      <w:r w:rsidR="00362743">
        <w:t xml:space="preserve">had </w:t>
      </w:r>
      <w:r w:rsidR="0041741F">
        <w:t>shrunk by</w:t>
      </w:r>
      <w:r w:rsidR="00362743">
        <w:t xml:space="preserve"> nearly half, </w:t>
      </w:r>
      <w:r w:rsidR="0050653A">
        <w:t>to fewer than 100,000 people</w:t>
      </w:r>
      <w:r w:rsidR="00395163">
        <w:t>, since the 1950s</w:t>
      </w:r>
      <w:r w:rsidR="00A5079C" w:rsidRPr="00DD3CFF">
        <w:t>.</w:t>
      </w:r>
      <w:r w:rsidR="00C06AA8" w:rsidRPr="00DD3CFF">
        <w:t xml:space="preserve"> </w:t>
      </w:r>
      <w:r w:rsidR="00894A4F">
        <w:t>B</w:t>
      </w:r>
      <w:r w:rsidR="00D365F9">
        <w:t xml:space="preserve">etween 2003 and 2016, the average percentage of students qualifying for free and reduced-price lunches in </w:t>
      </w:r>
      <w:r w:rsidR="00454A4F">
        <w:t>the city’s public schools</w:t>
      </w:r>
      <w:r w:rsidR="00D365F9">
        <w:t xml:space="preserve"> was </w:t>
      </w:r>
      <w:r w:rsidR="00057993">
        <w:t xml:space="preserve">about </w:t>
      </w:r>
      <w:r w:rsidR="00D365F9">
        <w:t>90</w:t>
      </w:r>
      <w:r w:rsidR="00DC1E2C">
        <w:t>%</w:t>
      </w:r>
      <w:r w:rsidR="00D365F9">
        <w:t xml:space="preserve">, </w:t>
      </w:r>
      <w:r w:rsidR="00362743">
        <w:t xml:space="preserve">as compared to </w:t>
      </w:r>
      <w:r w:rsidR="00D365F9">
        <w:t>36</w:t>
      </w:r>
      <w:r w:rsidR="0029725C">
        <w:t>%</w:t>
      </w:r>
      <w:r w:rsidR="00D365F9">
        <w:t xml:space="preserve"> for the remainder of the state.</w:t>
      </w:r>
      <w:r w:rsidR="004B4B97">
        <w:t xml:space="preserve"> </w:t>
      </w:r>
      <w:r w:rsidR="003A5D57">
        <w:t xml:space="preserve">Students served by the district were mostly African American or Hispanic, at 44% and 54% of enrollments, </w:t>
      </w:r>
      <w:r w:rsidR="003A5D57">
        <w:lastRenderedPageBreak/>
        <w:t xml:space="preserve">respectively, in 2017-18. </w:t>
      </w:r>
      <w:r w:rsidR="00711A3C">
        <w:t>Between 2003 and 2016, schools’ academic proficiency on state accountability tests lagged the rest of the state by 18 to 30 percentage points.</w:t>
      </w:r>
    </w:p>
    <w:p w14:paraId="2AC9B24C" w14:textId="22369E63" w:rsidR="004C3EAC" w:rsidRDefault="00421762" w:rsidP="00725BFC">
      <w:r>
        <w:t>In 2013,</w:t>
      </w:r>
      <w:r w:rsidR="008D1AA7">
        <w:t xml:space="preserve"> the </w:t>
      </w:r>
      <w:r w:rsidR="000A1767">
        <w:t>city</w:t>
      </w:r>
      <w:r w:rsidR="008D1AA7">
        <w:t xml:space="preserve"> partnered with TNTP</w:t>
      </w:r>
      <w:r w:rsidR="00A10539">
        <w:t xml:space="preserve"> on a plan </w:t>
      </w:r>
      <w:r w:rsidR="00517079">
        <w:t>to</w:t>
      </w:r>
      <w:r w:rsidR="00A10539">
        <w:t xml:space="preserve"> </w:t>
      </w:r>
      <w:r w:rsidR="008D1AA7">
        <w:t xml:space="preserve">recruit and train </w:t>
      </w:r>
      <w:r w:rsidR="0013671D">
        <w:t xml:space="preserve">promising </w:t>
      </w:r>
      <w:r w:rsidR="008D1AA7">
        <w:t xml:space="preserve">local educators to become </w:t>
      </w:r>
      <w:r w:rsidR="00AB12FB">
        <w:t>licensed as school</w:t>
      </w:r>
      <w:r w:rsidR="00431C69">
        <w:t xml:space="preserve"> principals.</w:t>
      </w:r>
      <w:r w:rsidR="005251D8">
        <w:t xml:space="preserve"> </w:t>
      </w:r>
      <w:r w:rsidR="00700986">
        <w:t>The</w:t>
      </w:r>
      <w:r w:rsidR="005251D8">
        <w:t xml:space="preserve"> </w:t>
      </w:r>
      <w:r w:rsidR="0013671D">
        <w:t>plan</w:t>
      </w:r>
      <w:r w:rsidR="005251D8">
        <w:t xml:space="preserve"> received </w:t>
      </w:r>
      <w:r w:rsidR="00D76003">
        <w:t xml:space="preserve">five years of </w:t>
      </w:r>
      <w:r w:rsidR="005251D8">
        <w:t>f</w:t>
      </w:r>
      <w:r w:rsidR="002B219A" w:rsidRPr="00DD3CFF">
        <w:t>und</w:t>
      </w:r>
      <w:r w:rsidR="005251D8">
        <w:t>ing</w:t>
      </w:r>
      <w:r w:rsidR="002B219A" w:rsidRPr="00DD3CFF">
        <w:t xml:space="preserve"> </w:t>
      </w:r>
      <w:r w:rsidR="00D76003">
        <w:t>from</w:t>
      </w:r>
      <w:r w:rsidR="002B219A" w:rsidRPr="00DD3CFF">
        <w:t xml:space="preserve"> a U.S. Department of Education School Leadership Program grant</w:t>
      </w:r>
      <w:r w:rsidR="00912333">
        <w:t xml:space="preserve">, allowing the </w:t>
      </w:r>
      <w:r w:rsidR="009A2008">
        <w:t xml:space="preserve">program </w:t>
      </w:r>
      <w:r w:rsidR="00912333">
        <w:t>to launch in the summer of 2014.</w:t>
      </w:r>
      <w:r w:rsidR="002B219A" w:rsidRPr="00DD3CFF">
        <w:t xml:space="preserve"> </w:t>
      </w:r>
    </w:p>
    <w:p w14:paraId="334ED8D8" w14:textId="2983B630" w:rsidR="004C3EAC" w:rsidRDefault="00DD7D83" w:rsidP="004C3EAC">
      <w:pPr>
        <w:pStyle w:val="Heading2"/>
      </w:pPr>
      <w:r>
        <w:t xml:space="preserve">Program Components and </w:t>
      </w:r>
      <w:r w:rsidR="004C3EAC">
        <w:t>Theory of Action</w:t>
      </w:r>
    </w:p>
    <w:p w14:paraId="6F02FAD4" w14:textId="7A1AAF0B" w:rsidR="00414860" w:rsidRDefault="00505E59" w:rsidP="002B12C1">
      <w:r>
        <w:t>The</w:t>
      </w:r>
      <w:r w:rsidR="00F87A10">
        <w:t xml:space="preserve"> </w:t>
      </w:r>
      <w:r w:rsidR="007D77F1">
        <w:t xml:space="preserve">PLUS </w:t>
      </w:r>
      <w:r w:rsidR="000E7D3F">
        <w:t>program's</w:t>
      </w:r>
      <w:r w:rsidR="00A73BC7">
        <w:t xml:space="preserve"> </w:t>
      </w:r>
      <w:r w:rsidR="00F07ACC">
        <w:t xml:space="preserve">theory of action </w:t>
      </w:r>
      <w:r w:rsidR="009A38DD">
        <w:t xml:space="preserve">is formalized in the logic model in Figure 1. </w:t>
      </w:r>
      <w:r w:rsidR="002B12C1">
        <w:t>It</w:t>
      </w:r>
      <w:r w:rsidR="0016375B">
        <w:t xml:space="preserve"> </w:t>
      </w:r>
      <w:r w:rsidR="000D6FC7">
        <w:t xml:space="preserve">shows </w:t>
      </w:r>
      <w:r w:rsidR="00F913D1">
        <w:t xml:space="preserve">the key </w:t>
      </w:r>
      <w:r w:rsidR="00F913D1">
        <w:rPr>
          <w:i/>
        </w:rPr>
        <w:t>inputs</w:t>
      </w:r>
      <w:r w:rsidR="00F913D1">
        <w:t xml:space="preserve"> of </w:t>
      </w:r>
      <w:r w:rsidR="00D5165B">
        <w:t xml:space="preserve">strategic </w:t>
      </w:r>
      <w:r w:rsidR="00F913D1">
        <w:t xml:space="preserve">recruitment, intensive coaching and professional development, and </w:t>
      </w:r>
      <w:r w:rsidR="00C064CA">
        <w:t xml:space="preserve">on-the-job training </w:t>
      </w:r>
      <w:r w:rsidR="00227B70">
        <w:t>leading to transformations in</w:t>
      </w:r>
      <w:r w:rsidR="00144087">
        <w:t xml:space="preserve"> school</w:t>
      </w:r>
      <w:r w:rsidR="00227B70">
        <w:t xml:space="preserve"> </w:t>
      </w:r>
      <w:r w:rsidR="00227B70">
        <w:rPr>
          <w:i/>
        </w:rPr>
        <w:t xml:space="preserve">processes </w:t>
      </w:r>
      <w:r w:rsidR="00227B70">
        <w:t>(improved student support</w:t>
      </w:r>
      <w:r w:rsidR="00144087">
        <w:t xml:space="preserve"> and intensified instructional </w:t>
      </w:r>
      <w:r w:rsidR="00D36F54">
        <w:t>coaching</w:t>
      </w:r>
      <w:r w:rsidR="00144087">
        <w:t>)</w:t>
      </w:r>
      <w:r w:rsidR="00D36F54">
        <w:t>, which</w:t>
      </w:r>
      <w:r w:rsidR="00091BBC">
        <w:t xml:space="preserve"> were, in </w:t>
      </w:r>
      <w:r w:rsidR="00D36F54">
        <w:t>turn</w:t>
      </w:r>
      <w:r w:rsidR="00091BBC">
        <w:t>, expected to</w:t>
      </w:r>
      <w:r w:rsidR="00D36F54">
        <w:t xml:space="preserve"> lead to improved </w:t>
      </w:r>
      <w:r w:rsidR="00241C88">
        <w:rPr>
          <w:i/>
        </w:rPr>
        <w:t xml:space="preserve">outcomes </w:t>
      </w:r>
      <w:r w:rsidR="00241C88">
        <w:t xml:space="preserve">in the form of </w:t>
      </w:r>
      <w:r w:rsidR="00D36F54">
        <w:t>student behavior, attendan</w:t>
      </w:r>
      <w:r w:rsidR="001B4510">
        <w:t xml:space="preserve">ce, graduation rates, and achievement. </w:t>
      </w:r>
    </w:p>
    <w:p w14:paraId="672977F0" w14:textId="7E1A584E" w:rsidR="002B12C1" w:rsidRPr="00227B70" w:rsidRDefault="002B12C1" w:rsidP="002B12C1">
      <w:pPr>
        <w:ind w:firstLine="0"/>
        <w:jc w:val="center"/>
      </w:pPr>
      <w:r w:rsidRPr="00BF3C5E">
        <w:rPr>
          <w:rStyle w:val="PlaceholderText"/>
        </w:rPr>
        <w:t>&lt;Insert Figure 1 about here&gt;</w:t>
      </w:r>
    </w:p>
    <w:p w14:paraId="1ACEFDF2" w14:textId="2400AAA3" w:rsidR="002F34F5" w:rsidRPr="002F34F5" w:rsidRDefault="00732AA7" w:rsidP="00113DB4">
      <w:r>
        <w:t>For each cohort, the</w:t>
      </w:r>
      <w:r w:rsidR="002F34F5" w:rsidRPr="002F34F5">
        <w:t xml:space="preserve"> program began with the summer institute</w:t>
      </w:r>
      <w:r w:rsidR="00FE2167">
        <w:t>. The institute</w:t>
      </w:r>
      <w:r w:rsidR="002F34F5" w:rsidRPr="002F34F5">
        <w:t xml:space="preserve"> ran for five weeks</w:t>
      </w:r>
      <w:r w:rsidR="00FE2167">
        <w:t xml:space="preserve"> and</w:t>
      </w:r>
      <w:r w:rsidR="002F34F5" w:rsidRPr="002F34F5">
        <w:t xml:space="preserve"> included group work, simulations, and role-plays, focused on topics such as observing and evaluating </w:t>
      </w:r>
      <w:r w:rsidR="000917F1">
        <w:t>teachers</w:t>
      </w:r>
      <w:r w:rsidR="002F34F5" w:rsidRPr="002F34F5">
        <w:t>, providing "bite-size</w:t>
      </w:r>
      <w:r w:rsidR="00C65720">
        <w:t>d,”</w:t>
      </w:r>
      <w:r w:rsidR="002F34F5" w:rsidRPr="002F34F5">
        <w:t xml:space="preserve"> actionable feedback to teachers, and </w:t>
      </w:r>
      <w:r w:rsidR="00B55EDF">
        <w:t xml:space="preserve">"managing up" to work </w:t>
      </w:r>
      <w:r w:rsidR="002F34F5" w:rsidRPr="002F34F5">
        <w:t xml:space="preserve">effectively with </w:t>
      </w:r>
      <w:r w:rsidR="006E77A8">
        <w:t>supervisors</w:t>
      </w:r>
      <w:r w:rsidR="00B55EDF">
        <w:t>.</w:t>
      </w:r>
    </w:p>
    <w:p w14:paraId="63473231" w14:textId="334691EB" w:rsidR="002F34F5" w:rsidRPr="002F34F5" w:rsidRDefault="002F34F5" w:rsidP="00092F0A">
      <w:r w:rsidRPr="002F34F5">
        <w:t>During the</w:t>
      </w:r>
      <w:r w:rsidR="00C65720">
        <w:t>ir</w:t>
      </w:r>
      <w:r w:rsidRPr="002F34F5">
        <w:t xml:space="preserve"> </w:t>
      </w:r>
      <w:r w:rsidR="00B3619B">
        <w:t>first residency year</w:t>
      </w:r>
      <w:r w:rsidRPr="002F34F5">
        <w:t xml:space="preserve">, residents </w:t>
      </w:r>
      <w:r w:rsidR="000917F1">
        <w:t xml:space="preserve">also </w:t>
      </w:r>
      <w:r w:rsidRPr="002F34F5">
        <w:t>met</w:t>
      </w:r>
      <w:r w:rsidR="002C07AE">
        <w:t xml:space="preserve"> in person</w:t>
      </w:r>
      <w:r w:rsidRPr="002F34F5">
        <w:t xml:space="preserve"> about every two weeks with leadership coaches. </w:t>
      </w:r>
      <w:r w:rsidR="002C07AE">
        <w:t>The</w:t>
      </w:r>
      <w:r w:rsidRPr="002F34F5">
        <w:t xml:space="preserve"> coaches helped residents address specific challenge</w:t>
      </w:r>
      <w:r w:rsidR="00C65720">
        <w:t xml:space="preserve">s such as </w:t>
      </w:r>
      <w:r w:rsidRPr="002F34F5">
        <w:t>time management, obtaining supervisors’ and teachers' support for instructional coaching, and balancing residency duties</w:t>
      </w:r>
      <w:r w:rsidR="00FF2C66">
        <w:t xml:space="preserve"> </w:t>
      </w:r>
      <w:r w:rsidRPr="002F34F5">
        <w:t xml:space="preserve">with other </w:t>
      </w:r>
      <w:r w:rsidR="000917F1">
        <w:t xml:space="preserve">job </w:t>
      </w:r>
      <w:r w:rsidRPr="002F34F5">
        <w:t>responsibilities</w:t>
      </w:r>
      <w:r w:rsidR="00982BF8">
        <w:t>.</w:t>
      </w:r>
      <w:r w:rsidRPr="002F34F5">
        <w:t xml:space="preserve"> Residents also participated in monthly, daylong professional development workshops</w:t>
      </w:r>
      <w:r w:rsidR="00752322">
        <w:t xml:space="preserve">. These </w:t>
      </w:r>
      <w:r w:rsidRPr="002F34F5">
        <w:t xml:space="preserve">provided hands-on practice and </w:t>
      </w:r>
      <w:r w:rsidR="00752322">
        <w:t xml:space="preserve">role-plays </w:t>
      </w:r>
      <w:r w:rsidR="00752322">
        <w:lastRenderedPageBreak/>
        <w:t xml:space="preserve">on topics such as </w:t>
      </w:r>
      <w:r w:rsidRPr="002F34F5">
        <w:t xml:space="preserve">instructional </w:t>
      </w:r>
      <w:r w:rsidR="00752322">
        <w:t>coaching</w:t>
      </w:r>
      <w:r w:rsidR="001A2C6E">
        <w:t xml:space="preserve"> of teachers</w:t>
      </w:r>
      <w:r w:rsidRPr="002F34F5">
        <w:t xml:space="preserve">, </w:t>
      </w:r>
      <w:r w:rsidR="009B58F1">
        <w:t>implementing</w:t>
      </w:r>
      <w:r w:rsidR="00E92519">
        <w:t xml:space="preserve"> new</w:t>
      </w:r>
      <w:r w:rsidR="009B58F1">
        <w:t xml:space="preserve"> </w:t>
      </w:r>
      <w:r w:rsidR="009468FD">
        <w:t>s</w:t>
      </w:r>
      <w:r w:rsidR="009B58F1">
        <w:t xml:space="preserve">tate </w:t>
      </w:r>
      <w:r w:rsidR="00E92519">
        <w:t xml:space="preserve">academic </w:t>
      </w:r>
      <w:r w:rsidR="009468FD">
        <w:t>s</w:t>
      </w:r>
      <w:r w:rsidR="009B58F1">
        <w:t xml:space="preserve">tandards, </w:t>
      </w:r>
      <w:r w:rsidR="002002EF">
        <w:t xml:space="preserve">and </w:t>
      </w:r>
      <w:r w:rsidR="00752322">
        <w:t>using data to make decisions</w:t>
      </w:r>
      <w:r w:rsidRPr="002F34F5">
        <w:t xml:space="preserve">. </w:t>
      </w:r>
    </w:p>
    <w:p w14:paraId="351A4DFC" w14:textId="1CDAF696" w:rsidR="00E2783C" w:rsidRPr="007658C9" w:rsidRDefault="002F34F5" w:rsidP="008A0793">
      <w:r w:rsidRPr="002F34F5">
        <w:t xml:space="preserve">Altogether, the program provided </w:t>
      </w:r>
      <w:r w:rsidR="009E0E43">
        <w:t>at least</w:t>
      </w:r>
      <w:r w:rsidRPr="002F34F5">
        <w:t xml:space="preserve"> 300 hours of professional development to each resident during the first residency year. During the second residency year, the program provided </w:t>
      </w:r>
      <w:r w:rsidR="00C31E41">
        <w:t>at</w:t>
      </w:r>
      <w:r w:rsidR="00A206BB">
        <w:t xml:space="preserve"> least</w:t>
      </w:r>
      <w:r w:rsidR="00C31E41">
        <w:t xml:space="preserve"> </w:t>
      </w:r>
      <w:r w:rsidRPr="002F34F5">
        <w:t>70 hours</w:t>
      </w:r>
      <w:r w:rsidR="00C31E41">
        <w:t xml:space="preserve"> </w:t>
      </w:r>
      <w:r w:rsidR="007D743E">
        <w:t xml:space="preserve">of support </w:t>
      </w:r>
      <w:r w:rsidR="00C31E41">
        <w:t xml:space="preserve">in </w:t>
      </w:r>
      <w:r w:rsidR="007D743E">
        <w:t xml:space="preserve">the form of </w:t>
      </w:r>
      <w:r w:rsidRPr="002F34F5">
        <w:t>monthly professional development workshops</w:t>
      </w:r>
      <w:r w:rsidR="00A206BB">
        <w:t xml:space="preserve"> and periodic coaching</w:t>
      </w:r>
      <w:r w:rsidR="00BC5500">
        <w:t>.</w:t>
      </w:r>
    </w:p>
    <w:p w14:paraId="39AD9882" w14:textId="1732A080" w:rsidR="00845A7A" w:rsidRPr="00865A50" w:rsidRDefault="00845A7A" w:rsidP="00E434F4">
      <w:pPr>
        <w:pStyle w:val="Heading2"/>
      </w:pPr>
      <w:r w:rsidRPr="00865A50">
        <w:t xml:space="preserve">Residency </w:t>
      </w:r>
      <w:r w:rsidR="00C24C74">
        <w:t>Roles</w:t>
      </w:r>
    </w:p>
    <w:p w14:paraId="3F179FC3" w14:textId="2A759362" w:rsidR="00375A37" w:rsidRDefault="008E1AF0" w:rsidP="00113DB4">
      <w:r>
        <w:t xml:space="preserve">Residents were initially </w:t>
      </w:r>
      <w:r w:rsidR="005031FB">
        <w:t>hired</w:t>
      </w:r>
      <w:r>
        <w:t xml:space="preserve"> into one of three types of roles in the city: </w:t>
      </w:r>
      <w:r w:rsidR="008330B4">
        <w:t>Lead Educator, Apprentice School Leader</w:t>
      </w:r>
      <w:r w:rsidR="004E4638">
        <w:t xml:space="preserve"> (ASL)</w:t>
      </w:r>
      <w:r w:rsidR="008330B4">
        <w:t xml:space="preserve">, and Teacher Leader. </w:t>
      </w:r>
      <w:r w:rsidR="00460131">
        <w:t xml:space="preserve">The first two categories were </w:t>
      </w:r>
      <w:r w:rsidR="007E2741">
        <w:t xml:space="preserve">administrator </w:t>
      </w:r>
      <w:r w:rsidR="00460131">
        <w:t xml:space="preserve">roles, and the third was a teaching role. </w:t>
      </w:r>
      <w:r w:rsidR="00F316D1">
        <w:t>Lead Educator positions were limited to district-run schools</w:t>
      </w:r>
      <w:r w:rsidR="00B25586">
        <w:t xml:space="preserve"> (i.e., not charter schools)</w:t>
      </w:r>
      <w:r w:rsidR="00F316D1">
        <w:t xml:space="preserve"> and were </w:t>
      </w:r>
      <w:proofErr w:type="gramStart"/>
      <w:r w:rsidR="00F316D1">
        <w:t>similar to</w:t>
      </w:r>
      <w:proofErr w:type="gramEnd"/>
      <w:r w:rsidR="00F316D1">
        <w:t xml:space="preserve"> assistant principal</w:t>
      </w:r>
      <w:r w:rsidR="00460131">
        <w:t>ships</w:t>
      </w:r>
      <w:r w:rsidR="00F316D1">
        <w:t xml:space="preserve">, with duties that </w:t>
      </w:r>
      <w:r w:rsidR="00881ADD">
        <w:t>included instructional leaders</w:t>
      </w:r>
      <w:r w:rsidR="00D45EA6">
        <w:t>hip</w:t>
      </w:r>
      <w:r w:rsidR="00881ADD">
        <w:t xml:space="preserve">, test coordination, </w:t>
      </w:r>
      <w:r w:rsidR="00D45EA6">
        <w:t xml:space="preserve">and miscellaneous administrative tasks. ASL positions </w:t>
      </w:r>
      <w:r w:rsidR="002E65FD" w:rsidRPr="002E65FD">
        <w:t>were specific to charter schools</w:t>
      </w:r>
      <w:r w:rsidR="007E2741">
        <w:t xml:space="preserve"> and were </w:t>
      </w:r>
      <w:r w:rsidR="00367489">
        <w:t xml:space="preserve">junior-level </w:t>
      </w:r>
      <w:r w:rsidR="007E2741">
        <w:t>administrat</w:t>
      </w:r>
      <w:r w:rsidR="00740C1F">
        <w:t>or</w:t>
      </w:r>
      <w:r w:rsidR="00FB159B">
        <w:t xml:space="preserve"> positions, typically emphasizing </w:t>
      </w:r>
      <w:r w:rsidR="008A06DE" w:rsidRPr="002E65FD">
        <w:t>teacher observation and instructional coaching</w:t>
      </w:r>
      <w:r w:rsidR="00FB159B">
        <w:t xml:space="preserve"> duties</w:t>
      </w:r>
      <w:r w:rsidR="008A06DE" w:rsidRPr="002E65FD">
        <w:t>.</w:t>
      </w:r>
      <w:r w:rsidR="00C02F8A">
        <w:t xml:space="preserve"> </w:t>
      </w:r>
    </w:p>
    <w:p w14:paraId="5254D3B3" w14:textId="43465544" w:rsidR="008F1FDB" w:rsidRDefault="00C02F8A" w:rsidP="00113DB4">
      <w:r>
        <w:t xml:space="preserve">Teacher Leader roles began in the program's second year. </w:t>
      </w:r>
      <w:r w:rsidR="00F23920">
        <w:t xml:space="preserve">These were </w:t>
      </w:r>
      <w:r w:rsidR="006D68BA">
        <w:t xml:space="preserve">full-time </w:t>
      </w:r>
      <w:r w:rsidR="00F23920">
        <w:t>classroom teaching positions in which</w:t>
      </w:r>
      <w:r w:rsidR="0027713A">
        <w:t xml:space="preserve"> </w:t>
      </w:r>
      <w:r w:rsidR="00F23920">
        <w:t>residents</w:t>
      </w:r>
      <w:r w:rsidR="00102165">
        <w:t xml:space="preserve"> </w:t>
      </w:r>
      <w:r w:rsidR="00F23920">
        <w:t>were</w:t>
      </w:r>
      <w:r w:rsidR="0027713A">
        <w:t xml:space="preserve"> </w:t>
      </w:r>
      <w:r w:rsidR="00892C3A">
        <w:t xml:space="preserve">also </w:t>
      </w:r>
      <w:r w:rsidR="00F23920">
        <w:t xml:space="preserve">expected to observe and coach a small caseload of fellow teachers. </w:t>
      </w:r>
      <w:r w:rsidR="00B13FB6">
        <w:t>Definition of</w:t>
      </w:r>
      <w:r w:rsidR="00CB3C9C">
        <w:t xml:space="preserve"> </w:t>
      </w:r>
      <w:r w:rsidR="00835A5A" w:rsidRPr="00835A5A">
        <w:t xml:space="preserve">the Teacher Leader role </w:t>
      </w:r>
      <w:r w:rsidR="001C2545">
        <w:t>varied widely</w:t>
      </w:r>
      <w:r w:rsidR="00892C3A">
        <w:t xml:space="preserve"> among schools</w:t>
      </w:r>
      <w:r w:rsidR="001B15E3">
        <w:t>, with the leadership aspects of the role defined mainly by the PLUS program rather t</w:t>
      </w:r>
      <w:r w:rsidR="00670334">
        <w:t>han</w:t>
      </w:r>
      <w:r w:rsidR="001B15E3">
        <w:t xml:space="preserve"> by the district.</w:t>
      </w:r>
    </w:p>
    <w:p w14:paraId="2A89A78F" w14:textId="73922FD3" w:rsidR="008F1FDB" w:rsidRPr="00DB2947" w:rsidRDefault="008F1FDB" w:rsidP="00113DB4">
      <w:pPr>
        <w:ind w:firstLine="0"/>
        <w:jc w:val="center"/>
        <w:rPr>
          <w:rStyle w:val="PlaceholderText"/>
        </w:rPr>
      </w:pPr>
      <w:r w:rsidRPr="00DB2947">
        <w:rPr>
          <w:rStyle w:val="PlaceholderText"/>
        </w:rPr>
        <w:t>&lt;Insert Table 1 about here&gt;</w:t>
      </w:r>
    </w:p>
    <w:p w14:paraId="107FB7CD" w14:textId="090F5803" w:rsidR="00E2783C" w:rsidRDefault="00375A37" w:rsidP="008A0793">
      <w:r w:rsidRPr="00DD3CFF">
        <w:t xml:space="preserve">Table 1 indicates </w:t>
      </w:r>
      <w:r>
        <w:t>the distribution of initial residency placements</w:t>
      </w:r>
      <w:r w:rsidR="00C82345">
        <w:t xml:space="preserve"> and first-year residency completions</w:t>
      </w:r>
      <w:r>
        <w:t xml:space="preserve"> across program years. Because all</w:t>
      </w:r>
      <w:r w:rsidRPr="00DD3CFF">
        <w:t xml:space="preserve"> members of</w:t>
      </w:r>
      <w:r>
        <w:t xml:space="preserve"> the program's first entering cohort in 2014-15</w:t>
      </w:r>
      <w:r w:rsidRPr="00DD3CFF">
        <w:t xml:space="preserve"> already held administrative licenses</w:t>
      </w:r>
      <w:r>
        <w:t>, eight of nine were hired into Lead Educator roles, and one was hired as an ASL in a charter school</w:t>
      </w:r>
      <w:r w:rsidRPr="00DD3CFF">
        <w:t xml:space="preserve">. </w:t>
      </w:r>
      <w:r>
        <w:t xml:space="preserve">In subsequent years, Lead Educators </w:t>
      </w:r>
      <w:r>
        <w:lastRenderedPageBreak/>
        <w:t>constituted a smaller fraction of initial placements</w:t>
      </w:r>
      <w:r w:rsidR="00DC2874">
        <w:t xml:space="preserve"> due to the scarcity of administrat</w:t>
      </w:r>
      <w:r w:rsidR="00F4748B">
        <w:t>or</w:t>
      </w:r>
      <w:r w:rsidR="00DC2874">
        <w:t xml:space="preserve"> job openings</w:t>
      </w:r>
      <w:r>
        <w:t xml:space="preserve">. </w:t>
      </w:r>
      <w:r w:rsidR="001F20EB">
        <w:t xml:space="preserve">Across the four cohorts, </w:t>
      </w:r>
      <w:r w:rsidR="00F50F36">
        <w:t>just over</w:t>
      </w:r>
      <w:r w:rsidR="001F20EB">
        <w:t xml:space="preserve"> half (52%) of initial placements were into </w:t>
      </w:r>
      <w:r w:rsidR="00C82345">
        <w:t xml:space="preserve">administrator </w:t>
      </w:r>
      <w:r w:rsidR="001F20EB">
        <w:t>roles.</w:t>
      </w:r>
    </w:p>
    <w:p w14:paraId="4CA6A779" w14:textId="30F9870B" w:rsidR="00671B9C" w:rsidRPr="00865A50" w:rsidRDefault="00671B9C" w:rsidP="00E434F4">
      <w:pPr>
        <w:pStyle w:val="Heading2"/>
      </w:pPr>
      <w:r>
        <w:t>Program</w:t>
      </w:r>
      <w:r w:rsidRPr="00865A50">
        <w:t xml:space="preserve"> Selection</w:t>
      </w:r>
      <w:r w:rsidR="008D3EB9">
        <w:t xml:space="preserve"> </w:t>
      </w:r>
      <w:r w:rsidR="00B5127D">
        <w:t>and Advancement</w:t>
      </w:r>
    </w:p>
    <w:p w14:paraId="5F291969" w14:textId="6FBE8DFB" w:rsidR="00671B9C" w:rsidRDefault="00671B9C" w:rsidP="00940652">
      <w:r w:rsidRPr="00DD3CFF">
        <w:t xml:space="preserve">In </w:t>
      </w:r>
      <w:r>
        <w:t xml:space="preserve">2014, </w:t>
      </w:r>
      <w:r w:rsidRPr="00DD3CFF">
        <w:t xml:space="preserve">134 individuals applied to be part of the first cohort. </w:t>
      </w:r>
      <w:r w:rsidR="004300FB">
        <w:t>After several rounds of selection</w:t>
      </w:r>
      <w:r w:rsidR="006707C2">
        <w:t>, including interviews and in-person role-plays</w:t>
      </w:r>
      <w:r w:rsidR="004300FB">
        <w:t xml:space="preserve">, </w:t>
      </w:r>
      <w:r w:rsidR="006707C2">
        <w:t>nine</w:t>
      </w:r>
      <w:r w:rsidR="00E63199">
        <w:t xml:space="preserve"> were selected and hired into residencies within the city, making</w:t>
      </w:r>
      <w:r w:rsidR="004300FB">
        <w:t xml:space="preserve"> </w:t>
      </w:r>
      <w:r w:rsidR="00E63199">
        <w:t>the</w:t>
      </w:r>
      <w:r w:rsidR="009C266F">
        <w:t xml:space="preserve"> placement rate of initial applicants about 7%</w:t>
      </w:r>
      <w:r w:rsidR="009A7546">
        <w:t>.</w:t>
      </w:r>
      <w:r w:rsidR="009C266F">
        <w:t xml:space="preserve"> </w:t>
      </w:r>
      <w:r w:rsidR="00EF3E0A">
        <w:t xml:space="preserve">Placement rates were </w:t>
      </w:r>
      <w:r w:rsidR="00572FC4">
        <w:t xml:space="preserve">reported to be </w:t>
      </w:r>
      <w:r w:rsidR="00EF3E0A">
        <w:t>similar in subsequent years.</w:t>
      </w:r>
      <w:r w:rsidR="0048385B">
        <w:t xml:space="preserve"> </w:t>
      </w:r>
      <w:r w:rsidR="0048385B" w:rsidRPr="00EA31E4">
        <w:t>About 67% of initially placed residents were female</w:t>
      </w:r>
      <w:r w:rsidR="0048385B">
        <w:t>.</w:t>
      </w:r>
      <w:r w:rsidR="0048385B" w:rsidRPr="00EA31E4">
        <w:t xml:space="preserve"> </w:t>
      </w:r>
      <w:r w:rsidR="0048385B">
        <w:t>A</w:t>
      </w:r>
      <w:r w:rsidR="0048385B" w:rsidRPr="00EA31E4">
        <w:t>pproximately 5</w:t>
      </w:r>
      <w:r w:rsidR="0048385B">
        <w:t>7</w:t>
      </w:r>
      <w:r w:rsidR="0048385B" w:rsidRPr="00EA31E4">
        <w:t>% of initially placed residents were black or African American</w:t>
      </w:r>
      <w:r w:rsidR="0048385B">
        <w:t>, about 36% were white, and about 7% were Hispanic or other.</w:t>
      </w:r>
    </w:p>
    <w:p w14:paraId="5E49B4B7" w14:textId="41390915" w:rsidR="00671B9C" w:rsidRPr="00DD3CFF" w:rsidRDefault="00180F28" w:rsidP="00113DB4">
      <w:r>
        <w:t xml:space="preserve">As shown in Table </w:t>
      </w:r>
      <w:r w:rsidR="003C7765">
        <w:t>1</w:t>
      </w:r>
      <w:r w:rsidR="00671B9C" w:rsidRPr="00DD3CFF">
        <w:t xml:space="preserve">, seven of nine residents </w:t>
      </w:r>
      <w:r>
        <w:t xml:space="preserve">in the first cohort </w:t>
      </w:r>
      <w:r w:rsidR="00671B9C" w:rsidRPr="00DD3CFF">
        <w:t xml:space="preserve">completed the </w:t>
      </w:r>
      <w:r w:rsidR="00671B9C">
        <w:t xml:space="preserve">first </w:t>
      </w:r>
      <w:r w:rsidR="00671B9C" w:rsidRPr="00DD3CFF">
        <w:t>residency</w:t>
      </w:r>
      <w:r w:rsidR="00A66767">
        <w:t xml:space="preserve"> year</w:t>
      </w:r>
      <w:r w:rsidR="00940652">
        <w:t>, with similar rates</w:t>
      </w:r>
      <w:r w:rsidR="00671B9C" w:rsidRPr="00DD3CFF">
        <w:t xml:space="preserve"> </w:t>
      </w:r>
      <w:r w:rsidR="00940652">
        <w:t xml:space="preserve">in subsequent cohorts. </w:t>
      </w:r>
      <w:r w:rsidR="00671B9C">
        <w:t>Residents</w:t>
      </w:r>
      <w:r w:rsidR="00671B9C" w:rsidRPr="00DD3CFF">
        <w:t xml:space="preserve"> who </w:t>
      </w:r>
      <w:r w:rsidR="00671B9C">
        <w:t>complete</w:t>
      </w:r>
      <w:r w:rsidR="00E26C94">
        <w:t>d</w:t>
      </w:r>
      <w:r w:rsidR="00671B9C">
        <w:t xml:space="preserve"> the</w:t>
      </w:r>
      <w:r w:rsidR="001C2545">
        <w:t xml:space="preserve"> program</w:t>
      </w:r>
      <w:r w:rsidR="00671B9C">
        <w:t>, demonstrate</w:t>
      </w:r>
      <w:r w:rsidR="00E26C94">
        <w:t>d</w:t>
      </w:r>
      <w:r w:rsidR="00671B9C">
        <w:t xml:space="preserve"> proficiency in all program requirements, and </w:t>
      </w:r>
      <w:r w:rsidR="00671B9C" w:rsidRPr="00DD3CFF">
        <w:t>d</w:t>
      </w:r>
      <w:r w:rsidR="00E26C94">
        <w:t>id</w:t>
      </w:r>
      <w:r w:rsidR="00671B9C" w:rsidRPr="00DD3CFF">
        <w:t xml:space="preserve"> not already hold </w:t>
      </w:r>
      <w:r w:rsidR="00671B9C">
        <w:t>administrative licensure</w:t>
      </w:r>
      <w:r w:rsidR="00E26C94">
        <w:t xml:space="preserve"> were able to</w:t>
      </w:r>
      <w:r w:rsidR="00671B9C">
        <w:t xml:space="preserve"> </w:t>
      </w:r>
      <w:r w:rsidR="00671B9C" w:rsidRPr="00DD3CFF">
        <w:t xml:space="preserve">receive </w:t>
      </w:r>
      <w:r w:rsidR="00671B9C">
        <w:t xml:space="preserve">the program's </w:t>
      </w:r>
      <w:r w:rsidR="00671B9C" w:rsidRPr="00DD3CFF">
        <w:t xml:space="preserve">endorsement for a </w:t>
      </w:r>
      <w:r w:rsidR="00671B9C">
        <w:t xml:space="preserve">school administrator </w:t>
      </w:r>
      <w:r w:rsidR="00671B9C" w:rsidRPr="00DD3CFF">
        <w:t xml:space="preserve">license from the </w:t>
      </w:r>
      <w:r w:rsidR="00671B9C">
        <w:t>state</w:t>
      </w:r>
      <w:r w:rsidR="00671B9C" w:rsidRPr="00DD3CFF">
        <w:t xml:space="preserve">. </w:t>
      </w:r>
    </w:p>
    <w:p w14:paraId="62026FBA" w14:textId="776676C1" w:rsidR="00E434F4" w:rsidRDefault="004526B5" w:rsidP="008A0793">
      <w:r>
        <w:t>PLUS was developed with</w:t>
      </w:r>
      <w:r w:rsidR="00E07E31">
        <w:t xml:space="preserve"> the </w:t>
      </w:r>
      <w:r>
        <w:t>idea</w:t>
      </w:r>
      <w:r w:rsidR="00E07E31">
        <w:t xml:space="preserve"> that </w:t>
      </w:r>
      <w:r w:rsidR="00E07E31" w:rsidRPr="00DD3CFF">
        <w:t xml:space="preserve">dynamic </w:t>
      </w:r>
      <w:r w:rsidR="00E07E31">
        <w:t>educators would be</w:t>
      </w:r>
      <w:r w:rsidR="00E07E31" w:rsidRPr="00DD3CFF">
        <w:t xml:space="preserve"> prepared for principal positions from which they c</w:t>
      </w:r>
      <w:r w:rsidR="00E07E31">
        <w:t>ould</w:t>
      </w:r>
      <w:r w:rsidR="00E07E31" w:rsidRPr="00DD3CFF">
        <w:t xml:space="preserve"> lead </w:t>
      </w:r>
      <w:r>
        <w:t xml:space="preserve">school improvement </w:t>
      </w:r>
      <w:r w:rsidR="00E07E31" w:rsidRPr="00DD3CFF">
        <w:t xml:space="preserve">efforts. In practice, one </w:t>
      </w:r>
      <w:r>
        <w:t>obstacle to</w:t>
      </w:r>
      <w:r w:rsidR="00E07E31">
        <w:t xml:space="preserve"> </w:t>
      </w:r>
      <w:r w:rsidR="007E2481">
        <w:t xml:space="preserve">realizing </w:t>
      </w:r>
      <w:r w:rsidR="00E07E31">
        <w:t>this vision was</w:t>
      </w:r>
      <w:r w:rsidR="00E07E31" w:rsidRPr="00DD3CFF">
        <w:t xml:space="preserve"> the scarcity of principal positions—and even </w:t>
      </w:r>
      <w:r w:rsidR="00594945">
        <w:t xml:space="preserve">junior-level </w:t>
      </w:r>
      <w:r w:rsidR="00085B4F">
        <w:t>administrator position</w:t>
      </w:r>
      <w:r w:rsidR="00E07E31" w:rsidRPr="00DD3CFF">
        <w:t xml:space="preserve">s—available in the district. </w:t>
      </w:r>
      <w:r w:rsidR="00E97DFF">
        <w:t xml:space="preserve">From 2003 to 2016, the </w:t>
      </w:r>
      <w:r w:rsidR="00E07E31" w:rsidRPr="00DD3CFF">
        <w:t>number of schools in the district declined from 33</w:t>
      </w:r>
      <w:r w:rsidR="00E97DFF">
        <w:t xml:space="preserve"> to </w:t>
      </w:r>
      <w:r w:rsidR="00E07E31" w:rsidRPr="00DD3CFF">
        <w:t xml:space="preserve">21. Coupled with </w:t>
      </w:r>
      <w:r w:rsidR="00E97DFF">
        <w:t>low turnover of school administrators</w:t>
      </w:r>
      <w:r w:rsidR="00E07E31" w:rsidRPr="00DD3CFF">
        <w:t xml:space="preserve">, openings for principalships </w:t>
      </w:r>
      <w:r w:rsidR="006B2AF7">
        <w:t>were</w:t>
      </w:r>
      <w:r w:rsidR="00E07E31" w:rsidRPr="00DD3CFF">
        <w:t xml:space="preserve"> scarce. </w:t>
      </w:r>
      <w:r w:rsidR="007E2481">
        <w:t xml:space="preserve">As of the 2016-17 academic year, </w:t>
      </w:r>
      <w:r w:rsidR="00C11166">
        <w:t>only one program</w:t>
      </w:r>
      <w:r w:rsidR="004D72F6">
        <w:t xml:space="preserve"> residen</w:t>
      </w:r>
      <w:r w:rsidR="00C11166">
        <w:t xml:space="preserve">t </w:t>
      </w:r>
      <w:r w:rsidR="005611BB" w:rsidRPr="005611BB">
        <w:t>had been hired into a principalshi</w:t>
      </w:r>
      <w:r w:rsidR="004D72F6">
        <w:t>p</w:t>
      </w:r>
      <w:r w:rsidR="00345ADC">
        <w:t xml:space="preserve">, and another </w:t>
      </w:r>
      <w:r w:rsidR="00C11166">
        <w:t>was hired as</w:t>
      </w:r>
      <w:r w:rsidR="00345ADC">
        <w:t xml:space="preserve"> principal of a charter school-within-a-school </w:t>
      </w:r>
      <w:r w:rsidR="00C11166">
        <w:t xml:space="preserve">in </w:t>
      </w:r>
      <w:r w:rsidR="00345ADC">
        <w:t xml:space="preserve">2017-18. </w:t>
      </w:r>
    </w:p>
    <w:p w14:paraId="453EBEA9" w14:textId="20244F6E" w:rsidR="00442F2C" w:rsidRPr="00E434F4" w:rsidRDefault="00F93D14" w:rsidP="00E434F4">
      <w:pPr>
        <w:pStyle w:val="Heading1"/>
      </w:pPr>
      <w:r>
        <w:lastRenderedPageBreak/>
        <w:t xml:space="preserve">Qualitative </w:t>
      </w:r>
      <w:r w:rsidR="00C03B77" w:rsidRPr="00E434F4">
        <w:t>Data Collection</w:t>
      </w:r>
      <w:r w:rsidR="00E2783C" w:rsidRPr="00E434F4">
        <w:t xml:space="preserve"> and </w:t>
      </w:r>
      <w:r>
        <w:t>Analysis</w:t>
      </w:r>
    </w:p>
    <w:p w14:paraId="6B8D400C" w14:textId="2D706DF3" w:rsidR="00B4490B" w:rsidRDefault="00A650EA">
      <w:r>
        <w:t xml:space="preserve">To </w:t>
      </w:r>
      <w:r w:rsidR="00A626CD">
        <w:t>understand the experiences of</w:t>
      </w:r>
      <w:r>
        <w:t xml:space="preserve"> </w:t>
      </w:r>
      <w:r w:rsidR="00A626CD">
        <w:t>PLUS</w:t>
      </w:r>
      <w:r>
        <w:t xml:space="preserve"> residents</w:t>
      </w:r>
      <w:r w:rsidR="0049592D">
        <w:t xml:space="preserve"> and alumni</w:t>
      </w:r>
      <w:r w:rsidR="0068752B" w:rsidRPr="00DD3CFF">
        <w:t xml:space="preserve">, </w:t>
      </w:r>
      <w:r w:rsidR="0049592D">
        <w:t xml:space="preserve">we conducted </w:t>
      </w:r>
      <w:r w:rsidR="009D29F7">
        <w:t xml:space="preserve">cross-sectional </w:t>
      </w:r>
      <w:r w:rsidR="0049592D">
        <w:t>resident focus groups annually in the fall of 2014 through 2017, and</w:t>
      </w:r>
      <w:r w:rsidR="009D29F7">
        <w:t xml:space="preserve"> longitudinal case study</w:t>
      </w:r>
      <w:r w:rsidR="00A33D50">
        <w:t xml:space="preserve"> </w:t>
      </w:r>
      <w:r w:rsidR="009D29F7">
        <w:t xml:space="preserve">interviews </w:t>
      </w:r>
      <w:r w:rsidR="00A33D50">
        <w:t xml:space="preserve">annually in the spring of 2015 through 2018. </w:t>
      </w:r>
      <w:r w:rsidR="009D29F7">
        <w:t xml:space="preserve">We also </w:t>
      </w:r>
      <w:r w:rsidR="00961C12">
        <w:t>spoke with a subset of mentor principals and district and CMO officials in the fall of 2017.</w:t>
      </w:r>
      <w:r w:rsidR="001B0EE6">
        <w:t xml:space="preserve"> </w:t>
      </w:r>
      <w:r w:rsidR="000242B1">
        <w:rPr>
          <w:iCs/>
        </w:rPr>
        <w:t>Specifically, f</w:t>
      </w:r>
      <w:r w:rsidR="00A33D50" w:rsidRPr="008A0793">
        <w:rPr>
          <w:iCs/>
        </w:rPr>
        <w:t>ocus groups</w:t>
      </w:r>
      <w:r w:rsidR="00A33D50">
        <w:t xml:space="preserve"> </w:t>
      </w:r>
      <w:r w:rsidR="00404E6C">
        <w:t xml:space="preserve">of about 60 minutes </w:t>
      </w:r>
      <w:r w:rsidR="00A33D50">
        <w:t xml:space="preserve">were </w:t>
      </w:r>
      <w:r w:rsidR="00EC14AB">
        <w:t xml:space="preserve">held each fall </w:t>
      </w:r>
      <w:r w:rsidR="00961C12">
        <w:t>for all</w:t>
      </w:r>
      <w:r w:rsidR="00A33D50">
        <w:t xml:space="preserve"> residents in their first or second year in the program</w:t>
      </w:r>
      <w:r w:rsidR="00532778">
        <w:t xml:space="preserve">. </w:t>
      </w:r>
      <w:r w:rsidR="00404E6C">
        <w:t xml:space="preserve">We also </w:t>
      </w:r>
      <w:r w:rsidR="0068752B" w:rsidRPr="00DD3CFF">
        <w:t xml:space="preserve">invited </w:t>
      </w:r>
      <w:r w:rsidR="00482015">
        <w:t>three-to-</w:t>
      </w:r>
      <w:r w:rsidR="006A50F2">
        <w:t xml:space="preserve">four </w:t>
      </w:r>
      <w:r w:rsidR="0068752B" w:rsidRPr="00DD3CFF">
        <w:t>members of each cohort</w:t>
      </w:r>
      <w:r w:rsidR="006454D3">
        <w:t>, selected for diversity of school and role placements,</w:t>
      </w:r>
      <w:r w:rsidR="0068752B" w:rsidRPr="00DD3CFF">
        <w:t xml:space="preserve"> to be part of a </w:t>
      </w:r>
      <w:r w:rsidR="0068752B" w:rsidRPr="00855C2E">
        <w:rPr>
          <w:i/>
        </w:rPr>
        <w:t>longitudinal case study subsample</w:t>
      </w:r>
      <w:r w:rsidR="006234DB">
        <w:t xml:space="preserve">, whom we </w:t>
      </w:r>
      <w:r w:rsidR="0068752B" w:rsidRPr="00DD3CFF">
        <w:t>interview</w:t>
      </w:r>
      <w:r w:rsidR="006234DB">
        <w:t>ed</w:t>
      </w:r>
      <w:r w:rsidR="0068752B" w:rsidRPr="00DD3CFF">
        <w:t xml:space="preserve"> annually</w:t>
      </w:r>
      <w:r w:rsidR="00342740">
        <w:t xml:space="preserve"> </w:t>
      </w:r>
      <w:r w:rsidR="006234DB">
        <w:t xml:space="preserve">by phone for 60 minutes </w:t>
      </w:r>
      <w:r w:rsidR="00596A97">
        <w:t xml:space="preserve">from </w:t>
      </w:r>
      <w:r w:rsidR="00342740">
        <w:t xml:space="preserve">their program entry year </w:t>
      </w:r>
      <w:r w:rsidR="00596A97">
        <w:t>through</w:t>
      </w:r>
      <w:r w:rsidR="00596A97" w:rsidRPr="00DD3CFF">
        <w:t xml:space="preserve"> </w:t>
      </w:r>
      <w:r w:rsidR="0068752B" w:rsidRPr="00DD3CFF">
        <w:t xml:space="preserve">the </w:t>
      </w:r>
      <w:r w:rsidR="00D71348">
        <w:t>spring of 20</w:t>
      </w:r>
      <w:r w:rsidR="0068752B" w:rsidRPr="00DD3CFF">
        <w:t>18 academic year.</w:t>
      </w:r>
      <w:r w:rsidR="00BE3D3F">
        <w:t xml:space="preserve"> </w:t>
      </w:r>
      <w:r w:rsidR="00B4490B">
        <w:t xml:space="preserve">In the final study year, </w:t>
      </w:r>
      <w:r w:rsidR="00032CDE">
        <w:t xml:space="preserve">2017-18, </w:t>
      </w:r>
      <w:r w:rsidR="00B4490B">
        <w:t>we</w:t>
      </w:r>
      <w:r w:rsidR="00CA41E1">
        <w:t xml:space="preserve"> also</w:t>
      </w:r>
      <w:r w:rsidR="00314D9D">
        <w:t xml:space="preserve"> </w:t>
      </w:r>
      <w:r w:rsidR="00CF1391">
        <w:t>interviewed</w:t>
      </w:r>
      <w:r w:rsidR="005D37E9">
        <w:t xml:space="preserve"> four mentor principals</w:t>
      </w:r>
      <w:r w:rsidR="00BC00B4">
        <w:t xml:space="preserve"> (three in a focus group setting)</w:t>
      </w:r>
      <w:r w:rsidR="005D37E9">
        <w:t xml:space="preserve">, </w:t>
      </w:r>
      <w:r w:rsidR="00347178">
        <w:t>two district officials</w:t>
      </w:r>
      <w:r w:rsidR="00BC00B4">
        <w:t>,</w:t>
      </w:r>
      <w:r w:rsidR="00347178">
        <w:t xml:space="preserve"> and two </w:t>
      </w:r>
      <w:r w:rsidR="00094A8D">
        <w:t xml:space="preserve">central </w:t>
      </w:r>
      <w:r w:rsidR="00347178">
        <w:t>officials of a partner CMO.</w:t>
      </w:r>
      <w:r w:rsidR="007273D5">
        <w:t xml:space="preserve"> </w:t>
      </w:r>
    </w:p>
    <w:p w14:paraId="11EADC1D" w14:textId="5A80F3E0" w:rsidR="00532C03" w:rsidRDefault="00803DD8" w:rsidP="008A0793">
      <w:r>
        <w:t>We audio-recorded f</w:t>
      </w:r>
      <w:r w:rsidR="0012723A" w:rsidRPr="002B4B55">
        <w:t xml:space="preserve">ocus group proceedings and interviews </w:t>
      </w:r>
      <w:r w:rsidR="00794054" w:rsidRPr="002B4B55">
        <w:t>with participants’ informed consent</w:t>
      </w:r>
      <w:r w:rsidR="0012723A" w:rsidRPr="002B4B55">
        <w:t xml:space="preserve">. </w:t>
      </w:r>
      <w:r w:rsidR="0078357C" w:rsidRPr="002B4B55">
        <w:t>Recordings were transcribed</w:t>
      </w:r>
      <w:r w:rsidR="006C62BB">
        <w:t xml:space="preserve"> and coded</w:t>
      </w:r>
      <w:r w:rsidR="00421613">
        <w:t xml:space="preserve"> </w:t>
      </w:r>
      <w:r w:rsidR="00643A7A">
        <w:t>by</w:t>
      </w:r>
      <w:r w:rsidR="00643A7A" w:rsidRPr="00DD3CFF">
        <w:t xml:space="preserve"> </w:t>
      </w:r>
      <w:r w:rsidR="00643A7A">
        <w:t>themes</w:t>
      </w:r>
      <w:r w:rsidR="001702B5">
        <w:t xml:space="preserve"> of interest,</w:t>
      </w:r>
      <w:r w:rsidR="00643A7A">
        <w:t xml:space="preserve"> including</w:t>
      </w:r>
      <w:r w:rsidR="0078357C" w:rsidRPr="00DD3CFF">
        <w:t xml:space="preserve"> prior </w:t>
      </w:r>
      <w:r w:rsidR="00495A34">
        <w:t xml:space="preserve">job </w:t>
      </w:r>
      <w:r w:rsidR="0078357C" w:rsidRPr="00DD3CFF">
        <w:t>experience</w:t>
      </w:r>
      <w:r w:rsidR="00495A34">
        <w:t xml:space="preserve"> and training</w:t>
      </w:r>
      <w:r w:rsidR="0078357C" w:rsidRPr="00DD3CFF">
        <w:t xml:space="preserve">, experiences in </w:t>
      </w:r>
      <w:r w:rsidR="00495A34">
        <w:t xml:space="preserve">the </w:t>
      </w:r>
      <w:r w:rsidR="0078357C" w:rsidRPr="00DD3CFF">
        <w:t xml:space="preserve">residency placement, professional goals, local context, </w:t>
      </w:r>
      <w:r w:rsidR="001A4292" w:rsidRPr="00DD3CFF">
        <w:t>and challenges and successes</w:t>
      </w:r>
      <w:r w:rsidR="0078357C" w:rsidRPr="00DD3CFF">
        <w:t xml:space="preserve">. </w:t>
      </w:r>
      <w:r w:rsidR="00A858C6">
        <w:t>We analy</w:t>
      </w:r>
      <w:r w:rsidR="002D2147">
        <w:t>z</w:t>
      </w:r>
      <w:r w:rsidR="00A858C6">
        <w:t xml:space="preserve">ed </w:t>
      </w:r>
      <w:r w:rsidR="002D2147">
        <w:t xml:space="preserve">the </w:t>
      </w:r>
      <w:r w:rsidR="00A858C6">
        <w:t>t</w:t>
      </w:r>
      <w:r w:rsidR="00A858C6" w:rsidRPr="00DD3CFF">
        <w:t xml:space="preserve">ranscripts </w:t>
      </w:r>
      <w:r w:rsidR="0078357C" w:rsidRPr="00DD3CFF">
        <w:t>using NVivo 10 qualitative data analysis software.</w:t>
      </w:r>
    </w:p>
    <w:p w14:paraId="25C324F0" w14:textId="101EE844" w:rsidR="0078357C" w:rsidRPr="00DD3CFF" w:rsidRDefault="0078357C" w:rsidP="00E434F4">
      <w:pPr>
        <w:pStyle w:val="Heading1"/>
      </w:pPr>
      <w:r w:rsidRPr="00DD3CFF">
        <w:t>Key Findings</w:t>
      </w:r>
    </w:p>
    <w:p w14:paraId="55AD426B" w14:textId="2A6BB63D" w:rsidR="00B83247" w:rsidRDefault="00B24740">
      <w:r>
        <w:t>In our discussion of findings from the qualitative data, we use the term</w:t>
      </w:r>
      <w:r w:rsidR="00532C03">
        <w:t xml:space="preserve"> </w:t>
      </w:r>
      <w:r w:rsidR="003E55FC">
        <w:t>‘</w:t>
      </w:r>
      <w:r w:rsidR="00532C03">
        <w:t>resident</w:t>
      </w:r>
      <w:r w:rsidR="003E55FC">
        <w:t>’</w:t>
      </w:r>
      <w:r w:rsidR="00532C03">
        <w:t xml:space="preserve"> to include both current residents and program alumni except when the distinction between the two statuses at the time of data collection is relevant to the analysis.</w:t>
      </w:r>
    </w:p>
    <w:p w14:paraId="7809CFCC" w14:textId="3B061CFB" w:rsidR="00113DB4" w:rsidRPr="007640B0" w:rsidRDefault="00113DB4" w:rsidP="00E434F4">
      <w:pPr>
        <w:pStyle w:val="Heading2"/>
      </w:pPr>
      <w:r w:rsidRPr="005E5F6A">
        <w:t>Strengths</w:t>
      </w:r>
      <w:r w:rsidR="007B5E1E">
        <w:t xml:space="preserve"> and Challenges</w:t>
      </w:r>
      <w:r w:rsidRPr="005E5F6A">
        <w:t xml:space="preserve"> of the </w:t>
      </w:r>
      <w:r>
        <w:t>Leadership Preparation Approach</w:t>
      </w:r>
    </w:p>
    <w:p w14:paraId="6CAFA267" w14:textId="013B03BA" w:rsidR="00D372BF" w:rsidRDefault="00113DB4" w:rsidP="0093374D">
      <w:r>
        <w:t xml:space="preserve">In all four years of the study, </w:t>
      </w:r>
      <w:r w:rsidR="003E4558">
        <w:t>PLUS participants</w:t>
      </w:r>
      <w:r>
        <w:t xml:space="preserve"> reported that they valued the program, f</w:t>
      </w:r>
      <w:r w:rsidR="00AF6B35">
        <w:t>ou</w:t>
      </w:r>
      <w:r>
        <w:t xml:space="preserve">nd the training to be relevant and applicable in their jobs, and believed that the training would </w:t>
      </w:r>
      <w:r>
        <w:lastRenderedPageBreak/>
        <w:t xml:space="preserve">position them for future success as school leaders. </w:t>
      </w:r>
      <w:proofErr w:type="gramStart"/>
      <w:r>
        <w:t>In particular,</w:t>
      </w:r>
      <w:r w:rsidR="00FA33EE">
        <w:t xml:space="preserve"> </w:t>
      </w:r>
      <w:r>
        <w:t>they</w:t>
      </w:r>
      <w:proofErr w:type="gramEnd"/>
      <w:r>
        <w:t xml:space="preserve"> reported finding value in </w:t>
      </w:r>
      <w:r w:rsidR="00FA33EE">
        <w:t xml:space="preserve">the PLUS program’s </w:t>
      </w:r>
      <w:r>
        <w:t xml:space="preserve">job-embedded coaching, its hands-on summer institute and workshops, and the support they received from peers in the program. </w:t>
      </w:r>
      <w:r w:rsidR="00DE7991">
        <w:t>In the words of one resident in an administrat</w:t>
      </w:r>
      <w:r w:rsidR="00085B4F">
        <w:t>or</w:t>
      </w:r>
      <w:r w:rsidR="00DE7991">
        <w:t xml:space="preserve"> role, </w:t>
      </w:r>
      <w:r w:rsidR="00DE7991" w:rsidRPr="00DE7991">
        <w:t>“One of the saving graces about the program is I know there are people who are like-minded, and I’m just not here alone in this district.”</w:t>
      </w:r>
    </w:p>
    <w:p w14:paraId="06225506" w14:textId="2B29045B" w:rsidR="00C267AB" w:rsidRDefault="00EB73E2" w:rsidP="008A0793">
      <w:r>
        <w:t>Despite the sense of preparedness</w:t>
      </w:r>
      <w:r w:rsidR="00DE7991">
        <w:t xml:space="preserve"> and camaraderie</w:t>
      </w:r>
      <w:r>
        <w:t xml:space="preserve"> residents said they received from </w:t>
      </w:r>
      <w:r w:rsidR="003E6B0F">
        <w:t>PLUS</w:t>
      </w:r>
      <w:r>
        <w:t>, the</w:t>
      </w:r>
      <w:r w:rsidR="008878A7">
        <w:t>y</w:t>
      </w:r>
      <w:r>
        <w:t xml:space="preserve"> described </w:t>
      </w:r>
      <w:r w:rsidR="00BF4F36">
        <w:t>numerous</w:t>
      </w:r>
      <w:r>
        <w:t xml:space="preserve"> challenges.</w:t>
      </w:r>
      <w:r w:rsidR="00113DB4">
        <w:t xml:space="preserve"> These involved imperfect alignment </w:t>
      </w:r>
      <w:r w:rsidR="00953E5F">
        <w:t xml:space="preserve">of program expectations </w:t>
      </w:r>
      <w:r w:rsidR="00113DB4">
        <w:t>with district priorities and limited support for the Teacher Leader role.</w:t>
      </w:r>
    </w:p>
    <w:p w14:paraId="2BBF36EF" w14:textId="5FF86547" w:rsidR="00113DB4" w:rsidRPr="00BF2AD6" w:rsidRDefault="00113DB4" w:rsidP="00BF2AD6">
      <w:pPr>
        <w:pStyle w:val="Heading3"/>
      </w:pPr>
      <w:r w:rsidRPr="00BF2AD6">
        <w:t>Variation in School Support, Especially for the Teacher Leader Role</w:t>
      </w:r>
    </w:p>
    <w:p w14:paraId="0D89609A" w14:textId="51BD95DE" w:rsidR="00BF210E" w:rsidRDefault="00113DB4" w:rsidP="008F63FA">
      <w:r>
        <w:t>Across cohorts, residents</w:t>
      </w:r>
      <w:r w:rsidR="004A0847">
        <w:t xml:space="preserve">’ experiences </w:t>
      </w:r>
      <w:r w:rsidR="00D938F9">
        <w:t xml:space="preserve">seemed to be </w:t>
      </w:r>
      <w:r w:rsidR="004A0847">
        <w:t xml:space="preserve">shaped by </w:t>
      </w:r>
      <w:r w:rsidR="00D938F9">
        <w:t>how well</w:t>
      </w:r>
      <w:r>
        <w:t xml:space="preserve"> their principals' visions aligned with</w:t>
      </w:r>
      <w:r w:rsidR="004A0847">
        <w:t xml:space="preserve"> the instructional leadership priorities of PLUS</w:t>
      </w:r>
      <w:r>
        <w:t xml:space="preserve">. Residents who reported strong alignment generally reported the highest levels of satisfaction with the program. Those who reported less alignment </w:t>
      </w:r>
      <w:r w:rsidR="00EE12AE">
        <w:t>described</w:t>
      </w:r>
      <w:r>
        <w:t xml:space="preserve"> greater frustration.</w:t>
      </w:r>
      <w:r w:rsidR="004A53BF">
        <w:t xml:space="preserve"> In district-run schools, this</w:t>
      </w:r>
      <w:r>
        <w:t xml:space="preserve"> was true for Lead Educators as well as Teacher Leaders. </w:t>
      </w:r>
    </w:p>
    <w:p w14:paraId="61AB2A51" w14:textId="58237BE8" w:rsidR="00113DB4" w:rsidRDefault="00113DB4" w:rsidP="00113DB4">
      <w:r>
        <w:t xml:space="preserve">Philosophical misalignment was rarely cited by residents working in charter schools, perhaps because the </w:t>
      </w:r>
      <w:r w:rsidR="00EE12AE">
        <w:t xml:space="preserve">local </w:t>
      </w:r>
      <w:r>
        <w:t xml:space="preserve">charter organizations shared </w:t>
      </w:r>
      <w:r w:rsidR="00EE12AE">
        <w:t>PLUS’s</w:t>
      </w:r>
      <w:r>
        <w:t xml:space="preserve"> </w:t>
      </w:r>
      <w:r w:rsidR="001527BF">
        <w:t xml:space="preserve">emphasis </w:t>
      </w:r>
      <w:r w:rsidR="007A6306">
        <w:t>on instructional improvement</w:t>
      </w:r>
      <w:r>
        <w:t xml:space="preserve">. Residents working in charter schools </w:t>
      </w:r>
      <w:r w:rsidR="00685A7F">
        <w:t xml:space="preserve">generally </w:t>
      </w:r>
      <w:r>
        <w:t xml:space="preserve">reported that their </w:t>
      </w:r>
      <w:r w:rsidR="00685A7F">
        <w:t xml:space="preserve">teacher coaching responsibilities </w:t>
      </w:r>
      <w:r>
        <w:t>w</w:t>
      </w:r>
      <w:r w:rsidR="00685A7F">
        <w:t>ere</w:t>
      </w:r>
      <w:r>
        <w:t xml:space="preserve"> a central aspect of their jobs</w:t>
      </w:r>
      <w:r w:rsidR="00D020CA">
        <w:t xml:space="preserve"> as ASLs</w:t>
      </w:r>
      <w:r>
        <w:t>.</w:t>
      </w:r>
    </w:p>
    <w:p w14:paraId="254EB7A4" w14:textId="05BB2322" w:rsidR="008F63FA" w:rsidRDefault="00113DB4" w:rsidP="008F63FA">
      <w:r>
        <w:t xml:space="preserve">In </w:t>
      </w:r>
      <w:r w:rsidR="00C84A15">
        <w:t>district schools</w:t>
      </w:r>
      <w:r>
        <w:t xml:space="preserve">, even residents in Lead Educator roles experienced tension around their instructional leadership responsibilities. The extent to which Lead Educators were permitted to focus on teacher coaching and feedback ranged, in residents' reports, from less than 20% of their time to a large majority of their time, depending on the extent to which their principals </w:t>
      </w:r>
      <w:r w:rsidR="007E081E">
        <w:t xml:space="preserve">supported and </w:t>
      </w:r>
      <w:r>
        <w:t xml:space="preserve">protected that work. </w:t>
      </w:r>
      <w:r w:rsidR="008F63FA">
        <w:t xml:space="preserve">One Lead Educator in an early cohort explained that, </w:t>
      </w:r>
      <w:r w:rsidR="00397805">
        <w:t>“</w:t>
      </w:r>
      <w:r w:rsidR="008F63FA">
        <w:t xml:space="preserve">We are charged </w:t>
      </w:r>
      <w:r w:rsidR="008F63FA">
        <w:lastRenderedPageBreak/>
        <w:t>with getting the job done for the city who pays us. If there are choices about foregoing my job responsibilities so I can meet PLUS responsibilities, the choice is clear to me – I choose my job.</w:t>
      </w:r>
      <w:r w:rsidR="00397805">
        <w:t>”</w:t>
      </w:r>
    </w:p>
    <w:p w14:paraId="64B2A50B" w14:textId="165959B4" w:rsidR="004C0526" w:rsidRDefault="00BA7530" w:rsidP="00261E11">
      <w:r>
        <w:t xml:space="preserve">But it was the Teacher Leadership role that seemed to </w:t>
      </w:r>
      <w:r w:rsidR="00F3720A">
        <w:t xml:space="preserve">garner the widest variation in principal support, and in which principal support seemed most essential to the functioning of the role. </w:t>
      </w:r>
      <w:r w:rsidR="00113DB4">
        <w:t xml:space="preserve">As noted, the Teacher Leader role was created from </w:t>
      </w:r>
      <w:r w:rsidR="004D510E">
        <w:t>the second program year, 2015-16,</w:t>
      </w:r>
      <w:r w:rsidR="00113DB4">
        <w:t xml:space="preserve"> onward</w:t>
      </w:r>
      <w:r w:rsidR="003B7D42">
        <w:t xml:space="preserve">. It provided </w:t>
      </w:r>
      <w:r w:rsidR="00113DB4">
        <w:t xml:space="preserve">a leadership pipeline pathway for </w:t>
      </w:r>
      <w:r w:rsidR="00DE5832">
        <w:t xml:space="preserve">full-time </w:t>
      </w:r>
      <w:r w:rsidR="0076535F">
        <w:t xml:space="preserve">teachers </w:t>
      </w:r>
      <w:r w:rsidR="00113DB4">
        <w:t xml:space="preserve">who aspired to administration but did not yet hold an administrative credential in the state. </w:t>
      </w:r>
      <w:r w:rsidR="00E83DC1">
        <w:t>T</w:t>
      </w:r>
      <w:r w:rsidR="001E6DFD">
        <w:t xml:space="preserve">he PLUS program viewed </w:t>
      </w:r>
      <w:r w:rsidR="00DE5832">
        <w:t>Teacher Leaders</w:t>
      </w:r>
      <w:r w:rsidR="001E6DFD">
        <w:t xml:space="preserve"> as </w:t>
      </w:r>
      <w:r w:rsidR="00113DB4">
        <w:t>instructional coaches and</w:t>
      </w:r>
      <w:r w:rsidR="00E83DC1">
        <w:t xml:space="preserve"> leaders-in-training, but </w:t>
      </w:r>
      <w:r w:rsidR="0056368C">
        <w:t xml:space="preserve">the extent to </w:t>
      </w:r>
      <w:r w:rsidR="00807FEC">
        <w:t>which their schools—and even the district—</w:t>
      </w:r>
      <w:r w:rsidR="0056368C">
        <w:t>recognized</w:t>
      </w:r>
      <w:r w:rsidR="00807FEC">
        <w:t xml:space="preserve"> </w:t>
      </w:r>
      <w:r w:rsidR="0056368C">
        <w:t xml:space="preserve">and supported their instructional </w:t>
      </w:r>
      <w:r w:rsidR="00633BB0">
        <w:t>coaching roles varied dramatically.</w:t>
      </w:r>
      <w:r w:rsidR="0056368C">
        <w:t xml:space="preserve"> </w:t>
      </w:r>
      <w:r w:rsidR="00113DB4">
        <w:t xml:space="preserve">As a </w:t>
      </w:r>
      <w:r w:rsidR="00E23531">
        <w:t>Teacher Leader</w:t>
      </w:r>
      <w:r w:rsidR="00113DB4">
        <w:t xml:space="preserve"> noted</w:t>
      </w:r>
      <w:r w:rsidR="008A5E86">
        <w:t xml:space="preserve"> in the second year of the study</w:t>
      </w:r>
      <w:r w:rsidR="00113DB4">
        <w:t xml:space="preserve">: </w:t>
      </w:r>
      <w:r w:rsidR="00FA4DBD">
        <w:t>“</w:t>
      </w:r>
      <w:r w:rsidR="00113DB4" w:rsidRPr="006D6581">
        <w:t>It’s almost as though the principals have no idea what to do with us. And that has been stated by highe</w:t>
      </w:r>
      <w:r w:rsidR="00113DB4">
        <w:t>r-ups…</w:t>
      </w:r>
      <w:r w:rsidR="00113DB4" w:rsidRPr="006D6581">
        <w:t xml:space="preserve">They have said, </w:t>
      </w:r>
      <w:r w:rsidR="00FA4DBD">
        <w:t>‘</w:t>
      </w:r>
      <w:r w:rsidR="00113DB4">
        <w:t>[</w:t>
      </w:r>
      <w:r w:rsidR="00113DB4" w:rsidRPr="006D6581">
        <w:t>The</w:t>
      </w:r>
      <w:r w:rsidR="00113DB4">
        <w:t xml:space="preserve"> district is]</w:t>
      </w:r>
      <w:r w:rsidR="00113DB4" w:rsidRPr="006D6581">
        <w:t xml:space="preserve"> still trying to figure out how to handle you.</w:t>
      </w:r>
      <w:r w:rsidR="00FA4DBD">
        <w:t>’”</w:t>
      </w:r>
      <w:r w:rsidR="00261E11">
        <w:t xml:space="preserve"> </w:t>
      </w:r>
    </w:p>
    <w:p w14:paraId="4C09C2D0" w14:textId="3558B153" w:rsidR="00E374DB" w:rsidRDefault="005724F4">
      <w:r>
        <w:t>Only</w:t>
      </w:r>
      <w:r w:rsidR="00113DB4">
        <w:t xml:space="preserve"> a small percentage of Teacher Leaders reported that they received a formal release period for coaching teachers. </w:t>
      </w:r>
      <w:r w:rsidR="004524F3">
        <w:t xml:space="preserve">When asked about their coaching caseloads, Teacher Leaders generally reported that they coached </w:t>
      </w:r>
      <w:r w:rsidR="00113DB4" w:rsidRPr="005D59B4">
        <w:t xml:space="preserve">three to five teachers each, many of whom they had to </w:t>
      </w:r>
      <w:r w:rsidR="00DD7204">
        <w:t>connect with</w:t>
      </w:r>
      <w:r w:rsidR="00DD7204" w:rsidRPr="005D59B4">
        <w:t xml:space="preserve"> </w:t>
      </w:r>
      <w:r w:rsidR="00113DB4" w:rsidRPr="005D59B4">
        <w:t>through their own initiative</w:t>
      </w:r>
      <w:r w:rsidR="00113DB4">
        <w:t xml:space="preserve">, and they noted that they </w:t>
      </w:r>
      <w:r w:rsidR="00113DB4" w:rsidRPr="005D59B4">
        <w:t xml:space="preserve">could observe teachers only during their </w:t>
      </w:r>
      <w:r w:rsidR="00113DB4">
        <w:t xml:space="preserve">own </w:t>
      </w:r>
      <w:r w:rsidR="00113DB4" w:rsidRPr="005D59B4">
        <w:t>planning periods.</w:t>
      </w:r>
      <w:r w:rsidR="00CB653A">
        <w:t xml:space="preserve"> </w:t>
      </w:r>
      <w:r w:rsidR="00113DB4">
        <w:t>This</w:t>
      </w:r>
      <w:r w:rsidR="00113DB4" w:rsidRPr="005D59B4">
        <w:t xml:space="preserve"> challenge</w:t>
      </w:r>
      <w:r w:rsidR="00113DB4">
        <w:t>,</w:t>
      </w:r>
      <w:r w:rsidR="00DB11F3">
        <w:t xml:space="preserve"> </w:t>
      </w:r>
      <w:r>
        <w:t>they</w:t>
      </w:r>
      <w:r w:rsidR="00113DB4">
        <w:t xml:space="preserve"> said,</w:t>
      </w:r>
      <w:r w:rsidR="00113DB4" w:rsidRPr="005D59B4">
        <w:t xml:space="preserve"> was exacerbated by union rules that precluded teachers from meeting during their lunch or planning periods to debrief observations and receive feedback. Thus, </w:t>
      </w:r>
      <w:r w:rsidR="007E081E">
        <w:t xml:space="preserve">the pool of teachers coached by </w:t>
      </w:r>
      <w:r w:rsidR="0076408C">
        <w:t xml:space="preserve">Teacher Leaders </w:t>
      </w:r>
      <w:r w:rsidR="007E081E">
        <w:t xml:space="preserve">was restricted to </w:t>
      </w:r>
      <w:r w:rsidR="00113DB4" w:rsidRPr="005D59B4">
        <w:t>only</w:t>
      </w:r>
      <w:r w:rsidR="007E081E">
        <w:t xml:space="preserve"> those</w:t>
      </w:r>
      <w:r w:rsidR="00113DB4" w:rsidRPr="005D59B4">
        <w:t xml:space="preserve"> teachers</w:t>
      </w:r>
      <w:r w:rsidR="007E081E">
        <w:t xml:space="preserve"> who were</w:t>
      </w:r>
      <w:r w:rsidR="00113DB4" w:rsidRPr="005D59B4">
        <w:t xml:space="preserve"> willing to ignore </w:t>
      </w:r>
      <w:r w:rsidR="00CB653A">
        <w:t>contractual</w:t>
      </w:r>
      <w:r w:rsidR="00CB653A" w:rsidRPr="005D59B4">
        <w:t xml:space="preserve"> </w:t>
      </w:r>
      <w:r w:rsidR="00113DB4" w:rsidRPr="005D59B4">
        <w:t>time-use restrictions or meet outside of the school day.</w:t>
      </w:r>
      <w:r w:rsidR="00113DB4" w:rsidRPr="006D43DD">
        <w:t xml:space="preserve"> </w:t>
      </w:r>
    </w:p>
    <w:p w14:paraId="2E355B38" w14:textId="0CBF52DD" w:rsidR="00113DB4" w:rsidRDefault="00E374DB" w:rsidP="00113DB4">
      <w:r>
        <w:t>W</w:t>
      </w:r>
      <w:r w:rsidR="00A17D95">
        <w:t>h</w:t>
      </w:r>
      <w:r>
        <w:t>en asked about this conflict, a</w:t>
      </w:r>
      <w:r w:rsidR="00113DB4">
        <w:t xml:space="preserve"> district official elaborated on the challenge of the Teacher Leader model, acknowledging that:</w:t>
      </w:r>
    </w:p>
    <w:p w14:paraId="4FF94324" w14:textId="7E76911C" w:rsidR="00113DB4" w:rsidRDefault="00113DB4" w:rsidP="00DB2947">
      <w:pPr>
        <w:pStyle w:val="Quote"/>
      </w:pPr>
      <w:r>
        <w:lastRenderedPageBreak/>
        <w:t>If the Teacher Leader is on the school leadership team, and at some point the school leader asks and the Teacher Leader answers about what a teacher [is] doing wrong...It’s couched in coaching and feedback, [but] it could be detrimental to the [teacher's] evaluation.</w:t>
      </w:r>
    </w:p>
    <w:p w14:paraId="6FB8B33C" w14:textId="03357D6A" w:rsidR="00521234" w:rsidRDefault="00CF406C" w:rsidP="00521234">
      <w:r>
        <w:t>The</w:t>
      </w:r>
      <w:r w:rsidR="00113DB4">
        <w:t xml:space="preserve"> official</w:t>
      </w:r>
      <w:r>
        <w:t xml:space="preserve"> said</w:t>
      </w:r>
      <w:r w:rsidR="0024303E">
        <w:t xml:space="preserve"> that</w:t>
      </w:r>
      <w:r>
        <w:t>, for this reason</w:t>
      </w:r>
      <w:r w:rsidR="00113DB4">
        <w:t xml:space="preserve">, </w:t>
      </w:r>
      <w:r w:rsidR="00521234">
        <w:t>“</w:t>
      </w:r>
      <w:r w:rsidR="000C39A1">
        <w:t>t</w:t>
      </w:r>
      <w:r w:rsidR="00113DB4">
        <w:t>o me, the Teacher Leader role is not super high-priority</w:t>
      </w:r>
      <w:r w:rsidR="0081166C">
        <w:t>.</w:t>
      </w:r>
      <w:r w:rsidR="00521234">
        <w:t xml:space="preserve">” </w:t>
      </w:r>
    </w:p>
    <w:p w14:paraId="29DE2B5B" w14:textId="21BD0105" w:rsidR="00BF2AD6" w:rsidRDefault="00537028" w:rsidP="008A0793">
      <w:r>
        <w:t>Numerous</w:t>
      </w:r>
      <w:r w:rsidR="00113DB4">
        <w:t xml:space="preserve"> Teacher Leaders across cohorts said </w:t>
      </w:r>
      <w:r w:rsidR="00113DB4" w:rsidRPr="005D59B4">
        <w:t>that their principals and peers viewed them</w:t>
      </w:r>
      <w:r w:rsidR="00113DB4">
        <w:t xml:space="preserve"> simply</w:t>
      </w:r>
      <w:r w:rsidR="00113DB4" w:rsidRPr="005D59B4">
        <w:t xml:space="preserve"> as teachers</w:t>
      </w:r>
      <w:r w:rsidR="00113DB4">
        <w:t xml:space="preserve"> rather than instructional leaders</w:t>
      </w:r>
      <w:r w:rsidR="00113DB4" w:rsidRPr="005D59B4">
        <w:t xml:space="preserve">. As one Teacher Leader noted, “[My principal] is like, ‘Oh, don’t worry about observing, we’re not going to do that.’ And I said, ‘Oh no, I’m doing it.’” </w:t>
      </w:r>
      <w:r w:rsidR="00113DB4">
        <w:t>A few residents in their first program year said that they perceived their instructional leadership roles as nonexistent:</w:t>
      </w:r>
      <w:r w:rsidR="00113DB4" w:rsidRPr="005D59B4">
        <w:t xml:space="preserve"> </w:t>
      </w:r>
      <w:r w:rsidR="00531376">
        <w:t>“</w:t>
      </w:r>
      <w:r w:rsidR="00113DB4" w:rsidRPr="005D59B4">
        <w:t>As far as knowing what I’m trying to do [as a resident], the school leadership doesn’t. Nobody knows.</w:t>
      </w:r>
      <w:r w:rsidR="00531376">
        <w:t>”</w:t>
      </w:r>
    </w:p>
    <w:p w14:paraId="66197FC5" w14:textId="749C43B3" w:rsidR="00113DB4" w:rsidRPr="00DB2947" w:rsidRDefault="00113DB4" w:rsidP="00BF2AD6">
      <w:pPr>
        <w:pStyle w:val="Heading3"/>
      </w:pPr>
      <w:r w:rsidRPr="00DB2947">
        <w:t>Strategic Use of the Teacher Leader Role</w:t>
      </w:r>
    </w:p>
    <w:p w14:paraId="7B47A7CB" w14:textId="0533C899" w:rsidR="00113DB4" w:rsidRDefault="0080567C" w:rsidP="00325BC4">
      <w:r>
        <w:t xml:space="preserve">Still, </w:t>
      </w:r>
      <w:r w:rsidR="00BC189B">
        <w:t>we</w:t>
      </w:r>
      <w:r w:rsidR="00174D61">
        <w:t xml:space="preserve"> heard reports </w:t>
      </w:r>
      <w:r w:rsidR="006B3D56">
        <w:t>that</w:t>
      </w:r>
      <w:r w:rsidR="007A15BF">
        <w:t xml:space="preserve"> </w:t>
      </w:r>
      <w:r w:rsidR="005874E8">
        <w:t>administrators</w:t>
      </w:r>
      <w:r w:rsidR="007A15BF">
        <w:t xml:space="preserve"> in a few schools </w:t>
      </w:r>
      <w:r w:rsidR="00174D61">
        <w:t xml:space="preserve">were deploying Teacher Leaders </w:t>
      </w:r>
      <w:r w:rsidR="009F50C7">
        <w:t xml:space="preserve">strategically </w:t>
      </w:r>
      <w:r w:rsidR="00174D61">
        <w:t xml:space="preserve">as part of their </w:t>
      </w:r>
      <w:r w:rsidR="003B1953">
        <w:t xml:space="preserve">instructional improvement </w:t>
      </w:r>
      <w:r w:rsidR="009F50C7">
        <w:t>plans</w:t>
      </w:r>
      <w:r w:rsidR="003B1953">
        <w:t xml:space="preserve">. </w:t>
      </w:r>
      <w:r>
        <w:t xml:space="preserve">Some </w:t>
      </w:r>
      <w:r w:rsidR="00811579">
        <w:t xml:space="preserve">Teacher Leaders </w:t>
      </w:r>
      <w:r w:rsidR="00113DB4">
        <w:t xml:space="preserve">described </w:t>
      </w:r>
      <w:r w:rsidR="00BD1D62">
        <w:t xml:space="preserve">being given </w:t>
      </w:r>
      <w:r w:rsidR="00252753">
        <w:t xml:space="preserve">specific directives </w:t>
      </w:r>
      <w:r w:rsidR="003D7855">
        <w:t xml:space="preserve">from their principals or Lead Educators </w:t>
      </w:r>
      <w:r w:rsidR="00252753">
        <w:t xml:space="preserve">about which teachers to coach and how best to do so. </w:t>
      </w:r>
      <w:r w:rsidR="00364A4F">
        <w:t xml:space="preserve">One Teacher Leader, for instance, </w:t>
      </w:r>
      <w:r w:rsidR="00392D03">
        <w:t xml:space="preserve">said </w:t>
      </w:r>
      <w:r w:rsidR="003A0CA0">
        <w:t xml:space="preserve">that </w:t>
      </w:r>
      <w:r w:rsidR="00392D03">
        <w:t>her principal</w:t>
      </w:r>
      <w:r w:rsidR="00B21E73">
        <w:t xml:space="preserve">—who was not </w:t>
      </w:r>
      <w:r w:rsidR="00DC10CE">
        <w:t>PLUS-affiliated—</w:t>
      </w:r>
      <w:r w:rsidR="00392D03">
        <w:t xml:space="preserve">helped her </w:t>
      </w:r>
      <w:r w:rsidR="00814D57">
        <w:t xml:space="preserve">plan how to </w:t>
      </w:r>
      <w:r w:rsidR="006B3D56">
        <w:t xml:space="preserve">continue </w:t>
      </w:r>
      <w:r w:rsidR="00814D57">
        <w:t>coaching teachers whe</w:t>
      </w:r>
      <w:r w:rsidR="00392D03">
        <w:t>n</w:t>
      </w:r>
      <w:r w:rsidR="00E017E7">
        <w:t xml:space="preserve"> district</w:t>
      </w:r>
      <w:r w:rsidR="00392D03">
        <w:t xml:space="preserve"> budgetary changes </w:t>
      </w:r>
      <w:r w:rsidR="001863F8">
        <w:t>restricted</w:t>
      </w:r>
      <w:r w:rsidR="00392D03">
        <w:t xml:space="preserve"> </w:t>
      </w:r>
      <w:r w:rsidR="00843084">
        <w:t>the time she could spend</w:t>
      </w:r>
      <w:r w:rsidR="00295635">
        <w:t xml:space="preserve"> outside </w:t>
      </w:r>
      <w:r w:rsidR="00DC10CE">
        <w:t xml:space="preserve">of </w:t>
      </w:r>
      <w:r w:rsidR="00295635">
        <w:t xml:space="preserve">the classroom. </w:t>
      </w:r>
      <w:r w:rsidR="003A0CA0">
        <w:t xml:space="preserve">And some PLUS-trained </w:t>
      </w:r>
      <w:r w:rsidR="004D690D">
        <w:t>administrators</w:t>
      </w:r>
      <w:r w:rsidR="003A0CA0">
        <w:t xml:space="preserve"> also </w:t>
      </w:r>
      <w:r w:rsidR="00623E1B">
        <w:t xml:space="preserve">described using Teacher </w:t>
      </w:r>
      <w:r w:rsidR="00BC6654">
        <w:t>Leaders strategically as coaches</w:t>
      </w:r>
      <w:r w:rsidR="002B00C6">
        <w:t xml:space="preserve"> and leaders of school-based </w:t>
      </w:r>
      <w:r w:rsidR="00BC36DA">
        <w:t>professional development</w:t>
      </w:r>
      <w:r w:rsidR="00BC6654">
        <w:t>.</w:t>
      </w:r>
      <w:r w:rsidR="00113DB4">
        <w:t xml:space="preserve"> One</w:t>
      </w:r>
      <w:r w:rsidR="0067217E">
        <w:t xml:space="preserve"> </w:t>
      </w:r>
      <w:r w:rsidR="00221862">
        <w:t xml:space="preserve">Lead Educator, a PLUS alumnus, </w:t>
      </w:r>
      <w:r w:rsidR="00113DB4">
        <w:t xml:space="preserve">described deploying the school's Teacher Leaders in a variety of ways—coordinating testing, running data meetings, conducting classroom walk-throughs, and setting goals for </w:t>
      </w:r>
      <w:r w:rsidR="00113DB4">
        <w:lastRenderedPageBreak/>
        <w:t xml:space="preserve">teachers. When asked about the experience of having multiple </w:t>
      </w:r>
      <w:r w:rsidR="004D690D">
        <w:t xml:space="preserve">PLUS </w:t>
      </w:r>
      <w:r w:rsidR="00113DB4">
        <w:t>residents in the building, the Lead Educator said</w:t>
      </w:r>
      <w:r w:rsidR="00325BC4">
        <w:t xml:space="preserve">, </w:t>
      </w:r>
      <w:r w:rsidR="00531376">
        <w:t>“</w:t>
      </w:r>
      <w:r w:rsidR="00113DB4">
        <w:t>I love it. You understand that person has the background knowledge, and you see with same lens, so it's very efficient</w:t>
      </w:r>
      <w:r w:rsidR="00325BC4">
        <w:t>.</w:t>
      </w:r>
      <w:r w:rsidR="00531376">
        <w:t>”</w:t>
      </w:r>
    </w:p>
    <w:p w14:paraId="3319200C" w14:textId="36F9F491" w:rsidR="00113DB4" w:rsidRDefault="00113DB4" w:rsidP="00CB0E7C">
      <w:r>
        <w:t xml:space="preserve">Another Lead Educator who was a </w:t>
      </w:r>
      <w:r w:rsidR="004D690D">
        <w:t xml:space="preserve">PLUS </w:t>
      </w:r>
      <w:r>
        <w:t xml:space="preserve">alumnus described assigning a coaching caseload to the Teacher Leaders and helping the Teacher Leaders </w:t>
      </w:r>
      <w:r w:rsidR="00CE0597">
        <w:t>hone their coaching skills</w:t>
      </w:r>
      <w:r w:rsidR="00CB0E7C">
        <w:t>, noting:</w:t>
      </w:r>
      <w:r w:rsidRPr="000B0446">
        <w:t xml:space="preserve"> </w:t>
      </w:r>
      <w:r w:rsidR="00531376">
        <w:t>“</w:t>
      </w:r>
      <w:r>
        <w:t>I delegated to Teacher Leaders and put systems in place. Things got done.</w:t>
      </w:r>
      <w:r w:rsidR="00531376">
        <w:t>”</w:t>
      </w:r>
    </w:p>
    <w:p w14:paraId="25F7D4A0" w14:textId="09579C74" w:rsidR="00113DB4" w:rsidRPr="00DB2947" w:rsidRDefault="00113DB4" w:rsidP="008A0793">
      <w:r>
        <w:t xml:space="preserve">In general, Teacher Leaders who had </w:t>
      </w:r>
      <w:r w:rsidR="00B06918">
        <w:t xml:space="preserve">more-experienced PLUS </w:t>
      </w:r>
      <w:r>
        <w:t xml:space="preserve">residents or alumni in their buildings reported </w:t>
      </w:r>
      <w:r w:rsidR="00213976">
        <w:t xml:space="preserve">receiving </w:t>
      </w:r>
      <w:r>
        <w:t xml:space="preserve">greater support for their roles and more opportunities to coach teachers. One Teacher Leader </w:t>
      </w:r>
      <w:r w:rsidR="00E67C20">
        <w:t xml:space="preserve">in her first residency year </w:t>
      </w:r>
      <w:r>
        <w:t xml:space="preserve">explained </w:t>
      </w:r>
      <w:r w:rsidR="008D16AD">
        <w:t>that, “</w:t>
      </w:r>
      <w:r w:rsidRPr="00DB2947">
        <w:t xml:space="preserve">Three of us aren’t in buildings with </w:t>
      </w:r>
      <w:r w:rsidR="00EB5BE4">
        <w:t>PLUS</w:t>
      </w:r>
      <w:r w:rsidRPr="00DB2947">
        <w:t xml:space="preserve"> residents, and we’re the ones who are getting the most resistance.</w:t>
      </w:r>
      <w:r w:rsidR="008D16AD">
        <w:t xml:space="preserve">” </w:t>
      </w:r>
    </w:p>
    <w:p w14:paraId="408249A3" w14:textId="057B4007" w:rsidR="00036F5B" w:rsidRDefault="00113DB4" w:rsidP="00113DB4">
      <w:r>
        <w:t>Still, a few Teacher Leaders withou</w:t>
      </w:r>
      <w:r w:rsidR="00EB5BE4">
        <w:t>t resident-peers</w:t>
      </w:r>
      <w:r>
        <w:t xml:space="preserve"> in their buildings described building relationships </w:t>
      </w:r>
      <w:r w:rsidR="008D16AD">
        <w:t>successfully</w:t>
      </w:r>
      <w:r w:rsidR="00907C85">
        <w:t xml:space="preserve">, especially if they were </w:t>
      </w:r>
      <w:r w:rsidR="00536FCA">
        <w:t>placed in schools where they had already worked</w:t>
      </w:r>
      <w:r>
        <w:t xml:space="preserve">. </w:t>
      </w:r>
      <w:r w:rsidRPr="005D59B4">
        <w:t xml:space="preserve">One </w:t>
      </w:r>
      <w:r>
        <w:t>Teacher Leader</w:t>
      </w:r>
      <w:r w:rsidR="00F679FA">
        <w:t>,</w:t>
      </w:r>
      <w:r w:rsidRPr="005D59B4">
        <w:t xml:space="preserve"> </w:t>
      </w:r>
      <w:r>
        <w:t>working in her longtime school site</w:t>
      </w:r>
      <w:r w:rsidR="00F679FA">
        <w:t>,</w:t>
      </w:r>
      <w:r>
        <w:t xml:space="preserve"> </w:t>
      </w:r>
      <w:r w:rsidRPr="005D59B4">
        <w:t>said that</w:t>
      </w:r>
      <w:r>
        <w:t xml:space="preserve"> her teaching peers</w:t>
      </w:r>
      <w:r w:rsidRPr="005D59B4">
        <w:t xml:space="preserve"> were responsive to feedback </w:t>
      </w:r>
      <w:r w:rsidR="00531376">
        <w:t>“</w:t>
      </w:r>
      <w:r w:rsidRPr="005D59B4">
        <w:t>because it’s low</w:t>
      </w:r>
      <w:r w:rsidR="00391209">
        <w:t>-</w:t>
      </w:r>
      <w:r w:rsidRPr="005D59B4">
        <w:t>stakes…</w:t>
      </w:r>
      <w:r>
        <w:t xml:space="preserve"> </w:t>
      </w:r>
      <w:r w:rsidRPr="005D59B4">
        <w:t>I say it’s for my program, and through the process, hopefully I’ll be able to tell [them] something beneficial, but I’ll also be learning. That’s my conversation with them.</w:t>
      </w:r>
      <w:r w:rsidR="00531376">
        <w:t>”</w:t>
      </w:r>
    </w:p>
    <w:p w14:paraId="599C384C" w14:textId="507B212E" w:rsidR="00BF2AD6" w:rsidRDefault="00036F5B" w:rsidP="008A0793">
      <w:r>
        <w:t xml:space="preserve">And </w:t>
      </w:r>
      <w:r w:rsidR="00317666">
        <w:t xml:space="preserve">though it </w:t>
      </w:r>
      <w:r>
        <w:t xml:space="preserve">was described as </w:t>
      </w:r>
      <w:r w:rsidR="00317666">
        <w:t xml:space="preserve">helpful </w:t>
      </w:r>
      <w:r>
        <w:t>by many residents</w:t>
      </w:r>
      <w:r w:rsidR="00317666">
        <w:t>, h</w:t>
      </w:r>
      <w:r w:rsidR="00113DB4">
        <w:t>aving a</w:t>
      </w:r>
      <w:r w:rsidR="00317666">
        <w:t xml:space="preserve"> PLUS-trained administrator in the building did not guarantee a smooth </w:t>
      </w:r>
      <w:r>
        <w:t>Teacher Leadership</w:t>
      </w:r>
      <w:r w:rsidR="00317666">
        <w:t xml:space="preserve"> experience</w:t>
      </w:r>
      <w:r w:rsidR="00113DB4">
        <w:t xml:space="preserve">. A few Teacher Leaders </w:t>
      </w:r>
      <w:r w:rsidR="009D0AB8">
        <w:t>w</w:t>
      </w:r>
      <w:r w:rsidR="00310AC8">
        <w:t>ith</w:t>
      </w:r>
      <w:r w:rsidR="009D0AB8">
        <w:t xml:space="preserve"> </w:t>
      </w:r>
      <w:r w:rsidR="00EE5289">
        <w:t>administrators</w:t>
      </w:r>
      <w:r w:rsidR="00113DB4">
        <w:t xml:space="preserve"> </w:t>
      </w:r>
      <w:r w:rsidR="00EE5289">
        <w:t>who had been trained by PLUS</w:t>
      </w:r>
      <w:r w:rsidR="00113DB4">
        <w:t xml:space="preserve"> still reported struggling to find time or </w:t>
      </w:r>
      <w:r w:rsidR="001A08EC">
        <w:t>authority to coach</w:t>
      </w:r>
      <w:r w:rsidR="00113DB4">
        <w:t xml:space="preserve"> teachers.</w:t>
      </w:r>
    </w:p>
    <w:p w14:paraId="5FDEA8D8" w14:textId="5F723613" w:rsidR="00113DB4" w:rsidRPr="00B34D73" w:rsidRDefault="00766A44" w:rsidP="00BF2AD6">
      <w:pPr>
        <w:pStyle w:val="Heading3"/>
      </w:pPr>
      <w:r>
        <w:t xml:space="preserve">Potential to </w:t>
      </w:r>
      <w:r w:rsidR="00D551C2">
        <w:t>Enhance</w:t>
      </w:r>
      <w:r w:rsidR="00CD3BC9">
        <w:t xml:space="preserve"> </w:t>
      </w:r>
      <w:r w:rsidR="001375F1">
        <w:t>Principal Role,</w:t>
      </w:r>
      <w:r w:rsidR="00D334CD">
        <w:t xml:space="preserve"> </w:t>
      </w:r>
      <w:r w:rsidR="003477AE">
        <w:t xml:space="preserve">School </w:t>
      </w:r>
      <w:r w:rsidR="00D334CD">
        <w:t>O</w:t>
      </w:r>
      <w:r w:rsidR="00D70AE1">
        <w:t>peration</w:t>
      </w:r>
      <w:r w:rsidR="003477AE">
        <w:t>s</w:t>
      </w:r>
      <w:r w:rsidR="001375F1">
        <w:t>,</w:t>
      </w:r>
      <w:r w:rsidR="003477AE">
        <w:t xml:space="preserve"> and Cultur</w:t>
      </w:r>
      <w:r w:rsidR="001375F1">
        <w:t>al Considerations</w:t>
      </w:r>
    </w:p>
    <w:p w14:paraId="7C004B78" w14:textId="52897A0F" w:rsidR="00113DB4" w:rsidRDefault="00113DB4" w:rsidP="00113DB4">
      <w:r>
        <w:t xml:space="preserve">The wide variation in </w:t>
      </w:r>
      <w:r w:rsidRPr="000E6DE4">
        <w:t xml:space="preserve">schools' support for </w:t>
      </w:r>
      <w:r>
        <w:t>residents'</w:t>
      </w:r>
      <w:r w:rsidRPr="000E6DE4">
        <w:t xml:space="preserve"> roles </w:t>
      </w:r>
      <w:r>
        <w:t xml:space="preserve">may </w:t>
      </w:r>
      <w:r w:rsidR="00852B02">
        <w:t>have been at least partly driven</w:t>
      </w:r>
      <w:r>
        <w:t xml:space="preserve"> by principals' limited understanding of the </w:t>
      </w:r>
      <w:r w:rsidR="00852B02">
        <w:t>PLUS</w:t>
      </w:r>
      <w:r>
        <w:t xml:space="preserve"> philosophy. One mentor principal who </w:t>
      </w:r>
      <w:r>
        <w:lastRenderedPageBreak/>
        <w:t xml:space="preserve">was working with residents for the first time said, </w:t>
      </w:r>
      <w:r w:rsidR="00810D86">
        <w:t>“</w:t>
      </w:r>
      <w:r>
        <w:t>There should be some orientation for us before [</w:t>
      </w:r>
      <w:r w:rsidR="00480F4E">
        <w:t>residents</w:t>
      </w:r>
      <w:r>
        <w:t>] came into our building.</w:t>
      </w:r>
      <w:r w:rsidR="00810D86">
        <w:t>”</w:t>
      </w:r>
      <w:r>
        <w:t xml:space="preserve"> When </w:t>
      </w:r>
      <w:r w:rsidR="00480F4E">
        <w:t>PLUS</w:t>
      </w:r>
      <w:r>
        <w:t xml:space="preserve"> launched in the fall of 2014, residents noted that the program's efforts to engage principals in</w:t>
      </w:r>
      <w:r w:rsidR="001B5212">
        <w:t xml:space="preserve"> formal meetings</w:t>
      </w:r>
      <w:r w:rsidR="00480F4E">
        <w:t xml:space="preserve"> </w:t>
      </w:r>
      <w:r>
        <w:t xml:space="preserve">had not been successful, largely due to principals' busy schedules. The result, they said, was that </w:t>
      </w:r>
      <w:r w:rsidR="00810D86">
        <w:t>“</w:t>
      </w:r>
      <w:r>
        <w:t>Nobody told the principals what our job was supposed to be.</w:t>
      </w:r>
      <w:r w:rsidR="00810D86">
        <w:t>”</w:t>
      </w:r>
    </w:p>
    <w:p w14:paraId="60D3BD55" w14:textId="382F816D" w:rsidR="00113DB4" w:rsidRDefault="00B81630" w:rsidP="008A0793">
      <w:r>
        <w:t>Principals’ concerns</w:t>
      </w:r>
      <w:r w:rsidR="00113DB4">
        <w:t xml:space="preserve"> arose </w:t>
      </w:r>
      <w:r>
        <w:t xml:space="preserve">alongside </w:t>
      </w:r>
      <w:r w:rsidR="00113DB4">
        <w:t>questions about how the program valued their expertise. As one principal explained,</w:t>
      </w:r>
      <w:r w:rsidR="00113DB4" w:rsidRPr="003767B3">
        <w:rPr>
          <w:color w:val="00B050"/>
        </w:rPr>
        <w:t xml:space="preserve"> </w:t>
      </w:r>
      <w:r w:rsidR="00810D86">
        <w:rPr>
          <w:color w:val="000000" w:themeColor="text1"/>
        </w:rPr>
        <w:t>“</w:t>
      </w:r>
      <w:r w:rsidR="00113DB4" w:rsidRPr="001C16F0">
        <w:rPr>
          <w:color w:val="000000" w:themeColor="text1"/>
        </w:rPr>
        <w:t>I have 14 years of experience. I [understand] all the coaching the residents are getting, but if they are in our school[s], why couldn’t we be the coaches?</w:t>
      </w:r>
      <w:r w:rsidR="00810D86">
        <w:rPr>
          <w:color w:val="000000" w:themeColor="text1"/>
        </w:rPr>
        <w:t>”</w:t>
      </w:r>
      <w:r w:rsidR="00113DB4" w:rsidRPr="001C16F0">
        <w:rPr>
          <w:color w:val="000000" w:themeColor="text1"/>
        </w:rPr>
        <w:t xml:space="preserve"> Another </w:t>
      </w:r>
      <w:r w:rsidR="00113DB4">
        <w:t xml:space="preserve">mentor principal </w:t>
      </w:r>
      <w:r w:rsidR="009D5266">
        <w:t>said, “</w:t>
      </w:r>
      <w:r w:rsidR="00113DB4" w:rsidRPr="00FD4F58">
        <w:t xml:space="preserve">If </w:t>
      </w:r>
      <w:r w:rsidR="00113DB4">
        <w:t xml:space="preserve">their </w:t>
      </w:r>
      <w:r w:rsidR="00113DB4" w:rsidRPr="00FD4F58">
        <w:t>aspiration is to become a principal</w:t>
      </w:r>
      <w:r w:rsidR="00113DB4">
        <w:t xml:space="preserve">, </w:t>
      </w:r>
      <w:r w:rsidR="00113DB4" w:rsidRPr="00FD4F58">
        <w:t>they have to do what I do</w:t>
      </w:r>
      <w:r w:rsidR="00113DB4">
        <w:t>.…</w:t>
      </w:r>
      <w:r w:rsidR="00D779FD">
        <w:t>I</w:t>
      </w:r>
      <w:r w:rsidR="00113DB4" w:rsidRPr="00FD4F58">
        <w:t xml:space="preserve">f </w:t>
      </w:r>
      <w:r w:rsidR="00E054BC">
        <w:t>[my PLUS resident]</w:t>
      </w:r>
      <w:r w:rsidR="00E054BC" w:rsidRPr="00FD4F58">
        <w:t xml:space="preserve"> </w:t>
      </w:r>
      <w:r w:rsidR="00113DB4" w:rsidRPr="00FD4F58">
        <w:t>were to go to another district</w:t>
      </w:r>
      <w:r w:rsidR="00113DB4">
        <w:t>,</w:t>
      </w:r>
      <w:r w:rsidR="00113DB4" w:rsidRPr="00FD4F58">
        <w:t xml:space="preserve"> they might not have a</w:t>
      </w:r>
      <w:r w:rsidR="000C57B3">
        <w:t xml:space="preserve"> [separate]</w:t>
      </w:r>
      <w:r w:rsidR="00113DB4" w:rsidRPr="00FD4F58">
        <w:t xml:space="preserve"> operational manager, so my responsibility is to make sure she learns how to manage a building.</w:t>
      </w:r>
      <w:r w:rsidR="00E054BC">
        <w:t>”</w:t>
      </w:r>
      <w:r w:rsidR="00113DB4" w:rsidRPr="00FD4F58">
        <w:t xml:space="preserve"> </w:t>
      </w:r>
    </w:p>
    <w:p w14:paraId="171591CF" w14:textId="0CD4EA7E" w:rsidR="00E65A20" w:rsidRDefault="0086575D" w:rsidP="008A0793">
      <w:r>
        <w:t xml:space="preserve">A few </w:t>
      </w:r>
      <w:r w:rsidR="00113DB4">
        <w:t>residents</w:t>
      </w:r>
      <w:r w:rsidR="0003119D">
        <w:t>, too,</w:t>
      </w:r>
      <w:r>
        <w:t xml:space="preserve"> acknowledged</w:t>
      </w:r>
      <w:r w:rsidR="00113DB4">
        <w:t xml:space="preserve"> that they would have liked more training in</w:t>
      </w:r>
      <w:r w:rsidR="00DD34E6">
        <w:t xml:space="preserve"> areas beyond instructional leadership and school climate, including</w:t>
      </w:r>
      <w:r w:rsidR="00113DB4">
        <w:t xml:space="preserve"> school operations</w:t>
      </w:r>
      <w:r w:rsidR="0003119D">
        <w:t xml:space="preserve">, law, </w:t>
      </w:r>
      <w:r w:rsidR="00D5564C">
        <w:t>charter</w:t>
      </w:r>
      <w:r w:rsidR="00DD34E6">
        <w:t xml:space="preserve"> school</w:t>
      </w:r>
      <w:r w:rsidR="00D5564C">
        <w:t xml:space="preserve"> creation</w:t>
      </w:r>
      <w:r w:rsidR="00DD34E6">
        <w:t>, and</w:t>
      </w:r>
      <w:r w:rsidR="00826F61">
        <w:t xml:space="preserve"> cultural</w:t>
      </w:r>
      <w:r w:rsidR="009071A7">
        <w:t xml:space="preserve">ly </w:t>
      </w:r>
      <w:r w:rsidR="00411F0D">
        <w:t>relevant professional development</w:t>
      </w:r>
      <w:r w:rsidR="00DD34E6">
        <w:t>.</w:t>
      </w:r>
      <w:r w:rsidR="009071A7">
        <w:t xml:space="preserve"> On the topic of cultural </w:t>
      </w:r>
      <w:r w:rsidR="008E01D5">
        <w:t>relevance</w:t>
      </w:r>
      <w:r w:rsidR="009071A7">
        <w:t>, one resident commented that</w:t>
      </w:r>
      <w:r w:rsidR="00E65A20">
        <w:t>:</w:t>
      </w:r>
    </w:p>
    <w:p w14:paraId="49AD3B46" w14:textId="792BCF80" w:rsidR="00E65A20" w:rsidRDefault="009071A7" w:rsidP="008A0793">
      <w:pPr>
        <w:pStyle w:val="Quote"/>
      </w:pPr>
      <w:r>
        <w:t xml:space="preserve">Yes, we work in [this </w:t>
      </w:r>
      <w:r w:rsidR="003B69E2">
        <w:t xml:space="preserve">city] </w:t>
      </w:r>
      <w:r>
        <w:t>with underserved populations and minorities and low SES populations, but I think there’s a piece about us developing teachers who</w:t>
      </w:r>
      <w:r w:rsidR="00E65A20">
        <w:t xml:space="preserve">, </w:t>
      </w:r>
      <w:r>
        <w:t>some</w:t>
      </w:r>
      <w:r w:rsidR="00E65A20">
        <w:t xml:space="preserve"> </w:t>
      </w:r>
      <w:r>
        <w:t xml:space="preserve">are coming from that same population and some </w:t>
      </w:r>
      <w:r w:rsidRPr="007A2215">
        <w:t xml:space="preserve">are </w:t>
      </w:r>
      <w:r w:rsidRPr="008A0793">
        <w:t>coming from completely different places</w:t>
      </w:r>
      <w:r w:rsidR="00E65A20" w:rsidRPr="008A0793">
        <w:t>…</w:t>
      </w:r>
      <w:r w:rsidR="00E65A20" w:rsidRPr="007A2215">
        <w:t xml:space="preserve"> I think it’s </w:t>
      </w:r>
      <w:r w:rsidR="00E65A20" w:rsidRPr="008A0793">
        <w:t>specifically about being a leader of color managing and directly supervising people that are not women of color or</w:t>
      </w:r>
      <w:r w:rsidR="00E65A20">
        <w:t xml:space="preserve"> people of color period. It’s been something I want more from PLUS.</w:t>
      </w:r>
    </w:p>
    <w:p w14:paraId="5C1974A5" w14:textId="0C0C32A2" w:rsidR="00113DB4" w:rsidRPr="00275130" w:rsidRDefault="003B1A9C">
      <w:r>
        <w:lastRenderedPageBreak/>
        <w:t>In short, both</w:t>
      </w:r>
      <w:r w:rsidR="00113DB4">
        <w:t xml:space="preserve"> residents</w:t>
      </w:r>
      <w:r>
        <w:t xml:space="preserve"> and mentor principals</w:t>
      </w:r>
      <w:r w:rsidR="00113DB4">
        <w:t xml:space="preserve"> expressed concern that the program underemphasized </w:t>
      </w:r>
      <w:r w:rsidR="008E01D5">
        <w:t xml:space="preserve">operational </w:t>
      </w:r>
      <w:r>
        <w:t xml:space="preserve">and </w:t>
      </w:r>
      <w:r w:rsidR="004E1177">
        <w:t>cross-</w:t>
      </w:r>
      <w:r w:rsidR="00817342">
        <w:t>cultural</w:t>
      </w:r>
      <w:r w:rsidR="008E01D5">
        <w:t xml:space="preserve"> skills</w:t>
      </w:r>
      <w:r>
        <w:t xml:space="preserve"> that</w:t>
      </w:r>
      <w:r w:rsidR="00113DB4">
        <w:t xml:space="preserve"> </w:t>
      </w:r>
      <w:r w:rsidR="00765AC9">
        <w:t>did not directly involve</w:t>
      </w:r>
      <w:r w:rsidR="00113DB4">
        <w:t xml:space="preserve"> instruction</w:t>
      </w:r>
      <w:r w:rsidR="00E10F46">
        <w:t xml:space="preserve">al practice but had </w:t>
      </w:r>
      <w:r>
        <w:t>a clear bearing on it</w:t>
      </w:r>
      <w:r w:rsidR="00113DB4">
        <w:t xml:space="preserve">. </w:t>
      </w:r>
      <w:r w:rsidR="0086575D">
        <w:t>H</w:t>
      </w:r>
      <w:r w:rsidR="00113DB4">
        <w:t xml:space="preserve">aving led schools for some time, </w:t>
      </w:r>
      <w:r w:rsidR="0086575D">
        <w:t xml:space="preserve">mentor principals </w:t>
      </w:r>
      <w:r w:rsidR="00113DB4">
        <w:t>said they would have liked to see the program make greater use of their skills</w:t>
      </w:r>
      <w:r w:rsidR="0031528A">
        <w:t xml:space="preserve"> and experiences</w:t>
      </w:r>
      <w:r w:rsidR="00113DB4">
        <w:t>.</w:t>
      </w:r>
    </w:p>
    <w:p w14:paraId="579CBC33" w14:textId="4AFF25C0" w:rsidR="00113DB4" w:rsidRPr="00DB2947" w:rsidRDefault="00113DB4" w:rsidP="00E434F4">
      <w:pPr>
        <w:pStyle w:val="Heading2"/>
      </w:pPr>
      <w:r w:rsidRPr="00DB2947">
        <w:t xml:space="preserve">Residents' Career </w:t>
      </w:r>
      <w:r w:rsidR="00842D4C">
        <w:t>Path Divergence</w:t>
      </w:r>
      <w:r w:rsidRPr="00DB2947">
        <w:t xml:space="preserve"> </w:t>
      </w:r>
    </w:p>
    <w:p w14:paraId="088D60DD" w14:textId="7D4F187B" w:rsidR="0011395E" w:rsidRDefault="00D711CF">
      <w:proofErr w:type="gramStart"/>
      <w:r>
        <w:t>PLUS</w:t>
      </w:r>
      <w:proofErr w:type="gramEnd"/>
      <w:r>
        <w:t xml:space="preserve"> residents’</w:t>
      </w:r>
      <w:r w:rsidR="00113DB4" w:rsidRPr="002771CE">
        <w:t xml:space="preserve"> career trajectories diverged </w:t>
      </w:r>
      <w:r w:rsidR="00D56342">
        <w:t xml:space="preserve">notably </w:t>
      </w:r>
      <w:r w:rsidR="00113DB4" w:rsidRPr="002771CE">
        <w:t xml:space="preserve">over time. Figure </w:t>
      </w:r>
      <w:r w:rsidR="00113DB4">
        <w:t>2</w:t>
      </w:r>
      <w:r w:rsidR="00113DB4" w:rsidRPr="002771CE">
        <w:t xml:space="preserve"> tracks the career progressions of the four cohorts</w:t>
      </w:r>
      <w:r w:rsidR="00113DB4">
        <w:t xml:space="preserve"> from the first </w:t>
      </w:r>
      <w:r w:rsidR="00085B4F">
        <w:t>through fourth implementation years</w:t>
      </w:r>
      <w:r w:rsidR="00AE6661">
        <w:t>,</w:t>
      </w:r>
      <w:r w:rsidR="00113DB4">
        <w:t xml:space="preserve"> 2014-15 through 2017-18</w:t>
      </w:r>
      <w:r w:rsidR="00113DB4" w:rsidRPr="002771CE">
        <w:t xml:space="preserve">. The top panel </w:t>
      </w:r>
      <w:r w:rsidR="00113DB4">
        <w:t xml:space="preserve">represents the fraction of </w:t>
      </w:r>
      <w:r w:rsidR="00BC02DA">
        <w:t xml:space="preserve">initially </w:t>
      </w:r>
      <w:r w:rsidR="00113DB4">
        <w:t xml:space="preserve">placed residents who persisted in both the program and the city </w:t>
      </w:r>
      <w:r w:rsidR="00BC02DA">
        <w:t>in each year</w:t>
      </w:r>
      <w:r w:rsidR="00113DB4">
        <w:t xml:space="preserve">. </w:t>
      </w:r>
      <w:r w:rsidR="00FA017B">
        <w:t xml:space="preserve">As anticipated in the program design, a small fraction of residents did not complete the first program year due to issues of workload or fit, but after that initial attrition, persistence rates held relatively steady. </w:t>
      </w:r>
    </w:p>
    <w:p w14:paraId="64EC30ED" w14:textId="1D1D1A90" w:rsidR="0011395E" w:rsidRPr="0011395E" w:rsidRDefault="0011395E" w:rsidP="0011395E">
      <w:pPr>
        <w:ind w:firstLine="0"/>
        <w:jc w:val="center"/>
        <w:rPr>
          <w:rStyle w:val="PlaceholderText"/>
        </w:rPr>
      </w:pPr>
      <w:r w:rsidRPr="0011395E">
        <w:rPr>
          <w:rStyle w:val="PlaceholderText"/>
        </w:rPr>
        <w:t>&lt;Insert Figure 2 about here&gt;</w:t>
      </w:r>
    </w:p>
    <w:p w14:paraId="594973C0" w14:textId="0BC19345" w:rsidR="00113DB4" w:rsidRDefault="00113DB4" w:rsidP="00113DB4">
      <w:r>
        <w:t xml:space="preserve">The second panel of Figure 2 illustrates the share of residents in each cohort who held an </w:t>
      </w:r>
      <w:r w:rsidR="00085B4F">
        <w:t>administrator role</w:t>
      </w:r>
      <w:r>
        <w:t xml:space="preserve"> by the end of each academic year. </w:t>
      </w:r>
      <w:r w:rsidR="00730241">
        <w:t>The</w:t>
      </w:r>
      <w:r>
        <w:t xml:space="preserve"> first-year fraction for Cohort 1 is only 78% </w:t>
      </w:r>
      <w:r w:rsidR="00730241">
        <w:t xml:space="preserve">due to </w:t>
      </w:r>
      <w:r w:rsidR="001D0B5D">
        <w:t>program attrition</w:t>
      </w:r>
      <w:r w:rsidR="00AD4808">
        <w:t xml:space="preserve">, </w:t>
      </w:r>
      <w:r>
        <w:t xml:space="preserve">even though all Cohort 1 placements </w:t>
      </w:r>
      <w:r w:rsidR="00D21D59">
        <w:t>began</w:t>
      </w:r>
      <w:r w:rsidR="005D14F0">
        <w:t xml:space="preserve"> as</w:t>
      </w:r>
      <w:r w:rsidR="00D21D59">
        <w:t xml:space="preserve">, and continued </w:t>
      </w:r>
      <w:r w:rsidR="005D14F0">
        <w:t>to be</w:t>
      </w:r>
      <w:r w:rsidR="00D21D59">
        <w:t>, administrat</w:t>
      </w:r>
      <w:r w:rsidR="005D14F0">
        <w:t>ive</w:t>
      </w:r>
      <w:r>
        <w:t xml:space="preserve">. The fraction of Cohort 2 residents in </w:t>
      </w:r>
      <w:r w:rsidR="00085B4F">
        <w:t>administrator role</w:t>
      </w:r>
      <w:r>
        <w:t xml:space="preserve">s held steady over time at 46%, even as a few residents </w:t>
      </w:r>
      <w:r w:rsidR="00493BBB">
        <w:t xml:space="preserve">changed </w:t>
      </w:r>
      <w:r w:rsidR="007D2D53">
        <w:t>positions or left</w:t>
      </w:r>
      <w:r>
        <w:t xml:space="preserve">. </w:t>
      </w:r>
      <w:r w:rsidR="00136808">
        <w:t xml:space="preserve">For Cohort 3, </w:t>
      </w:r>
      <w:r w:rsidR="0054206F">
        <w:t xml:space="preserve">most of whom began in Teacher Leader roles, </w:t>
      </w:r>
      <w:r w:rsidR="00136808">
        <w:t xml:space="preserve">the </w:t>
      </w:r>
      <w:proofErr w:type="spellStart"/>
      <w:r w:rsidR="00136808">
        <w:t xml:space="preserve">share </w:t>
      </w:r>
      <w:r w:rsidR="0054206F">
        <w:t>holding</w:t>
      </w:r>
      <w:proofErr w:type="spellEnd"/>
      <w:r w:rsidR="0054206F">
        <w:t xml:space="preserve"> </w:t>
      </w:r>
      <w:r w:rsidR="00A264F8">
        <w:t>administrator roles nearly doubl</w:t>
      </w:r>
      <w:r w:rsidR="00136808">
        <w:t xml:space="preserve">ed </w:t>
      </w:r>
      <w:r>
        <w:t>between the third and fourth years.</w:t>
      </w:r>
    </w:p>
    <w:p w14:paraId="17B7B11D" w14:textId="0F7947E7" w:rsidR="003056D0" w:rsidRDefault="00113DB4" w:rsidP="008A0793">
      <w:r>
        <w:t xml:space="preserve">The third panel of Figure 2 represents the fraction of residents in each cohort who were promoted from their initial placement levels over time. We define a promotion as moving from a Teacher Leader role to an </w:t>
      </w:r>
      <w:r w:rsidR="00085B4F">
        <w:t>administrator role</w:t>
      </w:r>
      <w:r>
        <w:t xml:space="preserve">, or from an assistant-level </w:t>
      </w:r>
      <w:r w:rsidR="00085B4F">
        <w:t>administrator role</w:t>
      </w:r>
      <w:r>
        <w:t xml:space="preserve"> (Lead Educator, Apprentice School Leader) to a </w:t>
      </w:r>
      <w:r w:rsidR="0054206F">
        <w:t xml:space="preserve">principal or acting principal </w:t>
      </w:r>
      <w:proofErr w:type="gramStart"/>
      <w:r w:rsidR="0054206F">
        <w:t>role,</w:t>
      </w:r>
      <w:r>
        <w:t xml:space="preserve"> or</w:t>
      </w:r>
      <w:proofErr w:type="gramEnd"/>
      <w:r>
        <w:t xml:space="preserve"> moving from a </w:t>
      </w:r>
      <w:r>
        <w:lastRenderedPageBreak/>
        <w:t xml:space="preserve">school-level </w:t>
      </w:r>
      <w:r w:rsidR="002C6E62">
        <w:t>to a central office role</w:t>
      </w:r>
      <w:r>
        <w:t>. Among the first three cohorts, about a third of initially placed residents had received promotions as of the 2017-18 academic year</w:t>
      </w:r>
      <w:r w:rsidR="00357F0F">
        <w:t>:</w:t>
      </w:r>
      <w:r>
        <w:t xml:space="preserve"> 22% for Cohort 1, 31% for Cohort 2, and 38% for Cohort 3. All Cohort 4 residents were still in their first program year in 2017-18. </w:t>
      </w:r>
    </w:p>
    <w:p w14:paraId="7D4B00DE" w14:textId="0525605E" w:rsidR="003A0D64" w:rsidRDefault="00113DB4" w:rsidP="00325BC4">
      <w:pPr>
        <w:rPr>
          <w:color w:val="000000" w:themeColor="text1"/>
        </w:rPr>
      </w:pPr>
      <w:r>
        <w:t>The reasons that some r</w:t>
      </w:r>
      <w:r w:rsidRPr="005146BD">
        <w:t xml:space="preserve">esidents were </w:t>
      </w:r>
      <w:proofErr w:type="gramStart"/>
      <w:r w:rsidRPr="005146BD">
        <w:t>promoted</w:t>
      </w:r>
      <w:proofErr w:type="gramEnd"/>
      <w:r w:rsidRPr="005146BD">
        <w:t xml:space="preserve"> and others </w:t>
      </w:r>
      <w:r w:rsidR="00056C40">
        <w:t xml:space="preserve">were </w:t>
      </w:r>
      <w:r>
        <w:t>not</w:t>
      </w:r>
      <w:r w:rsidR="00C324C1">
        <w:t xml:space="preserve"> was not</w:t>
      </w:r>
      <w:r>
        <w:t xml:space="preserve"> always clear</w:t>
      </w:r>
      <w:r w:rsidRPr="005146BD">
        <w:t>.</w:t>
      </w:r>
      <w:r w:rsidR="009D4636">
        <w:t xml:space="preserve"> </w:t>
      </w:r>
      <w:r w:rsidR="003A0D64" w:rsidRPr="005146BD">
        <w:t xml:space="preserve">School leadership positions </w:t>
      </w:r>
      <w:r w:rsidR="003A0D64">
        <w:t>are</w:t>
      </w:r>
      <w:r w:rsidR="003A0D64" w:rsidRPr="005146BD">
        <w:t xml:space="preserve"> </w:t>
      </w:r>
      <w:r w:rsidR="0038502B">
        <w:t xml:space="preserve">usually </w:t>
      </w:r>
      <w:r w:rsidR="003A0D64" w:rsidRPr="005146BD">
        <w:t>competitive, and this</w:t>
      </w:r>
      <w:r w:rsidR="003A0D64">
        <w:t xml:space="preserve"> </w:t>
      </w:r>
      <w:r w:rsidR="002B464F">
        <w:t>is</w:t>
      </w:r>
      <w:r w:rsidR="003A0D64" w:rsidRPr="005146BD">
        <w:t xml:space="preserve"> especially true in a district with shrinking enrollments</w:t>
      </w:r>
      <w:r w:rsidR="003A0D64">
        <w:t xml:space="preserve"> and few open positions</w:t>
      </w:r>
      <w:r w:rsidR="003A0D64" w:rsidRPr="005146BD">
        <w:t xml:space="preserve">. </w:t>
      </w:r>
      <w:r w:rsidR="009D4636">
        <w:t>African American</w:t>
      </w:r>
      <w:r w:rsidR="009D4636" w:rsidRPr="00EA31E4">
        <w:t xml:space="preserve"> and white males were promoted at slightly higher rates (about 33% and 25%, respectively) </w:t>
      </w:r>
      <w:r w:rsidR="0038502B">
        <w:t>than</w:t>
      </w:r>
      <w:r w:rsidR="009931B1">
        <w:t xml:space="preserve"> African American</w:t>
      </w:r>
      <w:r w:rsidR="009D4636" w:rsidRPr="00EA31E4">
        <w:t xml:space="preserve"> and white females (about 18% for both groups)</w:t>
      </w:r>
      <w:r w:rsidR="009931B1">
        <w:t>, but</w:t>
      </w:r>
      <w:r w:rsidR="00D8019E">
        <w:t xml:space="preserve"> in such a small sample, these differences are </w:t>
      </w:r>
      <w:r w:rsidR="003A0D64">
        <w:t>modest</w:t>
      </w:r>
      <w:r w:rsidR="00F01BE4">
        <w:t>.</w:t>
      </w:r>
    </w:p>
    <w:p w14:paraId="0A02F163" w14:textId="05EEB9BD" w:rsidR="00113DB4" w:rsidRPr="00EE55D2" w:rsidRDefault="00210E48" w:rsidP="00F01BE4">
      <w:r>
        <w:t>R</w:t>
      </w:r>
      <w:r w:rsidR="00113DB4">
        <w:t>esidents who had received promotions</w:t>
      </w:r>
      <w:r w:rsidR="00C324C1">
        <w:t>,</w:t>
      </w:r>
      <w:r w:rsidR="00113DB4">
        <w:t xml:space="preserve"> or who viewed promotions as </w:t>
      </w:r>
      <w:r w:rsidR="00970C1F">
        <w:t>forthcoming</w:t>
      </w:r>
      <w:r w:rsidR="00C324C1">
        <w:t>,</w:t>
      </w:r>
      <w:r w:rsidR="00113DB4">
        <w:t xml:space="preserve"> expressed </w:t>
      </w:r>
      <w:r w:rsidR="00F01BE4">
        <w:t xml:space="preserve">somewhat </w:t>
      </w:r>
      <w:r w:rsidR="00113DB4">
        <w:t>greater satisfaction with the program</w:t>
      </w:r>
      <w:r w:rsidR="00325BC4">
        <w:t xml:space="preserve"> </w:t>
      </w:r>
      <w:r w:rsidR="00113DB4">
        <w:t xml:space="preserve">than those who had </w:t>
      </w:r>
      <w:r w:rsidR="00951DEF">
        <w:t xml:space="preserve">or did </w:t>
      </w:r>
      <w:r w:rsidR="00113DB4">
        <w:t>not. But residents reflected on the determinants of promotion in different ways. Some said that it seemed useful to have worked in a school of similar size and grade levels to those with leadership openings, though others noted the opacity with which promotions became available</w:t>
      </w:r>
      <w:r w:rsidR="00F01BE4">
        <w:t>.</w:t>
      </w:r>
    </w:p>
    <w:p w14:paraId="51020AAF" w14:textId="325834FE" w:rsidR="00113DB4" w:rsidRDefault="00113DB4" w:rsidP="00062728">
      <w:r>
        <w:t xml:space="preserve">Some residents who had been promoted attributed their success to the leadership coaching they had received in the </w:t>
      </w:r>
      <w:r w:rsidR="00CC621B">
        <w:t xml:space="preserve">PLUS </w:t>
      </w:r>
      <w:r>
        <w:t>program</w:t>
      </w:r>
      <w:r w:rsidR="00831C7D">
        <w:t>. One said</w:t>
      </w:r>
      <w:r w:rsidR="00062728">
        <w:t xml:space="preserve">, </w:t>
      </w:r>
      <w:r w:rsidR="003E55FC">
        <w:t>‘</w:t>
      </w:r>
      <w:r>
        <w:t xml:space="preserve">My coach…walked me through the entire </w:t>
      </w:r>
      <w:r w:rsidR="00062728">
        <w:t xml:space="preserve">[promotion] </w:t>
      </w:r>
      <w:r>
        <w:t>process from the application, to interviews, through lots of role playing, and what it would be like to be in the interview.</w:t>
      </w:r>
      <w:r w:rsidR="003E55FC">
        <w:t>’</w:t>
      </w:r>
      <w:r w:rsidR="00062728">
        <w:t xml:space="preserve"> Others said they had not received the same level of support: </w:t>
      </w:r>
    </w:p>
    <w:p w14:paraId="5660AAD9" w14:textId="7C52E751" w:rsidR="00113DB4" w:rsidRDefault="00113DB4" w:rsidP="00DB2947">
      <w:pPr>
        <w:pStyle w:val="Quote"/>
      </w:pPr>
      <w:r>
        <w:t xml:space="preserve">The people in my cohort were told, </w:t>
      </w:r>
      <w:r w:rsidR="004D668D">
        <w:t>“</w:t>
      </w:r>
      <w:r>
        <w:t>There’s an opening. You should put your name out there, and you should apply</w:t>
      </w:r>
      <w:r w:rsidR="003467B9">
        <w:t>,</w:t>
      </w:r>
      <w:r w:rsidR="004D668D">
        <w:t>”</w:t>
      </w:r>
      <w:r>
        <w:t xml:space="preserve"> and that was it</w:t>
      </w:r>
      <w:r w:rsidR="00C44200">
        <w:t xml:space="preserve"> </w:t>
      </w:r>
      <w:r w:rsidR="00611D72">
        <w:t>..</w:t>
      </w:r>
      <w:r>
        <w:t xml:space="preserve">. Yet, another resident I saw…was working with </w:t>
      </w:r>
      <w:r w:rsidR="00CC621B">
        <w:t>a PLUS</w:t>
      </w:r>
      <w:r>
        <w:t xml:space="preserve"> coach, was doing mock interviews…and got the position.</w:t>
      </w:r>
    </w:p>
    <w:p w14:paraId="3CFFEC84" w14:textId="2FF01E80" w:rsidR="00113DB4" w:rsidRDefault="00113DB4" w:rsidP="00113DB4">
      <w:r>
        <w:lastRenderedPageBreak/>
        <w:t>But other residents said they would not have received promotions without their own initiative and persistence:</w:t>
      </w:r>
    </w:p>
    <w:p w14:paraId="41216A15" w14:textId="2DFF9149" w:rsidR="00113DB4" w:rsidRDefault="00113DB4" w:rsidP="00DB2947">
      <w:pPr>
        <w:pStyle w:val="Quote"/>
      </w:pPr>
      <w:r>
        <w:t>I reached out [to the principal] via [social media] and volunteered time over summer to work, which [the principal] was open to…</w:t>
      </w:r>
      <w:r w:rsidRPr="003D3C8F">
        <w:t xml:space="preserve"> </w:t>
      </w:r>
      <w:r>
        <w:t>When it comes to</w:t>
      </w:r>
      <w:r w:rsidR="000277D9">
        <w:t xml:space="preserve"> PLUS</w:t>
      </w:r>
      <w:r>
        <w:t>, the support I had was that I had done the program to get my principal cert[</w:t>
      </w:r>
      <w:proofErr w:type="spellStart"/>
      <w:r>
        <w:t>ification</w:t>
      </w:r>
      <w:proofErr w:type="spellEnd"/>
      <w:r>
        <w:t xml:space="preserve">]. </w:t>
      </w:r>
    </w:p>
    <w:p w14:paraId="1C4F09D2" w14:textId="5F99A515" w:rsidR="00113DB4" w:rsidRPr="00610123" w:rsidRDefault="00113DB4" w:rsidP="00610123">
      <w:r>
        <w:t xml:space="preserve">Another resident concurred, </w:t>
      </w:r>
      <w:r w:rsidR="00610123">
        <w:t xml:space="preserve">citing </w:t>
      </w:r>
      <w:r>
        <w:t>the importance of personal initiative in determining who gets promoted:</w:t>
      </w:r>
    </w:p>
    <w:p w14:paraId="1F3886F2" w14:textId="3E398916" w:rsidR="00113DB4" w:rsidRPr="008C263D" w:rsidRDefault="00113DB4" w:rsidP="00DB2947">
      <w:pPr>
        <w:pStyle w:val="Quote"/>
      </w:pPr>
      <w:r>
        <w:t xml:space="preserve">The more I'm working, I realize it's up to the individual to take what you learned, and not say </w:t>
      </w:r>
      <w:r w:rsidR="00E704AF">
        <w:t>‘</w:t>
      </w:r>
      <w:r>
        <w:t xml:space="preserve">I'm from </w:t>
      </w:r>
      <w:r w:rsidR="007937F4">
        <w:t>PLUS</w:t>
      </w:r>
      <w:r>
        <w:t>, I'm supposed to be…at a certain level.</w:t>
      </w:r>
      <w:r w:rsidR="00E704AF">
        <w:t>’</w:t>
      </w:r>
      <w:r>
        <w:t xml:space="preserve"> You as an individual need to take what you learned and go to it. </w:t>
      </w:r>
    </w:p>
    <w:p w14:paraId="319868E1" w14:textId="6B8EF49F" w:rsidR="00113DB4" w:rsidRPr="00740D09" w:rsidRDefault="00E577B1" w:rsidP="008A0793">
      <w:r>
        <w:t xml:space="preserve">This range of perspectives suggests that </w:t>
      </w:r>
      <w:r w:rsidR="00113DB4">
        <w:t xml:space="preserve">professional development </w:t>
      </w:r>
      <w:r w:rsidR="004E21C6">
        <w:t>workshops about</w:t>
      </w:r>
      <w:r w:rsidR="00113DB4">
        <w:t xml:space="preserve"> how to navigate the local hiring context might have increased the homogeneity and transparency of support </w:t>
      </w:r>
      <w:r w:rsidR="00B83E36">
        <w:t xml:space="preserve">that </w:t>
      </w:r>
      <w:r w:rsidR="00113DB4">
        <w:t>residents received.</w:t>
      </w:r>
    </w:p>
    <w:p w14:paraId="14A6135E" w14:textId="7C3F04A1" w:rsidR="00DB2947" w:rsidRPr="00E22F8B" w:rsidRDefault="00113DB4" w:rsidP="00E434F4">
      <w:pPr>
        <w:pStyle w:val="Heading1"/>
      </w:pPr>
      <w:r>
        <w:t>Discussion</w:t>
      </w:r>
      <w:r w:rsidR="00A178F0">
        <w:t xml:space="preserve"> and </w:t>
      </w:r>
      <w:r w:rsidR="00773F46">
        <w:t>Implications</w:t>
      </w:r>
    </w:p>
    <w:p w14:paraId="5D1F94B6" w14:textId="1E2EAD85" w:rsidR="007F4323" w:rsidRDefault="003263A6">
      <w:r w:rsidRPr="007C7DBD">
        <w:rPr>
          <w:color w:val="000000" w:themeColor="text1"/>
        </w:rPr>
        <w:t xml:space="preserve">Launched in 2014 </w:t>
      </w:r>
      <w:r w:rsidR="00772AB5" w:rsidRPr="007C7DBD">
        <w:rPr>
          <w:color w:val="000000" w:themeColor="text1"/>
        </w:rPr>
        <w:t>in a small, urban district</w:t>
      </w:r>
      <w:r w:rsidR="00EC166F" w:rsidRPr="007C7DBD">
        <w:rPr>
          <w:color w:val="000000" w:themeColor="text1"/>
        </w:rPr>
        <w:t xml:space="preserve">, </w:t>
      </w:r>
      <w:r w:rsidR="0033435A">
        <w:rPr>
          <w:color w:val="000000" w:themeColor="text1"/>
        </w:rPr>
        <w:t xml:space="preserve">PLUS offered a promising model for </w:t>
      </w:r>
      <w:r w:rsidR="00D91735">
        <w:rPr>
          <w:color w:val="000000" w:themeColor="text1"/>
        </w:rPr>
        <w:t xml:space="preserve">growing </w:t>
      </w:r>
      <w:r w:rsidR="0033435A">
        <w:rPr>
          <w:color w:val="000000" w:themeColor="text1"/>
        </w:rPr>
        <w:t>a pipeline of effective future principals</w:t>
      </w:r>
      <w:r w:rsidR="007C7DBD" w:rsidRPr="007C7DBD">
        <w:rPr>
          <w:color w:val="000000" w:themeColor="text1"/>
        </w:rPr>
        <w:t>.</w:t>
      </w:r>
      <w:r w:rsidRPr="007C7DBD">
        <w:rPr>
          <w:color w:val="000000" w:themeColor="text1"/>
        </w:rPr>
        <w:t xml:space="preserve"> </w:t>
      </w:r>
      <w:r w:rsidR="00657FD9" w:rsidRPr="007C7DBD">
        <w:rPr>
          <w:color w:val="000000" w:themeColor="text1"/>
        </w:rPr>
        <w:t xml:space="preserve">First, </w:t>
      </w:r>
      <w:r w:rsidR="00F52F3A">
        <w:rPr>
          <w:color w:val="000000" w:themeColor="text1"/>
        </w:rPr>
        <w:t xml:space="preserve">it </w:t>
      </w:r>
      <w:r w:rsidR="000862E9" w:rsidRPr="007C7DBD">
        <w:rPr>
          <w:color w:val="000000" w:themeColor="text1"/>
        </w:rPr>
        <w:t xml:space="preserve">was designed to build </w:t>
      </w:r>
      <w:r w:rsidR="009D2CF4" w:rsidRPr="007C7DBD">
        <w:rPr>
          <w:color w:val="000000" w:themeColor="text1"/>
        </w:rPr>
        <w:t xml:space="preserve">on strengths of </w:t>
      </w:r>
      <w:r w:rsidR="00A273D7">
        <w:rPr>
          <w:color w:val="000000" w:themeColor="text1"/>
        </w:rPr>
        <w:t xml:space="preserve">experienced, </w:t>
      </w:r>
      <w:r w:rsidR="009D2CF4" w:rsidRPr="007C7DBD">
        <w:rPr>
          <w:color w:val="000000" w:themeColor="text1"/>
        </w:rPr>
        <w:t xml:space="preserve">local educators </w:t>
      </w:r>
      <w:r w:rsidR="00806415">
        <w:rPr>
          <w:color w:val="000000" w:themeColor="text1"/>
        </w:rPr>
        <w:t xml:space="preserve">who were committed to improving education </w:t>
      </w:r>
      <w:r w:rsidR="000629EB">
        <w:rPr>
          <w:color w:val="000000" w:themeColor="text1"/>
        </w:rPr>
        <w:t xml:space="preserve">opportunities </w:t>
      </w:r>
      <w:r w:rsidR="00806415">
        <w:rPr>
          <w:color w:val="000000" w:themeColor="text1"/>
        </w:rPr>
        <w:t xml:space="preserve">for </w:t>
      </w:r>
      <w:r w:rsidR="00A7125A">
        <w:rPr>
          <w:color w:val="000000" w:themeColor="text1"/>
        </w:rPr>
        <w:t>the city’s youth,</w:t>
      </w:r>
      <w:r w:rsidR="0044389C">
        <w:rPr>
          <w:color w:val="000000" w:themeColor="text1"/>
        </w:rPr>
        <w:t xml:space="preserve"> most of whom were students of color </w:t>
      </w:r>
      <w:r w:rsidR="009E73A3">
        <w:rPr>
          <w:color w:val="000000" w:themeColor="text1"/>
        </w:rPr>
        <w:t>and from</w:t>
      </w:r>
      <w:r w:rsidR="0044389C">
        <w:rPr>
          <w:color w:val="000000" w:themeColor="text1"/>
        </w:rPr>
        <w:t xml:space="preserve"> low-income backgrounds. </w:t>
      </w:r>
      <w:r w:rsidR="001258EE" w:rsidRPr="007C7DBD">
        <w:rPr>
          <w:color w:val="000000" w:themeColor="text1"/>
        </w:rPr>
        <w:t xml:space="preserve">Second, it provided hands-on professional development attuned to real-world challenges. </w:t>
      </w:r>
      <w:r w:rsidR="00C33A92" w:rsidRPr="007C7DBD">
        <w:rPr>
          <w:color w:val="000000" w:themeColor="text1"/>
        </w:rPr>
        <w:t xml:space="preserve">Third, </w:t>
      </w:r>
      <w:r w:rsidR="00B810C6">
        <w:rPr>
          <w:color w:val="000000" w:themeColor="text1"/>
        </w:rPr>
        <w:t xml:space="preserve">it </w:t>
      </w:r>
      <w:r w:rsidR="00C33A92" w:rsidRPr="007C7DBD">
        <w:rPr>
          <w:color w:val="000000" w:themeColor="text1"/>
        </w:rPr>
        <w:t xml:space="preserve">placed </w:t>
      </w:r>
      <w:r w:rsidR="00772AB5" w:rsidRPr="007C7DBD">
        <w:rPr>
          <w:color w:val="000000" w:themeColor="text1"/>
        </w:rPr>
        <w:t xml:space="preserve">junior administrators and </w:t>
      </w:r>
      <w:r w:rsidR="00C33A92" w:rsidRPr="007C7DBD">
        <w:rPr>
          <w:color w:val="000000" w:themeColor="text1"/>
        </w:rPr>
        <w:t>T</w:t>
      </w:r>
      <w:r w:rsidR="00772AB5" w:rsidRPr="007C7DBD">
        <w:rPr>
          <w:color w:val="000000" w:themeColor="text1"/>
        </w:rPr>
        <w:t xml:space="preserve">eacher </w:t>
      </w:r>
      <w:r w:rsidR="00C33A92" w:rsidRPr="007C7DBD">
        <w:rPr>
          <w:color w:val="000000" w:themeColor="text1"/>
        </w:rPr>
        <w:t>L</w:t>
      </w:r>
      <w:r w:rsidR="00772AB5" w:rsidRPr="007C7DBD">
        <w:rPr>
          <w:color w:val="000000" w:themeColor="text1"/>
        </w:rPr>
        <w:t xml:space="preserve">eaders </w:t>
      </w:r>
      <w:r w:rsidR="00C33A92" w:rsidRPr="007C7DBD">
        <w:rPr>
          <w:color w:val="000000" w:themeColor="text1"/>
        </w:rPr>
        <w:t xml:space="preserve">in schools </w:t>
      </w:r>
      <w:r w:rsidR="00772AB5" w:rsidRPr="007C7DBD">
        <w:rPr>
          <w:color w:val="000000" w:themeColor="text1"/>
        </w:rPr>
        <w:t xml:space="preserve">as </w:t>
      </w:r>
      <w:r w:rsidR="00C33A92" w:rsidRPr="007C7DBD">
        <w:rPr>
          <w:color w:val="000000" w:themeColor="text1"/>
        </w:rPr>
        <w:t xml:space="preserve">change </w:t>
      </w:r>
      <w:r w:rsidR="00772AB5" w:rsidRPr="007C7DBD">
        <w:rPr>
          <w:color w:val="000000" w:themeColor="text1"/>
        </w:rPr>
        <w:t xml:space="preserve">agents </w:t>
      </w:r>
      <w:r w:rsidR="00EF082C" w:rsidRPr="007C7DBD">
        <w:rPr>
          <w:color w:val="000000" w:themeColor="text1"/>
        </w:rPr>
        <w:t xml:space="preserve">even as they were </w:t>
      </w:r>
      <w:r w:rsidR="00772AB5" w:rsidRPr="007C7DBD">
        <w:rPr>
          <w:color w:val="000000" w:themeColor="text1"/>
        </w:rPr>
        <w:t>learning to take on leadership responsibilities.</w:t>
      </w:r>
      <w:r w:rsidR="00E15543" w:rsidRPr="007C7DBD">
        <w:rPr>
          <w:color w:val="000000" w:themeColor="text1"/>
        </w:rPr>
        <w:t xml:space="preserve"> </w:t>
      </w:r>
      <w:r w:rsidR="00B453DD">
        <w:rPr>
          <w:color w:val="000000" w:themeColor="text1"/>
        </w:rPr>
        <w:t>But residents perceived that their ability to effect change depended on their supervisors’ willingness to distribute leadership responsibilities</w:t>
      </w:r>
      <w:r w:rsidR="00634B17">
        <w:rPr>
          <w:color w:val="000000" w:themeColor="text1"/>
        </w:rPr>
        <w:t xml:space="preserve">, and </w:t>
      </w:r>
      <w:r w:rsidR="00415F83">
        <w:rPr>
          <w:color w:val="000000" w:themeColor="text1"/>
        </w:rPr>
        <w:t xml:space="preserve">that </w:t>
      </w:r>
      <w:r w:rsidR="00634B17">
        <w:rPr>
          <w:color w:val="000000" w:themeColor="text1"/>
        </w:rPr>
        <w:t xml:space="preserve">their opportunities to pursue </w:t>
      </w:r>
      <w:r w:rsidR="00E7799E">
        <w:rPr>
          <w:color w:val="000000" w:themeColor="text1"/>
        </w:rPr>
        <w:t xml:space="preserve">their career goals were limited as a result of local economic </w:t>
      </w:r>
      <w:r w:rsidR="00E7799E">
        <w:rPr>
          <w:color w:val="000000" w:themeColor="text1"/>
        </w:rPr>
        <w:lastRenderedPageBreak/>
        <w:t>conditions</w:t>
      </w:r>
      <w:r w:rsidR="00B453DD">
        <w:rPr>
          <w:color w:val="000000" w:themeColor="text1"/>
        </w:rPr>
        <w:t xml:space="preserve">. </w:t>
      </w:r>
      <w:r w:rsidR="00F60ECA">
        <w:t>Their experiences raise</w:t>
      </w:r>
      <w:r w:rsidR="00494CC3">
        <w:t xml:space="preserve"> the question of how</w:t>
      </w:r>
      <w:r w:rsidR="00D677C3">
        <w:t xml:space="preserve"> </w:t>
      </w:r>
      <w:r w:rsidR="005F5BB5">
        <w:t xml:space="preserve">pipeline </w:t>
      </w:r>
      <w:r w:rsidR="00113DB4">
        <w:t xml:space="preserve">programs </w:t>
      </w:r>
      <w:r w:rsidR="00494CC3">
        <w:t xml:space="preserve">might </w:t>
      </w:r>
      <w:r w:rsidR="00F47A43">
        <w:t>promote</w:t>
      </w:r>
      <w:r w:rsidR="000C5A15">
        <w:t xml:space="preserve"> a distributed leadership approach.</w:t>
      </w:r>
    </w:p>
    <w:p w14:paraId="78ACB2A0" w14:textId="74E50227" w:rsidR="006D5BB1" w:rsidRDefault="00113DB4">
      <w:r>
        <w:t xml:space="preserve">One clear </w:t>
      </w:r>
      <w:r w:rsidR="009C0FC3">
        <w:t>finding</w:t>
      </w:r>
      <w:r>
        <w:t xml:space="preserve"> is that school principals charged with mentoring the residents had a limited understanding of the </w:t>
      </w:r>
      <w:r w:rsidR="009465B5">
        <w:t xml:space="preserve">PLUS </w:t>
      </w:r>
      <w:r>
        <w:t>program</w:t>
      </w:r>
      <w:r w:rsidR="003E29F8">
        <w:t xml:space="preserve">. </w:t>
      </w:r>
      <w:r w:rsidR="00606C6A">
        <w:t>A</w:t>
      </w:r>
      <w:r w:rsidR="00CC1321">
        <w:t xml:space="preserve"> </w:t>
      </w:r>
      <w:r>
        <w:t>recommendation fo</w:t>
      </w:r>
      <w:r w:rsidR="009465B5">
        <w:t xml:space="preserve">r </w:t>
      </w:r>
      <w:r w:rsidR="004B06B3">
        <w:t>similar</w:t>
      </w:r>
      <w:r w:rsidR="005B0376">
        <w:t xml:space="preserve"> residency</w:t>
      </w:r>
      <w:r w:rsidR="005F446A">
        <w:t xml:space="preserve"> </w:t>
      </w:r>
      <w:r w:rsidR="009465B5">
        <w:t xml:space="preserve">programs </w:t>
      </w:r>
      <w:r>
        <w:t xml:space="preserve">is to frame the mentor principal's role as </w:t>
      </w:r>
      <w:r w:rsidR="00912A2D">
        <w:t xml:space="preserve">a core </w:t>
      </w:r>
      <w:r>
        <w:t>part of the program. Interviews from the first</w:t>
      </w:r>
      <w:r w:rsidR="009465B5">
        <w:t xml:space="preserve"> PLUS year </w:t>
      </w:r>
      <w:r>
        <w:t>suggest</w:t>
      </w:r>
      <w:r w:rsidR="00CC1321">
        <w:t>ed</w:t>
      </w:r>
      <w:r>
        <w:t xml:space="preserve"> that the program attempted to do this at the beginning and found limited traction</w:t>
      </w:r>
      <w:r w:rsidR="00FC5C72">
        <w:t xml:space="preserve">, and district officials </w:t>
      </w:r>
      <w:r w:rsidR="00320143">
        <w:t>acknowledged as much in interviews</w:t>
      </w:r>
      <w:r>
        <w:t xml:space="preserve">. </w:t>
      </w:r>
      <w:r w:rsidR="002E1B55">
        <w:t>Even so,</w:t>
      </w:r>
      <w:r>
        <w:t xml:space="preserve"> the mentor principal's role </w:t>
      </w:r>
      <w:r w:rsidR="00490978">
        <w:t xml:space="preserve">could </w:t>
      </w:r>
      <w:r>
        <w:t xml:space="preserve">be framed </w:t>
      </w:r>
      <w:r w:rsidR="003D1EAB">
        <w:t xml:space="preserve">from the outset </w:t>
      </w:r>
      <w:r>
        <w:t>as a type of residency in its own right—perhaps as a senior fellowship</w:t>
      </w:r>
      <w:r w:rsidR="00AF3F55">
        <w:t>.</w:t>
      </w:r>
      <w:r w:rsidR="00775316">
        <w:t xml:space="preserve"> </w:t>
      </w:r>
      <w:r w:rsidR="003E777F">
        <w:t xml:space="preserve">Mentor principals could then </w:t>
      </w:r>
      <w:r w:rsidR="006256D6">
        <w:t>receive support in cultivating</w:t>
      </w:r>
      <w:r w:rsidR="00A40611">
        <w:t xml:space="preserve"> residents’ </w:t>
      </w:r>
      <w:r>
        <w:t xml:space="preserve">organizational leadership skills, including </w:t>
      </w:r>
      <w:r w:rsidR="00264258">
        <w:t xml:space="preserve">not only operational issues but also </w:t>
      </w:r>
      <w:r w:rsidR="006C7310">
        <w:t>culturally relevant leadership</w:t>
      </w:r>
      <w:r w:rsidR="00390401">
        <w:t>.</w:t>
      </w:r>
    </w:p>
    <w:p w14:paraId="4402BC68" w14:textId="439578BC" w:rsidR="00113DB4" w:rsidRDefault="00113DB4" w:rsidP="00C97171">
      <w:r>
        <w:t>An additional takeaway lies in the variation in residents' career trajectories. Certainly</w:t>
      </w:r>
      <w:r w:rsidR="00C36D4F">
        <w:t>,</w:t>
      </w:r>
      <w:r>
        <w:t xml:space="preserve"> part of the reason for </w:t>
      </w:r>
      <w:r w:rsidR="00C97171">
        <w:t xml:space="preserve">residents’ </w:t>
      </w:r>
      <w:r w:rsidR="00F25555">
        <w:t xml:space="preserve">modest </w:t>
      </w:r>
      <w:r>
        <w:t xml:space="preserve">promotion rates </w:t>
      </w:r>
      <w:r w:rsidR="00610A00">
        <w:t>was</w:t>
      </w:r>
      <w:r>
        <w:t xml:space="preserve"> the </w:t>
      </w:r>
      <w:r w:rsidR="00AB781C">
        <w:t>small number of administrative openings</w:t>
      </w:r>
      <w:r>
        <w:t xml:space="preserve">. Bearing this in mind, </w:t>
      </w:r>
      <w:r w:rsidR="00AB781C">
        <w:t>cities</w:t>
      </w:r>
      <w:r>
        <w:t xml:space="preserve"> considering leadership </w:t>
      </w:r>
      <w:r w:rsidR="00610A00">
        <w:t>residency</w:t>
      </w:r>
      <w:r>
        <w:t xml:space="preserve"> programs should </w:t>
      </w:r>
      <w:r w:rsidR="00AB781C">
        <w:t xml:space="preserve">first </w:t>
      </w:r>
      <w:r w:rsidR="0068388C">
        <w:t>assess</w:t>
      </w:r>
      <w:r w:rsidR="00AB781C">
        <w:t xml:space="preserve"> local</w:t>
      </w:r>
      <w:r w:rsidR="0068388C">
        <w:t xml:space="preserve"> </w:t>
      </w:r>
      <w:r>
        <w:t xml:space="preserve">labor market </w:t>
      </w:r>
      <w:r w:rsidR="008A2718">
        <w:t>supply and demand</w:t>
      </w:r>
      <w:r>
        <w:t xml:space="preserve">. But even in a city with </w:t>
      </w:r>
      <w:r w:rsidR="003D50CD">
        <w:t>greater</w:t>
      </w:r>
      <w:r>
        <w:t xml:space="preserve"> </w:t>
      </w:r>
      <w:r w:rsidR="00EE21EA">
        <w:t xml:space="preserve">unmet </w:t>
      </w:r>
      <w:r w:rsidR="00AB781C">
        <w:t>demand for principals</w:t>
      </w:r>
      <w:r>
        <w:t xml:space="preserve">, a </w:t>
      </w:r>
      <w:r w:rsidR="00E01BA4">
        <w:t xml:space="preserve">leadership pipeline program </w:t>
      </w:r>
      <w:r>
        <w:t xml:space="preserve">will give rise to career path variation. </w:t>
      </w:r>
    </w:p>
    <w:p w14:paraId="36552225" w14:textId="3DFAC454" w:rsidR="001B31BC" w:rsidRDefault="00113DB4" w:rsidP="00113DB4">
      <w:r>
        <w:t xml:space="preserve">The question is how </w:t>
      </w:r>
      <w:r w:rsidR="00D81AA6">
        <w:t xml:space="preserve">districts </w:t>
      </w:r>
      <w:r>
        <w:t>can leverage the</w:t>
      </w:r>
      <w:r w:rsidR="00CD3F33">
        <w:t xml:space="preserve"> expanding</w:t>
      </w:r>
      <w:r>
        <w:t xml:space="preserve"> skill set of residents </w:t>
      </w:r>
      <w:r w:rsidR="00CD3F33">
        <w:t>who are promoted more slowly</w:t>
      </w:r>
      <w:r>
        <w:t xml:space="preserve">. </w:t>
      </w:r>
      <w:r w:rsidR="0079525F">
        <w:t xml:space="preserve">A quarter-century ago, Firestone and Pennell (1993) noted that educators were more likely to feel committed to their work when they perceived that their expertise was valued and that they had opportunities </w:t>
      </w:r>
      <w:r w:rsidR="00110AF7">
        <w:t>for autonomy and growth</w:t>
      </w:r>
      <w:r w:rsidR="0079525F">
        <w:t xml:space="preserve">. Indeed, </w:t>
      </w:r>
      <w:r w:rsidR="004C685C">
        <w:t>Teacher Leaders</w:t>
      </w:r>
      <w:r w:rsidR="0079525F">
        <w:t xml:space="preserve"> whose instructional leadership roles were stymied reported feeling isolated</w:t>
      </w:r>
      <w:r w:rsidR="00110AF7">
        <w:t xml:space="preserve"> </w:t>
      </w:r>
      <w:r w:rsidR="00B435AD">
        <w:t xml:space="preserve">and </w:t>
      </w:r>
      <w:r w:rsidR="00723206">
        <w:t>discouraged</w:t>
      </w:r>
      <w:r w:rsidR="00E537C8">
        <w:t>, and some PLUS alumni who</w:t>
      </w:r>
      <w:r w:rsidR="00FC2633">
        <w:t xml:space="preserve"> </w:t>
      </w:r>
      <w:r>
        <w:t xml:space="preserve">did not see a clear pathway to </w:t>
      </w:r>
      <w:r w:rsidR="00964EAE">
        <w:t>the principalship</w:t>
      </w:r>
      <w:r w:rsidR="00FC2633">
        <w:t xml:space="preserve"> </w:t>
      </w:r>
      <w:r>
        <w:t>began findin</w:t>
      </w:r>
      <w:r w:rsidR="00E01BA4">
        <w:t xml:space="preserve">g </w:t>
      </w:r>
      <w:r w:rsidR="00FC1E1F">
        <w:t xml:space="preserve">leadership </w:t>
      </w:r>
      <w:r>
        <w:t xml:space="preserve">opportunities outside the city. </w:t>
      </w:r>
    </w:p>
    <w:p w14:paraId="482A2BB8" w14:textId="42734A06" w:rsidR="0097060B" w:rsidRPr="0097060B" w:rsidRDefault="005F3136" w:rsidP="005F3136">
      <w:r>
        <w:lastRenderedPageBreak/>
        <w:t>Still, the study provide</w:t>
      </w:r>
      <w:r w:rsidR="005121C6">
        <w:t>s</w:t>
      </w:r>
      <w:r>
        <w:t xml:space="preserve"> promising examples of strategic human capital use. In a few schools, the assignment of instructional coaching caseloads to Teacher Leaders reportedly lightened the caseloads of administrators, freeing up more of their time for whole-school responsibilities and allowing Teacher Leaders to hone their leadership expertise. In this way, strengthening districts’ support for distributed leadership </w:t>
      </w:r>
      <w:r w:rsidR="00EB2AC8">
        <w:t xml:space="preserve">may </w:t>
      </w:r>
      <w:r>
        <w:t>amplify the efficiency and impact of urban school leadership residencies.</w:t>
      </w:r>
      <w:r w:rsidR="0097060B" w:rsidRPr="00EA31E4">
        <w:t xml:space="preserve"> </w:t>
      </w:r>
      <w:r w:rsidR="0097060B">
        <w:rPr>
          <w:b/>
        </w:rPr>
        <w:br w:type="page"/>
      </w:r>
    </w:p>
    <w:p w14:paraId="6D6BA04C" w14:textId="214E75E7" w:rsidR="00A33637" w:rsidRPr="002B3D19" w:rsidRDefault="007F0D39" w:rsidP="00D75B52">
      <w:pPr>
        <w:pStyle w:val="EndNoteBibliographyTitle"/>
        <w:ind w:firstLine="0"/>
        <w:rPr>
          <w:b/>
          <w:bCs/>
        </w:rPr>
      </w:pPr>
      <w:r w:rsidRPr="000C06BE">
        <w:rPr>
          <w:b/>
          <w:bCs/>
          <w:lang w:val="es-ES"/>
        </w:rPr>
        <w:lastRenderedPageBreak/>
        <w:t>Refer</w:t>
      </w:r>
      <w:bookmarkStart w:id="0" w:name="_GoBack"/>
      <w:bookmarkEnd w:id="0"/>
      <w:r w:rsidRPr="000C06BE">
        <w:rPr>
          <w:b/>
          <w:bCs/>
          <w:lang w:val="es-ES"/>
        </w:rPr>
        <w:t>ences</w:t>
      </w:r>
      <w:r w:rsidR="000D343E" w:rsidRPr="000C06BE">
        <w:rPr>
          <w:b/>
          <w:bCs/>
          <w:noProof w:val="0"/>
        </w:rPr>
        <w:fldChar w:fldCharType="begin"/>
      </w:r>
      <w:r w:rsidR="000D343E" w:rsidRPr="000C06BE">
        <w:rPr>
          <w:b/>
          <w:bCs/>
          <w:lang w:val="es-ES"/>
        </w:rPr>
        <w:instrText xml:space="preserve"> ADDIN EN.REFLIST </w:instrText>
      </w:r>
      <w:r w:rsidR="000D343E" w:rsidRPr="000C06BE">
        <w:rPr>
          <w:b/>
          <w:bCs/>
          <w:noProof w:val="0"/>
        </w:rPr>
        <w:fldChar w:fldCharType="separate"/>
      </w:r>
    </w:p>
    <w:p w14:paraId="70A4C5A7" w14:textId="77777777" w:rsidR="00A33637" w:rsidRPr="00A33637" w:rsidRDefault="00A33637" w:rsidP="00A33637">
      <w:pPr>
        <w:pStyle w:val="EndNoteBibliography"/>
        <w:spacing w:after="240"/>
        <w:ind w:left="720" w:hanging="720"/>
      </w:pPr>
      <w:r w:rsidRPr="00A33637">
        <w:t xml:space="preserve">Akiba, M., &amp; Liang, G. (2016). Effects of teacher professional learning activities on student achievement growth. </w:t>
      </w:r>
      <w:r w:rsidRPr="00A33637">
        <w:rPr>
          <w:i/>
        </w:rPr>
        <w:t>The Journal of Educational Research, 109</w:t>
      </w:r>
      <w:r w:rsidRPr="00A33637">
        <w:t xml:space="preserve">(1), 99-110. </w:t>
      </w:r>
    </w:p>
    <w:p w14:paraId="6074B465" w14:textId="77777777" w:rsidR="00A33637" w:rsidRPr="00A33637" w:rsidRDefault="00A33637" w:rsidP="00A33637">
      <w:pPr>
        <w:pStyle w:val="EndNoteBibliography"/>
        <w:spacing w:after="240"/>
        <w:ind w:left="720" w:hanging="720"/>
      </w:pPr>
      <w:r w:rsidRPr="00A33637">
        <w:t xml:space="preserve">Ball, D. L., &amp; Forzani, F. M. (2009). The work of teaching and the challenge for teacher education. </w:t>
      </w:r>
      <w:r w:rsidRPr="00A33637">
        <w:rPr>
          <w:i/>
        </w:rPr>
        <w:t>Journal of Teacher Education, 60</w:t>
      </w:r>
      <w:r w:rsidRPr="00A33637">
        <w:t>(5), 497-511. doi: 10.1177/0022487109348479</w:t>
      </w:r>
    </w:p>
    <w:p w14:paraId="6DA67B08" w14:textId="77777777" w:rsidR="00A33637" w:rsidRPr="00A33637" w:rsidRDefault="00A33637" w:rsidP="00A33637">
      <w:pPr>
        <w:pStyle w:val="EndNoteBibliography"/>
        <w:spacing w:after="240"/>
        <w:ind w:left="720" w:hanging="720"/>
      </w:pPr>
      <w:r w:rsidRPr="00A33637">
        <w:t xml:space="preserve">Bastian, K. C., &amp; Henry, G. T. (2015). The apprentice: Pathways to the principalship and student achievement. </w:t>
      </w:r>
      <w:r w:rsidRPr="00A33637">
        <w:rPr>
          <w:i/>
        </w:rPr>
        <w:t>Educational Administration Quarterly, 51</w:t>
      </w:r>
      <w:r w:rsidRPr="00A33637">
        <w:t>(4), 600-639. doi: 10.1177/0013161x14562213</w:t>
      </w:r>
    </w:p>
    <w:p w14:paraId="4DB91BB8" w14:textId="77777777" w:rsidR="00A33637" w:rsidRPr="00A33637" w:rsidRDefault="00A33637" w:rsidP="00A33637">
      <w:pPr>
        <w:pStyle w:val="EndNoteBibliography"/>
        <w:spacing w:after="240"/>
        <w:ind w:left="720" w:hanging="720"/>
      </w:pPr>
      <w:r w:rsidRPr="00A33637">
        <w:t xml:space="preserve">Corcoran, S. P., Schwartz, A. E., &amp; Weinstein, M. (2012). Training your own: The impact of New York City's aspiring principals program on student achievement. </w:t>
      </w:r>
      <w:r w:rsidRPr="00A33637">
        <w:rPr>
          <w:i/>
        </w:rPr>
        <w:t>Educational Evaluation and Policy Analysis, 34</w:t>
      </w:r>
      <w:r w:rsidRPr="00A33637">
        <w:t xml:space="preserve">(2), 232-253. </w:t>
      </w:r>
    </w:p>
    <w:p w14:paraId="634DD551" w14:textId="77777777" w:rsidR="00A33637" w:rsidRPr="00A33637" w:rsidRDefault="00A33637" w:rsidP="00A33637">
      <w:pPr>
        <w:pStyle w:val="EndNoteBibliography"/>
        <w:spacing w:after="240"/>
        <w:ind w:left="720" w:hanging="720"/>
      </w:pPr>
      <w:r w:rsidRPr="00A33637">
        <w:t xml:space="preserve">Davis, B. W., Gooden, M. A., &amp; Bowers, A. J. (2017). Pathways to the principalship: An event history analysis of the careers of teachers with principal certification. </w:t>
      </w:r>
      <w:r w:rsidRPr="00A33637">
        <w:rPr>
          <w:i/>
        </w:rPr>
        <w:t>American Educational Research Journal, 54</w:t>
      </w:r>
      <w:r w:rsidRPr="00A33637">
        <w:t>(2), 207-240. doi: 10.3102/0002831216687530</w:t>
      </w:r>
    </w:p>
    <w:p w14:paraId="73365477" w14:textId="77777777" w:rsidR="00A33637" w:rsidRPr="00A33637" w:rsidRDefault="00A33637" w:rsidP="00A33637">
      <w:pPr>
        <w:pStyle w:val="EndNoteBibliography"/>
        <w:spacing w:after="240"/>
        <w:ind w:left="720" w:hanging="720"/>
      </w:pPr>
      <w:r w:rsidRPr="00A33637">
        <w:t xml:space="preserve">Firestone, W. A., &amp; Pennell, J. R. (1993). Teacher commitment, working conditions, and differential incentive policies. </w:t>
      </w:r>
      <w:r w:rsidRPr="00A33637">
        <w:rPr>
          <w:i/>
        </w:rPr>
        <w:t>Review of Educational Research, 63</w:t>
      </w:r>
      <w:r w:rsidRPr="00A33637">
        <w:t xml:space="preserve">(4), 489-525. </w:t>
      </w:r>
    </w:p>
    <w:p w14:paraId="3FC54BE7" w14:textId="38A6DBE7" w:rsidR="00A33637" w:rsidRPr="00A33637" w:rsidRDefault="00A33637" w:rsidP="00A33637">
      <w:pPr>
        <w:pStyle w:val="EndNoteBibliography"/>
        <w:spacing w:after="240"/>
        <w:ind w:left="720" w:hanging="720"/>
      </w:pPr>
      <w:r w:rsidRPr="00A33637">
        <w:t xml:space="preserve">Gates, S. M., Baird, M. D., Doss, C. J., Hamilton, L. S., Opper, I. M., Master, B. K., . . . Zaber, M. A. (2019). </w:t>
      </w:r>
      <w:r w:rsidRPr="00A33637">
        <w:rPr>
          <w:i/>
        </w:rPr>
        <w:t>Preparing school leaders for success: Evaluation of New Leaders' Aspiring Principals Program, 2012-2017</w:t>
      </w:r>
      <w:r w:rsidRPr="00A33637">
        <w:t xml:space="preserve">. Santa Monica, CA: RAND Corporation. Retrieved from </w:t>
      </w:r>
      <w:hyperlink r:id="rId8" w:history="1">
        <w:r w:rsidRPr="00A33637">
          <w:rPr>
            <w:rStyle w:val="Hyperlink"/>
          </w:rPr>
          <w:t>https://www.rand.org/pubs/research_reports/RR2812.html</w:t>
        </w:r>
      </w:hyperlink>
    </w:p>
    <w:p w14:paraId="15A72B9A" w14:textId="64B93938" w:rsidR="00A33637" w:rsidRPr="00A33637" w:rsidRDefault="00A33637" w:rsidP="00A33637">
      <w:pPr>
        <w:pStyle w:val="EndNoteBibliography"/>
        <w:spacing w:after="240"/>
        <w:ind w:left="720" w:hanging="720"/>
      </w:pPr>
      <w:r w:rsidRPr="00A33637">
        <w:t xml:space="preserve">Gates, S. M., Baird, M. D., Master, B. K., &amp; Chavez-Herrerias, E. R. (2019). </w:t>
      </w:r>
      <w:r w:rsidRPr="00A33637">
        <w:rPr>
          <w:i/>
        </w:rPr>
        <w:t>Principal pipelines: A feasible, affordable, and effective way for districts to improve schools</w:t>
      </w:r>
      <w:r w:rsidRPr="00A33637">
        <w:t xml:space="preserve">. Santa Monica, CA: RAND Corporation. Retrieved from </w:t>
      </w:r>
      <w:hyperlink r:id="rId9" w:history="1">
        <w:r w:rsidRPr="00A33637">
          <w:rPr>
            <w:rStyle w:val="Hyperlink"/>
          </w:rPr>
          <w:t>https://www.rand.org/pubs/research_reports/RR2666.html</w:t>
        </w:r>
      </w:hyperlink>
    </w:p>
    <w:p w14:paraId="5186DEAA" w14:textId="77777777" w:rsidR="00A33637" w:rsidRPr="00A33637" w:rsidRDefault="00A33637" w:rsidP="00A33637">
      <w:pPr>
        <w:pStyle w:val="EndNoteBibliography"/>
        <w:spacing w:after="240"/>
        <w:ind w:left="720" w:hanging="720"/>
      </w:pPr>
      <w:r w:rsidRPr="00A33637">
        <w:t xml:space="preserve">Goddard, Y. L., Goddard, R. D., &amp; Tschannen-Moran, M. (2007). A theoretical and empirical investigation of teacher collaboration for school improvement and student achievement in public elementary schools. </w:t>
      </w:r>
      <w:r w:rsidRPr="00A33637">
        <w:rPr>
          <w:i/>
        </w:rPr>
        <w:t>Teachers College Record, 109</w:t>
      </w:r>
      <w:r w:rsidRPr="00A33637">
        <w:t xml:space="preserve">(4), 877-896. </w:t>
      </w:r>
    </w:p>
    <w:p w14:paraId="5D44A4E1" w14:textId="77777777" w:rsidR="00A33637" w:rsidRPr="00A33637" w:rsidRDefault="00A33637" w:rsidP="00A33637">
      <w:pPr>
        <w:pStyle w:val="EndNoteBibliography"/>
        <w:spacing w:after="240"/>
        <w:ind w:left="720" w:hanging="720"/>
      </w:pPr>
      <w:r w:rsidRPr="00A33637">
        <w:t xml:space="preserve">Grissom, J. A. (2011). Can good principals keep teachers in disadvantaged schools? Linking principal effectiveness to teacher satisfaction and turnover in hard-to-staff environments. </w:t>
      </w:r>
      <w:r w:rsidRPr="00A33637">
        <w:rPr>
          <w:i/>
        </w:rPr>
        <w:t>Teachers College Record, 113</w:t>
      </w:r>
      <w:r w:rsidRPr="00A33637">
        <w:t xml:space="preserve">(11), 2552-2585. </w:t>
      </w:r>
    </w:p>
    <w:p w14:paraId="0724066A" w14:textId="77777777" w:rsidR="00A33637" w:rsidRPr="00A33637" w:rsidRDefault="00A33637" w:rsidP="00A33637">
      <w:pPr>
        <w:pStyle w:val="EndNoteBibliography"/>
        <w:spacing w:after="240"/>
        <w:ind w:left="720" w:hanging="720"/>
      </w:pPr>
      <w:r w:rsidRPr="00A33637">
        <w:t xml:space="preserve">Grissom, J. A., Mitani, H., &amp; Woo, D. S. (2018). Principal preparation programs and principal outcomes. </w:t>
      </w:r>
      <w:r w:rsidRPr="00A33637">
        <w:rPr>
          <w:i/>
        </w:rPr>
        <w:t>Educational Administration Quarterly</w:t>
      </w:r>
      <w:r w:rsidRPr="00A33637">
        <w:t>. doi: 10.1177/0013161x18785865</w:t>
      </w:r>
    </w:p>
    <w:p w14:paraId="2FDC1A54" w14:textId="3C2D2EB9" w:rsidR="00A33637" w:rsidRPr="00A33637" w:rsidRDefault="00A33637" w:rsidP="00A33637">
      <w:pPr>
        <w:pStyle w:val="EndNoteBibliography"/>
        <w:spacing w:after="240"/>
        <w:ind w:left="720" w:hanging="720"/>
      </w:pPr>
      <w:r w:rsidRPr="00A33637">
        <w:t xml:space="preserve">Harris, A., &amp; Muijs, D. (2002). Teacher leadership:  A review of research. Retrieved from </w:t>
      </w:r>
      <w:hyperlink r:id="rId10" w:history="1">
        <w:r w:rsidRPr="00A33637">
          <w:rPr>
            <w:rStyle w:val="Hyperlink"/>
          </w:rPr>
          <w:t>http://www.ncsl.org.uk/mediastore/image2/randd-teacher-leadership-full.pdf</w:t>
        </w:r>
      </w:hyperlink>
    </w:p>
    <w:p w14:paraId="16DD7B3C" w14:textId="77777777" w:rsidR="00A33637" w:rsidRPr="00A33637" w:rsidRDefault="00A33637" w:rsidP="00A33637">
      <w:pPr>
        <w:pStyle w:val="EndNoteBibliography"/>
        <w:spacing w:after="240"/>
        <w:ind w:left="720" w:hanging="720"/>
      </w:pPr>
      <w:r w:rsidRPr="00A33637">
        <w:t xml:space="preserve">Korach, S., &amp; Cosner, S. (2017). Developing the leadership pipeline: Comprehensive leadership development. In M. D. Young &amp; G. M. Crow (Eds.), </w:t>
      </w:r>
      <w:r w:rsidRPr="00A33637">
        <w:rPr>
          <w:i/>
        </w:rPr>
        <w:t>Handbook of Research on the Education of School Leaders</w:t>
      </w:r>
      <w:r w:rsidRPr="00A33637">
        <w:t xml:space="preserve"> (2nd ed., pp. 262-282). New York, NY: Routledge.</w:t>
      </w:r>
    </w:p>
    <w:p w14:paraId="6516F266" w14:textId="77777777" w:rsidR="00A33637" w:rsidRPr="00A33637" w:rsidRDefault="00A33637" w:rsidP="00A33637">
      <w:pPr>
        <w:pStyle w:val="EndNoteBibliography"/>
        <w:spacing w:after="240"/>
        <w:ind w:left="720" w:hanging="720"/>
      </w:pPr>
      <w:r w:rsidRPr="00A33637">
        <w:t xml:space="preserve">Kraft, M. A., Blazar, D., &amp; Hogan, D. (2018). The effect of teacher coaching on instruction and achievement: A meta-analysis of the causal evidence. </w:t>
      </w:r>
      <w:r w:rsidRPr="00A33637">
        <w:rPr>
          <w:i/>
        </w:rPr>
        <w:t>Review of Educational Research, 0</w:t>
      </w:r>
      <w:r w:rsidRPr="00A33637">
        <w:t>(0). doi: 10.3102/0034654318759268</w:t>
      </w:r>
    </w:p>
    <w:p w14:paraId="013546F1" w14:textId="77777777" w:rsidR="00A33637" w:rsidRPr="00A33637" w:rsidRDefault="00A33637" w:rsidP="00A33637">
      <w:pPr>
        <w:pStyle w:val="EndNoteBibliography"/>
        <w:spacing w:after="240"/>
        <w:ind w:left="720" w:hanging="720"/>
      </w:pPr>
      <w:r w:rsidRPr="00A33637">
        <w:t xml:space="preserve">Leithwood, K., &amp; Jantzi, D. (2000). The effects of transformational leadership on organizational conditions and student engagement with school. </w:t>
      </w:r>
      <w:r w:rsidRPr="00A33637">
        <w:rPr>
          <w:i/>
        </w:rPr>
        <w:t>Journal of Educational Administration, 38</w:t>
      </w:r>
      <w:r w:rsidRPr="00A33637">
        <w:t xml:space="preserve">(2), 112-129. </w:t>
      </w:r>
    </w:p>
    <w:p w14:paraId="11A8A789" w14:textId="77777777" w:rsidR="00A33637" w:rsidRPr="00A33637" w:rsidRDefault="00A33637" w:rsidP="00A33637">
      <w:pPr>
        <w:pStyle w:val="EndNoteBibliography"/>
        <w:spacing w:after="240"/>
        <w:ind w:left="720" w:hanging="720"/>
      </w:pPr>
      <w:r w:rsidRPr="00A33637">
        <w:t xml:space="preserve">Leithwood, K., Mascall, B., Strauss, T., Sacks, R., Memon, N., &amp; Yashkina, A. (2007). Distributing leadership to make schools smarter: Taking the ego out of the system. </w:t>
      </w:r>
      <w:r w:rsidRPr="00A33637">
        <w:rPr>
          <w:i/>
        </w:rPr>
        <w:t>Leadership and policy in schools, 6</w:t>
      </w:r>
      <w:r w:rsidRPr="00A33637">
        <w:t xml:space="preserve">(1), 37-67. </w:t>
      </w:r>
    </w:p>
    <w:p w14:paraId="6116543C" w14:textId="77777777" w:rsidR="00A33637" w:rsidRPr="00A33637" w:rsidRDefault="00A33637" w:rsidP="00A33637">
      <w:pPr>
        <w:pStyle w:val="EndNoteBibliography"/>
        <w:spacing w:after="240"/>
        <w:ind w:left="720" w:hanging="720"/>
      </w:pPr>
      <w:r w:rsidRPr="00A33637">
        <w:t xml:space="preserve">Lindsay, S. R. (2008). Grow your own leaders. </w:t>
      </w:r>
      <w:r w:rsidRPr="00A33637">
        <w:rPr>
          <w:i/>
        </w:rPr>
        <w:t>School Administrator, 65</w:t>
      </w:r>
      <w:r w:rsidRPr="00A33637">
        <w:t xml:space="preserve">(7), 20-23. </w:t>
      </w:r>
    </w:p>
    <w:p w14:paraId="760ADEF0" w14:textId="77777777" w:rsidR="00A33637" w:rsidRPr="00A33637" w:rsidRDefault="00A33637" w:rsidP="00A33637">
      <w:pPr>
        <w:pStyle w:val="EndNoteBibliography"/>
        <w:spacing w:after="240"/>
        <w:ind w:left="720" w:hanging="720"/>
      </w:pPr>
      <w:r w:rsidRPr="00A33637">
        <w:t xml:space="preserve">Moolenaar, N. M., Sleegers, P. J., &amp; Daly, A. J. (2012). Teaming up: Linking collaboration networks, collective efficacy, and student achievement. </w:t>
      </w:r>
      <w:r w:rsidRPr="00A33637">
        <w:rPr>
          <w:i/>
        </w:rPr>
        <w:t>Teaching and Teacher Education, 28</w:t>
      </w:r>
      <w:r w:rsidRPr="00A33637">
        <w:t xml:space="preserve">(2), 251-262. </w:t>
      </w:r>
    </w:p>
    <w:p w14:paraId="38D74F9B" w14:textId="77777777" w:rsidR="00A33637" w:rsidRPr="00A33637" w:rsidRDefault="00A33637" w:rsidP="00A33637">
      <w:pPr>
        <w:pStyle w:val="EndNoteBibliography"/>
        <w:spacing w:after="240"/>
        <w:ind w:left="720" w:hanging="720"/>
      </w:pPr>
      <w:r w:rsidRPr="00A33637">
        <w:t xml:space="preserve">Ronfeldt, M., Farmer, S. O., McQueen, K., &amp; Grissom, J. A. (2015). Teacher collaboration in instructional teams and student achievement. </w:t>
      </w:r>
      <w:r w:rsidRPr="00A33637">
        <w:rPr>
          <w:i/>
        </w:rPr>
        <w:t>American Educational Research Journal, 52</w:t>
      </w:r>
      <w:r w:rsidRPr="00A33637">
        <w:t xml:space="preserve">(3), 475-514. </w:t>
      </w:r>
    </w:p>
    <w:p w14:paraId="73CC8363" w14:textId="7C40B1FB" w:rsidR="00A33637" w:rsidRPr="00A33637" w:rsidRDefault="00A33637" w:rsidP="00A33637">
      <w:pPr>
        <w:pStyle w:val="EndNoteBibliography"/>
        <w:spacing w:after="240"/>
        <w:ind w:left="720" w:hanging="720"/>
      </w:pPr>
      <w:r w:rsidRPr="00A33637">
        <w:t xml:space="preserve">Scott, D. (2018). </w:t>
      </w:r>
      <w:r w:rsidRPr="00A33637">
        <w:rPr>
          <w:i/>
        </w:rPr>
        <w:t>School leadership: A primer for state policymakers</w:t>
      </w:r>
      <w:r w:rsidRPr="00A33637">
        <w:t xml:space="preserve">. Denver, CO: Education Commission of the States. Retrieved from </w:t>
      </w:r>
      <w:hyperlink r:id="rId11" w:history="1">
        <w:r w:rsidRPr="00A33637">
          <w:rPr>
            <w:rStyle w:val="Hyperlink"/>
          </w:rPr>
          <w:t>https://www.ecs.org/school-leadership-a-primer-for-state-policymakers/</w:t>
        </w:r>
      </w:hyperlink>
    </w:p>
    <w:p w14:paraId="3AE4C04D" w14:textId="77777777" w:rsidR="00A33637" w:rsidRPr="00A33637" w:rsidRDefault="00A33637" w:rsidP="00A33637">
      <w:pPr>
        <w:pStyle w:val="EndNoteBibliography"/>
        <w:spacing w:after="240"/>
        <w:ind w:left="720" w:hanging="720"/>
      </w:pPr>
      <w:r w:rsidRPr="00A33637">
        <w:t xml:space="preserve">Spillane, J. P., Halverson, R., &amp; Diamond, J. B. (2001). Investigating school leadership practice:  A distributed perspective. </w:t>
      </w:r>
      <w:r w:rsidRPr="00A33637">
        <w:rPr>
          <w:i/>
        </w:rPr>
        <w:t>Educational Researcher, 30</w:t>
      </w:r>
      <w:r w:rsidRPr="00A33637">
        <w:t xml:space="preserve">(3), 23-28. </w:t>
      </w:r>
    </w:p>
    <w:p w14:paraId="7928A770" w14:textId="77777777" w:rsidR="00A33637" w:rsidRPr="00A33637" w:rsidRDefault="00A33637" w:rsidP="00A33637">
      <w:pPr>
        <w:pStyle w:val="EndNoteBibliography"/>
        <w:spacing w:after="240"/>
        <w:ind w:left="720" w:hanging="720"/>
      </w:pPr>
      <w:r w:rsidRPr="00A33637">
        <w:t xml:space="preserve">Steele, J. L., Steiner, E. D., &amp; Hamilton, L. S. (2018). </w:t>
      </w:r>
      <w:r w:rsidRPr="00A33637">
        <w:rPr>
          <w:i/>
        </w:rPr>
        <w:t>Priming the leadership pipeline: School performance and culture under an urban school leadership residency program</w:t>
      </w:r>
      <w:r w:rsidRPr="00A33637">
        <w:t>. Santa Monica, CA: RAND Corporation.</w:t>
      </w:r>
    </w:p>
    <w:p w14:paraId="6AA61047" w14:textId="77777777" w:rsidR="00A33637" w:rsidRPr="00A33637" w:rsidRDefault="00A33637" w:rsidP="00A33637">
      <w:pPr>
        <w:pStyle w:val="EndNoteBibliography"/>
        <w:ind w:left="720" w:hanging="720"/>
      </w:pPr>
      <w:r w:rsidRPr="00A33637">
        <w:t xml:space="preserve">Versland, T. M. (2013). Principal efficacy: Implications for rural 'grow your own' leadership programs. </w:t>
      </w:r>
      <w:r w:rsidRPr="00A33637">
        <w:rPr>
          <w:i/>
        </w:rPr>
        <w:t>The Rural Educator, 35</w:t>
      </w:r>
      <w:r w:rsidRPr="00A33637">
        <w:t xml:space="preserve">(1), 13-22. </w:t>
      </w:r>
    </w:p>
    <w:p w14:paraId="60D40524" w14:textId="1ADEA67F" w:rsidR="00354C91" w:rsidRDefault="000D343E" w:rsidP="003E55FC">
      <w:pPr>
        <w:pStyle w:val="EndNoteBibliography"/>
        <w:spacing w:after="240"/>
        <w:ind w:left="720" w:hanging="720"/>
      </w:pPr>
      <w:r w:rsidRPr="00DD3CFF">
        <w:fldChar w:fldCharType="end"/>
      </w:r>
    </w:p>
    <w:p w14:paraId="14633E9B" w14:textId="77777777" w:rsidR="004B5A5E" w:rsidRPr="00901B28" w:rsidRDefault="004B5A5E" w:rsidP="003E55FC">
      <w:pPr>
        <w:pStyle w:val="EndNoteBibliography"/>
        <w:spacing w:after="240"/>
        <w:ind w:left="720" w:hanging="720"/>
      </w:pPr>
    </w:p>
    <w:p w14:paraId="2A44DEB5" w14:textId="28D0E31A" w:rsidR="003E55FC" w:rsidRDefault="003E55FC" w:rsidP="00DB2947">
      <w:pPr>
        <w:spacing w:line="240" w:lineRule="auto"/>
        <w:ind w:firstLine="0"/>
        <w:contextualSpacing/>
        <w:rPr>
          <w:rFonts w:eastAsia="Times New Roman"/>
          <w:b/>
          <w:bCs/>
          <w:color w:val="000000"/>
        </w:rPr>
      </w:pPr>
    </w:p>
    <w:p w14:paraId="27C48B97" w14:textId="77777777" w:rsidR="00A876D6" w:rsidRDefault="00A876D6">
      <w:pPr>
        <w:spacing w:line="240" w:lineRule="auto"/>
        <w:ind w:firstLine="0"/>
        <w:rPr>
          <w:rFonts w:eastAsia="Times New Roman"/>
          <w:b/>
          <w:bCs/>
          <w:color w:val="000000"/>
        </w:rPr>
      </w:pPr>
      <w:r>
        <w:rPr>
          <w:rFonts w:eastAsia="Times New Roman"/>
          <w:b/>
          <w:bCs/>
          <w:color w:val="000000"/>
        </w:rPr>
        <w:br w:type="page"/>
      </w:r>
    </w:p>
    <w:p w14:paraId="6E1BBD36" w14:textId="498C55CE" w:rsidR="007C2FEF" w:rsidRPr="00925463" w:rsidRDefault="0015011A" w:rsidP="00DB2947">
      <w:pPr>
        <w:spacing w:line="240" w:lineRule="auto"/>
        <w:ind w:firstLine="0"/>
        <w:contextualSpacing/>
        <w:rPr>
          <w:rFonts w:asciiTheme="minorHAnsi" w:hAnsiTheme="minorHAnsi" w:cstheme="minorBidi"/>
        </w:rPr>
      </w:pPr>
      <w:r w:rsidRPr="00925463">
        <w:rPr>
          <w:rFonts w:eastAsia="Times New Roman"/>
          <w:b/>
          <w:bCs/>
          <w:color w:val="000000"/>
        </w:rPr>
        <w:lastRenderedPageBreak/>
        <w:t>Table 1.</w:t>
      </w:r>
      <w:r w:rsidRPr="00925463">
        <w:rPr>
          <w:rFonts w:eastAsia="Times New Roman"/>
          <w:color w:val="000000"/>
        </w:rPr>
        <w:t xml:space="preserve"> Initial placements and first-year completers, by cohort and initial role</w:t>
      </w:r>
      <w:r w:rsidRPr="00925463">
        <w:t xml:space="preserve"> </w:t>
      </w:r>
    </w:p>
    <w:p w14:paraId="6B880E3E" w14:textId="2C4BBE4F" w:rsidR="000A6BDB" w:rsidRPr="00925463" w:rsidRDefault="000B1256" w:rsidP="00DB2947">
      <w:pPr>
        <w:spacing w:line="240" w:lineRule="auto"/>
        <w:ind w:firstLine="0"/>
      </w:pPr>
      <w:r w:rsidRPr="000B1256">
        <w:rPr>
          <w:noProof/>
        </w:rPr>
        <w:drawing>
          <wp:inline distT="0" distB="0" distL="0" distR="0" wp14:anchorId="4CBE2D7B" wp14:editId="6D27ABEF">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2AB4579E" w14:textId="63B48455" w:rsidR="000A6BDB" w:rsidRDefault="000A6BDB" w:rsidP="008A0793">
      <w:pPr>
        <w:ind w:firstLine="0"/>
        <w:sectPr w:rsidR="000A6BDB" w:rsidSect="006B2C9E">
          <w:footerReference w:type="default" r:id="rId13"/>
          <w:pgSz w:w="12240" w:h="15840"/>
          <w:pgMar w:top="1440" w:right="1440" w:bottom="1440" w:left="1440" w:header="720" w:footer="720" w:gutter="0"/>
          <w:cols w:space="720"/>
          <w:docGrid w:linePitch="360"/>
        </w:sectPr>
      </w:pPr>
    </w:p>
    <w:p w14:paraId="6154DD38" w14:textId="10BC74EF" w:rsidR="00797CFF" w:rsidRPr="00BE694A" w:rsidRDefault="00797CFF" w:rsidP="00680956">
      <w:pPr>
        <w:spacing w:line="240" w:lineRule="auto"/>
        <w:ind w:firstLine="0"/>
      </w:pPr>
      <w:bookmarkStart w:id="1" w:name="_Hlk524680756"/>
      <w:r w:rsidRPr="00BE694A">
        <w:rPr>
          <w:b/>
        </w:rPr>
        <w:lastRenderedPageBreak/>
        <w:t xml:space="preserve">Figure 1. </w:t>
      </w:r>
      <w:r w:rsidRPr="00BE694A">
        <w:t>Logic model showing anticipated near-term and mid-term results of school leadership residency program</w:t>
      </w:r>
    </w:p>
    <w:p w14:paraId="0FB78B28" w14:textId="28DEB38A" w:rsidR="00797CFF" w:rsidRPr="00BE694A" w:rsidRDefault="00793099" w:rsidP="00680956">
      <w:pPr>
        <w:ind w:firstLine="0"/>
        <w:sectPr w:rsidR="00797CFF" w:rsidRPr="00BE694A" w:rsidSect="00DC70AF">
          <w:pgSz w:w="15840" w:h="12240" w:orient="landscape"/>
          <w:pgMar w:top="1440" w:right="1440" w:bottom="1440" w:left="1440" w:header="720" w:footer="720" w:gutter="0"/>
          <w:cols w:space="720"/>
          <w:docGrid w:linePitch="360"/>
        </w:sectPr>
      </w:pPr>
      <w:r w:rsidRPr="00793099">
        <w:rPr>
          <w:noProof/>
        </w:rPr>
        <w:drawing>
          <wp:inline distT="0" distB="0" distL="0" distR="0" wp14:anchorId="7B918A96" wp14:editId="5639D615">
            <wp:extent cx="8229600" cy="3779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3779928"/>
                    </a:xfrm>
                    <a:prstGeom prst="rect">
                      <a:avLst/>
                    </a:prstGeom>
                    <a:noFill/>
                    <a:ln>
                      <a:noFill/>
                    </a:ln>
                  </pic:spPr>
                </pic:pic>
              </a:graphicData>
            </a:graphic>
          </wp:inline>
        </w:drawing>
      </w:r>
    </w:p>
    <w:bookmarkEnd w:id="1"/>
    <w:p w14:paraId="0F8957A6" w14:textId="5987AC36" w:rsidR="00DB2947" w:rsidRDefault="00026CA0" w:rsidP="00A14172">
      <w:pPr>
        <w:spacing w:line="240" w:lineRule="auto"/>
        <w:ind w:firstLine="0"/>
      </w:pPr>
      <w:r w:rsidRPr="00A14172">
        <w:rPr>
          <w:b/>
        </w:rPr>
        <w:lastRenderedPageBreak/>
        <w:t xml:space="preserve">Figure </w:t>
      </w:r>
      <w:r w:rsidR="00797CFF" w:rsidRPr="00A14172">
        <w:rPr>
          <w:b/>
        </w:rPr>
        <w:t>2</w:t>
      </w:r>
      <w:r w:rsidRPr="00A14172">
        <w:rPr>
          <w:b/>
        </w:rPr>
        <w:t>.</w:t>
      </w:r>
      <w:r>
        <w:t xml:space="preserve"> </w:t>
      </w:r>
      <w:r w:rsidR="004C1846">
        <w:t>Within-</w:t>
      </w:r>
      <w:r w:rsidR="00797CFF">
        <w:t>c</w:t>
      </w:r>
      <w:r w:rsidR="004C1846">
        <w:t xml:space="preserve">ity </w:t>
      </w:r>
      <w:r w:rsidR="00797CFF">
        <w:t>c</w:t>
      </w:r>
      <w:r w:rsidR="000564B6">
        <w:t xml:space="preserve">areer </w:t>
      </w:r>
      <w:r w:rsidR="00797CFF">
        <w:t>p</w:t>
      </w:r>
      <w:r w:rsidR="003200B7">
        <w:t>aths</w:t>
      </w:r>
      <w:r w:rsidR="000564B6">
        <w:t xml:space="preserve"> of </w:t>
      </w:r>
      <w:r w:rsidR="00797CFF">
        <w:t>i</w:t>
      </w:r>
      <w:r w:rsidR="004C1846">
        <w:t xml:space="preserve">nitially </w:t>
      </w:r>
      <w:r w:rsidR="00797CFF">
        <w:t>p</w:t>
      </w:r>
      <w:r w:rsidR="004C1846">
        <w:t>laced</w:t>
      </w:r>
      <w:r w:rsidR="000564B6">
        <w:t xml:space="preserve"> </w:t>
      </w:r>
      <w:r w:rsidR="00797CFF">
        <w:t>r</w:t>
      </w:r>
      <w:r w:rsidR="000564B6">
        <w:t xml:space="preserve">esidents, </w:t>
      </w:r>
      <w:r w:rsidR="00797CFF">
        <w:t>b</w:t>
      </w:r>
      <w:r w:rsidR="000564B6">
        <w:t xml:space="preserve">y </w:t>
      </w:r>
      <w:r w:rsidR="00797CFF">
        <w:t>c</w:t>
      </w:r>
      <w:r w:rsidR="000564B6">
        <w:t>ohort</w:t>
      </w:r>
    </w:p>
    <w:p w14:paraId="32B8DF18" w14:textId="3995DE99" w:rsidR="00026CA0" w:rsidRPr="00DD3CFF" w:rsidRDefault="00A14172" w:rsidP="00A14172">
      <w:pPr>
        <w:ind w:firstLine="0"/>
      </w:pPr>
      <w:r>
        <w:rPr>
          <w:noProof/>
        </w:rPr>
        <w:drawing>
          <wp:inline distT="0" distB="0" distL="0" distR="0" wp14:anchorId="30330697" wp14:editId="744F2C16">
            <wp:extent cx="4021454" cy="780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1454" cy="7800080"/>
                    </a:xfrm>
                    <a:prstGeom prst="rect">
                      <a:avLst/>
                    </a:prstGeom>
                    <a:noFill/>
                  </pic:spPr>
                </pic:pic>
              </a:graphicData>
            </a:graphic>
          </wp:inline>
        </w:drawing>
      </w:r>
    </w:p>
    <w:sectPr w:rsidR="00026CA0" w:rsidRPr="00DD3CFF" w:rsidSect="00DB2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DC5A8" w14:textId="77777777" w:rsidR="00A12B54" w:rsidRDefault="00A12B54" w:rsidP="00113DB4">
      <w:r>
        <w:separator/>
      </w:r>
    </w:p>
    <w:p w14:paraId="7DC4A115" w14:textId="77777777" w:rsidR="00A12B54" w:rsidRDefault="00A12B54" w:rsidP="00113DB4"/>
    <w:p w14:paraId="7B64A7C6" w14:textId="77777777" w:rsidR="00A12B54" w:rsidRDefault="00A12B54" w:rsidP="00113DB4"/>
  </w:endnote>
  <w:endnote w:type="continuationSeparator" w:id="0">
    <w:p w14:paraId="1824D3D8" w14:textId="77777777" w:rsidR="00A12B54" w:rsidRDefault="00A12B54" w:rsidP="00113DB4">
      <w:r>
        <w:continuationSeparator/>
      </w:r>
    </w:p>
    <w:p w14:paraId="57DFC8E7" w14:textId="77777777" w:rsidR="00A12B54" w:rsidRDefault="00A12B54" w:rsidP="00113DB4"/>
    <w:p w14:paraId="3F2B320A" w14:textId="77777777" w:rsidR="00A12B54" w:rsidRDefault="00A12B54" w:rsidP="00113DB4"/>
  </w:endnote>
  <w:endnote w:type="continuationNotice" w:id="1">
    <w:p w14:paraId="5BFDA384" w14:textId="77777777" w:rsidR="00A12B54" w:rsidRDefault="00A12B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5695595"/>
      <w:docPartObj>
        <w:docPartGallery w:val="Page Numbers (Bottom of Page)"/>
        <w:docPartUnique/>
      </w:docPartObj>
    </w:sdtPr>
    <w:sdtEndPr>
      <w:rPr>
        <w:noProof/>
      </w:rPr>
    </w:sdtEndPr>
    <w:sdtContent>
      <w:p w14:paraId="17724048" w14:textId="3DE997FE" w:rsidR="00A5576A" w:rsidRPr="00DB2947" w:rsidRDefault="00842E2E" w:rsidP="00DB2947">
        <w:pPr>
          <w:pStyle w:val="Footer"/>
          <w:ind w:firstLine="0"/>
          <w:jc w:val="both"/>
          <w:rPr>
            <w:sz w:val="20"/>
            <w:szCs w:val="20"/>
          </w:rPr>
        </w:pPr>
        <w:r>
          <w:rPr>
            <w:sz w:val="20"/>
            <w:szCs w:val="20"/>
          </w:rPr>
          <w:t>Growing Your Own Leadership</w:t>
        </w:r>
        <w:r w:rsidR="00B340AD">
          <w:rPr>
            <w:sz w:val="20"/>
            <w:szCs w:val="20"/>
          </w:rPr>
          <w:t xml:space="preserve"> Pipe</w:t>
        </w:r>
        <w:r w:rsidR="000458B1">
          <w:rPr>
            <w:sz w:val="20"/>
            <w:szCs w:val="20"/>
          </w:rPr>
          <w:t>line</w:t>
        </w:r>
        <w:r w:rsidR="00A5576A" w:rsidRPr="00DB2947">
          <w:rPr>
            <w:sz w:val="20"/>
            <w:szCs w:val="20"/>
          </w:rPr>
          <w:tab/>
        </w:r>
        <w:r w:rsidR="00FF6A8C">
          <w:rPr>
            <w:sz w:val="20"/>
            <w:szCs w:val="20"/>
          </w:rPr>
          <w:tab/>
        </w:r>
        <w:r w:rsidR="00A5576A" w:rsidRPr="00DB2947">
          <w:rPr>
            <w:sz w:val="20"/>
            <w:szCs w:val="20"/>
          </w:rPr>
          <w:fldChar w:fldCharType="begin"/>
        </w:r>
        <w:r w:rsidR="00A5576A" w:rsidRPr="00DB2947">
          <w:rPr>
            <w:sz w:val="20"/>
            <w:szCs w:val="20"/>
          </w:rPr>
          <w:instrText xml:space="preserve"> PAGE   \* MERGEFORMAT </w:instrText>
        </w:r>
        <w:r w:rsidR="00A5576A" w:rsidRPr="00DB2947">
          <w:rPr>
            <w:sz w:val="20"/>
            <w:szCs w:val="20"/>
          </w:rPr>
          <w:fldChar w:fldCharType="separate"/>
        </w:r>
        <w:r w:rsidR="00A5576A">
          <w:rPr>
            <w:noProof/>
            <w:sz w:val="20"/>
            <w:szCs w:val="20"/>
          </w:rPr>
          <w:t>55</w:t>
        </w:r>
        <w:r w:rsidR="00A5576A" w:rsidRPr="00DB2947">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D337A" w14:textId="77777777" w:rsidR="00A12B54" w:rsidRDefault="00A12B54" w:rsidP="00113DB4">
      <w:r>
        <w:separator/>
      </w:r>
    </w:p>
    <w:p w14:paraId="0DECB4DA" w14:textId="77777777" w:rsidR="00A12B54" w:rsidRDefault="00A12B54" w:rsidP="00113DB4"/>
    <w:p w14:paraId="4CE2C777" w14:textId="77777777" w:rsidR="00A12B54" w:rsidRDefault="00A12B54" w:rsidP="00113DB4"/>
  </w:footnote>
  <w:footnote w:type="continuationSeparator" w:id="0">
    <w:p w14:paraId="4986DAEC" w14:textId="77777777" w:rsidR="00A12B54" w:rsidRDefault="00A12B54" w:rsidP="00113DB4">
      <w:r>
        <w:continuationSeparator/>
      </w:r>
    </w:p>
    <w:p w14:paraId="558975F0" w14:textId="77777777" w:rsidR="00A12B54" w:rsidRDefault="00A12B54" w:rsidP="00113DB4"/>
    <w:p w14:paraId="157E48BD" w14:textId="77777777" w:rsidR="00A12B54" w:rsidRDefault="00A12B54" w:rsidP="00113DB4"/>
  </w:footnote>
  <w:footnote w:type="continuationNotice" w:id="1">
    <w:p w14:paraId="64AFD4ED" w14:textId="77777777" w:rsidR="00A12B54" w:rsidRDefault="00A12B5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ECF5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A082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5C27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CC6D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9AAB1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6490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2A04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ACBB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2E64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408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61288"/>
    <w:multiLevelType w:val="hybridMultilevel"/>
    <w:tmpl w:val="AA60C280"/>
    <w:lvl w:ilvl="0" w:tplc="C72802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6D0E19"/>
    <w:multiLevelType w:val="hybridMultilevel"/>
    <w:tmpl w:val="3304AC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F153D3"/>
    <w:multiLevelType w:val="hybridMultilevel"/>
    <w:tmpl w:val="50CAD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F27C55"/>
    <w:multiLevelType w:val="hybridMultilevel"/>
    <w:tmpl w:val="3150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C23E3"/>
    <w:multiLevelType w:val="hybridMultilevel"/>
    <w:tmpl w:val="AC1ADB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F609D3"/>
    <w:multiLevelType w:val="hybridMultilevel"/>
    <w:tmpl w:val="FB86E2E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77B20"/>
    <w:multiLevelType w:val="hybridMultilevel"/>
    <w:tmpl w:val="9808FFF2"/>
    <w:lvl w:ilvl="0" w:tplc="05B676A2">
      <w:start w:val="20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B63B3"/>
    <w:multiLevelType w:val="hybridMultilevel"/>
    <w:tmpl w:val="488C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5155C"/>
    <w:multiLevelType w:val="hybridMultilevel"/>
    <w:tmpl w:val="4FC25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4DD1E09"/>
    <w:multiLevelType w:val="hybridMultilevel"/>
    <w:tmpl w:val="50A406AC"/>
    <w:lvl w:ilvl="0" w:tplc="7398FB0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16"/>
  </w:num>
  <w:num w:numId="4">
    <w:abstractNumId w:val="15"/>
  </w:num>
  <w:num w:numId="5">
    <w:abstractNumId w:val="11"/>
  </w:num>
  <w:num w:numId="6">
    <w:abstractNumId w:val="10"/>
  </w:num>
  <w:num w:numId="7">
    <w:abstractNumId w:val="19"/>
  </w:num>
  <w:num w:numId="8">
    <w:abstractNumId w:val="17"/>
  </w:num>
  <w:num w:numId="9">
    <w:abstractNumId w:val="14"/>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JLS&lt;/Style&gt;&lt;LeftDelim&gt;{&lt;/LeftDelim&gt;&lt;RightDelim&gt;}&lt;/RightDelim&gt;&lt;FontName&gt;Times New Roman&lt;/FontName&gt;&lt;FontSize&gt;12&lt;/FontSize&gt;&lt;ReflistTitle&gt;&amp;#xA;&amp;#xA;&amp;#xA;&amp;#xA;&amp;#xA;&amp;#xA;&amp;#xA;&amp;#xA;&amp;#xA;&amp;#xA;&amp;#xA;&amp;#xA;&amp;#xA;&amp;#xA;&amp;#xA;&amp;#xA;&amp;#xA;&amp;#xA;&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5ee9zsfd4ep29uea20sxe905frvwsddrpz2t&quot;&gt;My Refs JS-Converted&lt;record-ids&gt;&lt;item&gt;111&lt;/item&gt;&lt;item&gt;227&lt;/item&gt;&lt;item&gt;293&lt;/item&gt;&lt;item&gt;517&lt;/item&gt;&lt;item&gt;2265&lt;/item&gt;&lt;item&gt;2325&lt;/item&gt;&lt;item&gt;2330&lt;/item&gt;&lt;item&gt;2342&lt;/item&gt;&lt;item&gt;2364&lt;/item&gt;&lt;item&gt;2382&lt;/item&gt;&lt;item&gt;2383&lt;/item&gt;&lt;item&gt;2387&lt;/item&gt;&lt;item&gt;2550&lt;/item&gt;&lt;item&gt;2551&lt;/item&gt;&lt;item&gt;2552&lt;/item&gt;&lt;item&gt;2553&lt;/item&gt;&lt;item&gt;2554&lt;/item&gt;&lt;item&gt;2555&lt;/item&gt;&lt;item&gt;2556&lt;/item&gt;&lt;item&gt;2557&lt;/item&gt;&lt;item&gt;2562&lt;/item&gt;&lt;item&gt;2563&lt;/item&gt;&lt;item&gt;2564&lt;/item&gt;&lt;/record-ids&gt;&lt;/item&gt;&lt;/Libraries&gt;"/>
  </w:docVars>
  <w:rsids>
    <w:rsidRoot w:val="00A35DE5"/>
    <w:rsid w:val="000000D6"/>
    <w:rsid w:val="000010A3"/>
    <w:rsid w:val="000012E0"/>
    <w:rsid w:val="000019E5"/>
    <w:rsid w:val="00001A93"/>
    <w:rsid w:val="00002184"/>
    <w:rsid w:val="00002205"/>
    <w:rsid w:val="00002638"/>
    <w:rsid w:val="00002F3F"/>
    <w:rsid w:val="00002FE7"/>
    <w:rsid w:val="0000306F"/>
    <w:rsid w:val="00004067"/>
    <w:rsid w:val="000045A3"/>
    <w:rsid w:val="00004920"/>
    <w:rsid w:val="00005048"/>
    <w:rsid w:val="0000580D"/>
    <w:rsid w:val="00006109"/>
    <w:rsid w:val="0000646D"/>
    <w:rsid w:val="00007041"/>
    <w:rsid w:val="00007E7E"/>
    <w:rsid w:val="00010C4B"/>
    <w:rsid w:val="000119ED"/>
    <w:rsid w:val="000126DD"/>
    <w:rsid w:val="000131CD"/>
    <w:rsid w:val="000133A3"/>
    <w:rsid w:val="00013839"/>
    <w:rsid w:val="00014003"/>
    <w:rsid w:val="00014AC8"/>
    <w:rsid w:val="000152ED"/>
    <w:rsid w:val="0001624A"/>
    <w:rsid w:val="00016C94"/>
    <w:rsid w:val="000171D6"/>
    <w:rsid w:val="0002060B"/>
    <w:rsid w:val="00020D86"/>
    <w:rsid w:val="000242B1"/>
    <w:rsid w:val="00024885"/>
    <w:rsid w:val="00025633"/>
    <w:rsid w:val="00025782"/>
    <w:rsid w:val="00025DAC"/>
    <w:rsid w:val="000264CB"/>
    <w:rsid w:val="000264F1"/>
    <w:rsid w:val="00026C58"/>
    <w:rsid w:val="00026CA0"/>
    <w:rsid w:val="00027119"/>
    <w:rsid w:val="000277D9"/>
    <w:rsid w:val="000279CE"/>
    <w:rsid w:val="00027A4C"/>
    <w:rsid w:val="0003001A"/>
    <w:rsid w:val="0003069F"/>
    <w:rsid w:val="00030793"/>
    <w:rsid w:val="00030CEC"/>
    <w:rsid w:val="0003119D"/>
    <w:rsid w:val="000311E3"/>
    <w:rsid w:val="0003124C"/>
    <w:rsid w:val="00032CDE"/>
    <w:rsid w:val="00032D74"/>
    <w:rsid w:val="00032E3E"/>
    <w:rsid w:val="00033D07"/>
    <w:rsid w:val="0003435F"/>
    <w:rsid w:val="000351A9"/>
    <w:rsid w:val="000357B0"/>
    <w:rsid w:val="00036BE5"/>
    <w:rsid w:val="00036F5B"/>
    <w:rsid w:val="00037AC6"/>
    <w:rsid w:val="00040577"/>
    <w:rsid w:val="000407B2"/>
    <w:rsid w:val="000407F3"/>
    <w:rsid w:val="00040AAA"/>
    <w:rsid w:val="00040D94"/>
    <w:rsid w:val="00040E49"/>
    <w:rsid w:val="00041A7E"/>
    <w:rsid w:val="00042CAA"/>
    <w:rsid w:val="00043DB3"/>
    <w:rsid w:val="0004401F"/>
    <w:rsid w:val="00044506"/>
    <w:rsid w:val="000456EA"/>
    <w:rsid w:val="000458B1"/>
    <w:rsid w:val="000464C1"/>
    <w:rsid w:val="0005238B"/>
    <w:rsid w:val="000532D1"/>
    <w:rsid w:val="000533CD"/>
    <w:rsid w:val="00053C7E"/>
    <w:rsid w:val="00054C3A"/>
    <w:rsid w:val="000550B0"/>
    <w:rsid w:val="0005517F"/>
    <w:rsid w:val="00055BB6"/>
    <w:rsid w:val="000564B6"/>
    <w:rsid w:val="00056A29"/>
    <w:rsid w:val="00056C40"/>
    <w:rsid w:val="000571BD"/>
    <w:rsid w:val="000578EF"/>
    <w:rsid w:val="00057993"/>
    <w:rsid w:val="00057F21"/>
    <w:rsid w:val="000600D5"/>
    <w:rsid w:val="00060B72"/>
    <w:rsid w:val="000616A4"/>
    <w:rsid w:val="000618AA"/>
    <w:rsid w:val="00061AF9"/>
    <w:rsid w:val="000621E9"/>
    <w:rsid w:val="00062303"/>
    <w:rsid w:val="00062728"/>
    <w:rsid w:val="000629EB"/>
    <w:rsid w:val="00063C4D"/>
    <w:rsid w:val="00065038"/>
    <w:rsid w:val="00065617"/>
    <w:rsid w:val="0006578D"/>
    <w:rsid w:val="00066144"/>
    <w:rsid w:val="0006708A"/>
    <w:rsid w:val="000672DE"/>
    <w:rsid w:val="00070190"/>
    <w:rsid w:val="000702E6"/>
    <w:rsid w:val="00070E27"/>
    <w:rsid w:val="00071CBF"/>
    <w:rsid w:val="00071ECF"/>
    <w:rsid w:val="000729C1"/>
    <w:rsid w:val="00073777"/>
    <w:rsid w:val="0007477C"/>
    <w:rsid w:val="000754C5"/>
    <w:rsid w:val="00075DE8"/>
    <w:rsid w:val="00076BA0"/>
    <w:rsid w:val="00077FD2"/>
    <w:rsid w:val="000816A3"/>
    <w:rsid w:val="0008170C"/>
    <w:rsid w:val="0008196C"/>
    <w:rsid w:val="00081A45"/>
    <w:rsid w:val="00081C88"/>
    <w:rsid w:val="000821CC"/>
    <w:rsid w:val="00083990"/>
    <w:rsid w:val="00083BD9"/>
    <w:rsid w:val="000840A8"/>
    <w:rsid w:val="0008439B"/>
    <w:rsid w:val="00084473"/>
    <w:rsid w:val="00084BCD"/>
    <w:rsid w:val="00084F6A"/>
    <w:rsid w:val="00085B4F"/>
    <w:rsid w:val="00085D5F"/>
    <w:rsid w:val="000862E9"/>
    <w:rsid w:val="000878AB"/>
    <w:rsid w:val="00090D8A"/>
    <w:rsid w:val="000917F1"/>
    <w:rsid w:val="00091A93"/>
    <w:rsid w:val="00091B62"/>
    <w:rsid w:val="00091BBC"/>
    <w:rsid w:val="00091BD3"/>
    <w:rsid w:val="00092E88"/>
    <w:rsid w:val="00092F0A"/>
    <w:rsid w:val="000934FB"/>
    <w:rsid w:val="0009354F"/>
    <w:rsid w:val="00093E52"/>
    <w:rsid w:val="000945A8"/>
    <w:rsid w:val="000949BA"/>
    <w:rsid w:val="00094A8D"/>
    <w:rsid w:val="00095EB9"/>
    <w:rsid w:val="000962E0"/>
    <w:rsid w:val="00096684"/>
    <w:rsid w:val="00096B93"/>
    <w:rsid w:val="00097176"/>
    <w:rsid w:val="0009733B"/>
    <w:rsid w:val="00097738"/>
    <w:rsid w:val="000977E6"/>
    <w:rsid w:val="000A05F5"/>
    <w:rsid w:val="000A067E"/>
    <w:rsid w:val="000A0CD2"/>
    <w:rsid w:val="000A115A"/>
    <w:rsid w:val="000A1522"/>
    <w:rsid w:val="000A1767"/>
    <w:rsid w:val="000A17D3"/>
    <w:rsid w:val="000A20A9"/>
    <w:rsid w:val="000A2896"/>
    <w:rsid w:val="000A2E22"/>
    <w:rsid w:val="000A30F6"/>
    <w:rsid w:val="000A3122"/>
    <w:rsid w:val="000A3864"/>
    <w:rsid w:val="000A4390"/>
    <w:rsid w:val="000A4E07"/>
    <w:rsid w:val="000A56D8"/>
    <w:rsid w:val="000A571F"/>
    <w:rsid w:val="000A5D13"/>
    <w:rsid w:val="000A6069"/>
    <w:rsid w:val="000A60A5"/>
    <w:rsid w:val="000A6183"/>
    <w:rsid w:val="000A6BDB"/>
    <w:rsid w:val="000A6D09"/>
    <w:rsid w:val="000B0A06"/>
    <w:rsid w:val="000B0C80"/>
    <w:rsid w:val="000B1087"/>
    <w:rsid w:val="000B1256"/>
    <w:rsid w:val="000B15E5"/>
    <w:rsid w:val="000B18B9"/>
    <w:rsid w:val="000B2159"/>
    <w:rsid w:val="000B218F"/>
    <w:rsid w:val="000B325D"/>
    <w:rsid w:val="000B3BB1"/>
    <w:rsid w:val="000B43E1"/>
    <w:rsid w:val="000B4B1A"/>
    <w:rsid w:val="000B4D30"/>
    <w:rsid w:val="000B5986"/>
    <w:rsid w:val="000B718A"/>
    <w:rsid w:val="000B74FE"/>
    <w:rsid w:val="000C0086"/>
    <w:rsid w:val="000C06BE"/>
    <w:rsid w:val="000C19A3"/>
    <w:rsid w:val="000C1B81"/>
    <w:rsid w:val="000C1D85"/>
    <w:rsid w:val="000C2095"/>
    <w:rsid w:val="000C269A"/>
    <w:rsid w:val="000C307D"/>
    <w:rsid w:val="000C3202"/>
    <w:rsid w:val="000C39A1"/>
    <w:rsid w:val="000C39AF"/>
    <w:rsid w:val="000C44B7"/>
    <w:rsid w:val="000C47FD"/>
    <w:rsid w:val="000C4FE7"/>
    <w:rsid w:val="000C51E9"/>
    <w:rsid w:val="000C57B3"/>
    <w:rsid w:val="000C583F"/>
    <w:rsid w:val="000C5A15"/>
    <w:rsid w:val="000C5CE5"/>
    <w:rsid w:val="000C5D19"/>
    <w:rsid w:val="000C68F5"/>
    <w:rsid w:val="000C6CE6"/>
    <w:rsid w:val="000C7268"/>
    <w:rsid w:val="000C7EEA"/>
    <w:rsid w:val="000D02FA"/>
    <w:rsid w:val="000D1070"/>
    <w:rsid w:val="000D1B5E"/>
    <w:rsid w:val="000D1C0E"/>
    <w:rsid w:val="000D343E"/>
    <w:rsid w:val="000D4223"/>
    <w:rsid w:val="000D42A0"/>
    <w:rsid w:val="000D460B"/>
    <w:rsid w:val="000D4B8D"/>
    <w:rsid w:val="000D5E2A"/>
    <w:rsid w:val="000D6FC7"/>
    <w:rsid w:val="000D72D4"/>
    <w:rsid w:val="000D731A"/>
    <w:rsid w:val="000D742E"/>
    <w:rsid w:val="000E11BE"/>
    <w:rsid w:val="000E1F46"/>
    <w:rsid w:val="000E3161"/>
    <w:rsid w:val="000E3430"/>
    <w:rsid w:val="000E362E"/>
    <w:rsid w:val="000E423E"/>
    <w:rsid w:val="000E4C81"/>
    <w:rsid w:val="000E500B"/>
    <w:rsid w:val="000E5146"/>
    <w:rsid w:val="000E5467"/>
    <w:rsid w:val="000E55DB"/>
    <w:rsid w:val="000E60CA"/>
    <w:rsid w:val="000E7016"/>
    <w:rsid w:val="000E70A3"/>
    <w:rsid w:val="000E7255"/>
    <w:rsid w:val="000E7CDE"/>
    <w:rsid w:val="000E7D3F"/>
    <w:rsid w:val="000E7DF4"/>
    <w:rsid w:val="000E7EFB"/>
    <w:rsid w:val="000F041E"/>
    <w:rsid w:val="000F0C70"/>
    <w:rsid w:val="000F1985"/>
    <w:rsid w:val="000F254B"/>
    <w:rsid w:val="000F3632"/>
    <w:rsid w:val="000F40F9"/>
    <w:rsid w:val="000F4390"/>
    <w:rsid w:val="000F455E"/>
    <w:rsid w:val="000F497D"/>
    <w:rsid w:val="000F503F"/>
    <w:rsid w:val="000F5B86"/>
    <w:rsid w:val="000F5FAA"/>
    <w:rsid w:val="000F68BF"/>
    <w:rsid w:val="000F6B82"/>
    <w:rsid w:val="000F73D3"/>
    <w:rsid w:val="000F7E7F"/>
    <w:rsid w:val="00100BEA"/>
    <w:rsid w:val="00100D5D"/>
    <w:rsid w:val="00101C36"/>
    <w:rsid w:val="00102165"/>
    <w:rsid w:val="00102554"/>
    <w:rsid w:val="00102A9A"/>
    <w:rsid w:val="00103243"/>
    <w:rsid w:val="00103412"/>
    <w:rsid w:val="0010357D"/>
    <w:rsid w:val="00103DDA"/>
    <w:rsid w:val="00104283"/>
    <w:rsid w:val="00104C45"/>
    <w:rsid w:val="00104EC6"/>
    <w:rsid w:val="00104F4E"/>
    <w:rsid w:val="00105146"/>
    <w:rsid w:val="0010693A"/>
    <w:rsid w:val="00106DD1"/>
    <w:rsid w:val="00106E39"/>
    <w:rsid w:val="00107DAE"/>
    <w:rsid w:val="00110AF7"/>
    <w:rsid w:val="00110FB3"/>
    <w:rsid w:val="0011197D"/>
    <w:rsid w:val="00112205"/>
    <w:rsid w:val="00112796"/>
    <w:rsid w:val="00112C08"/>
    <w:rsid w:val="0011395E"/>
    <w:rsid w:val="00113D93"/>
    <w:rsid w:val="00113DB4"/>
    <w:rsid w:val="001163E3"/>
    <w:rsid w:val="001164AB"/>
    <w:rsid w:val="00116E29"/>
    <w:rsid w:val="0011718D"/>
    <w:rsid w:val="00117ACE"/>
    <w:rsid w:val="00117C40"/>
    <w:rsid w:val="00117EEC"/>
    <w:rsid w:val="00120DC0"/>
    <w:rsid w:val="00122149"/>
    <w:rsid w:val="0012217B"/>
    <w:rsid w:val="0012219E"/>
    <w:rsid w:val="00123464"/>
    <w:rsid w:val="001234C3"/>
    <w:rsid w:val="001236EC"/>
    <w:rsid w:val="00123E97"/>
    <w:rsid w:val="00123FF3"/>
    <w:rsid w:val="001240CC"/>
    <w:rsid w:val="001241E9"/>
    <w:rsid w:val="0012483E"/>
    <w:rsid w:val="00124FC7"/>
    <w:rsid w:val="00125198"/>
    <w:rsid w:val="0012564A"/>
    <w:rsid w:val="001258EE"/>
    <w:rsid w:val="00125DDF"/>
    <w:rsid w:val="0012701E"/>
    <w:rsid w:val="0012723A"/>
    <w:rsid w:val="00127AD6"/>
    <w:rsid w:val="00127B7C"/>
    <w:rsid w:val="0013022E"/>
    <w:rsid w:val="00130806"/>
    <w:rsid w:val="00131212"/>
    <w:rsid w:val="00131810"/>
    <w:rsid w:val="0013249F"/>
    <w:rsid w:val="00132705"/>
    <w:rsid w:val="00132921"/>
    <w:rsid w:val="00133C4E"/>
    <w:rsid w:val="00133CCD"/>
    <w:rsid w:val="00133D3F"/>
    <w:rsid w:val="001340E7"/>
    <w:rsid w:val="00134281"/>
    <w:rsid w:val="00134432"/>
    <w:rsid w:val="00134773"/>
    <w:rsid w:val="00134DFD"/>
    <w:rsid w:val="001359E5"/>
    <w:rsid w:val="00135D4F"/>
    <w:rsid w:val="0013671D"/>
    <w:rsid w:val="00136808"/>
    <w:rsid w:val="00136C44"/>
    <w:rsid w:val="00136F07"/>
    <w:rsid w:val="00137134"/>
    <w:rsid w:val="001373E3"/>
    <w:rsid w:val="001375F1"/>
    <w:rsid w:val="00137600"/>
    <w:rsid w:val="0013776E"/>
    <w:rsid w:val="00137FBC"/>
    <w:rsid w:val="0014030B"/>
    <w:rsid w:val="00140DAF"/>
    <w:rsid w:val="00141590"/>
    <w:rsid w:val="00141BD8"/>
    <w:rsid w:val="00141FDE"/>
    <w:rsid w:val="00142799"/>
    <w:rsid w:val="0014286E"/>
    <w:rsid w:val="00144081"/>
    <w:rsid w:val="00144084"/>
    <w:rsid w:val="00144087"/>
    <w:rsid w:val="0014429A"/>
    <w:rsid w:val="00144472"/>
    <w:rsid w:val="00144612"/>
    <w:rsid w:val="00144C03"/>
    <w:rsid w:val="00146A9F"/>
    <w:rsid w:val="00147D2E"/>
    <w:rsid w:val="0015011A"/>
    <w:rsid w:val="00150439"/>
    <w:rsid w:val="00150E1A"/>
    <w:rsid w:val="0015198E"/>
    <w:rsid w:val="00151C40"/>
    <w:rsid w:val="00152598"/>
    <w:rsid w:val="001527BF"/>
    <w:rsid w:val="00153674"/>
    <w:rsid w:val="00153DD5"/>
    <w:rsid w:val="00153F49"/>
    <w:rsid w:val="00153F7D"/>
    <w:rsid w:val="00154961"/>
    <w:rsid w:val="001553C0"/>
    <w:rsid w:val="001555FC"/>
    <w:rsid w:val="00155CF1"/>
    <w:rsid w:val="001563A9"/>
    <w:rsid w:val="00156505"/>
    <w:rsid w:val="00156541"/>
    <w:rsid w:val="001574F4"/>
    <w:rsid w:val="00157ADA"/>
    <w:rsid w:val="001603FC"/>
    <w:rsid w:val="00160827"/>
    <w:rsid w:val="00160FA5"/>
    <w:rsid w:val="0016121F"/>
    <w:rsid w:val="00161440"/>
    <w:rsid w:val="00162ED4"/>
    <w:rsid w:val="00162EFB"/>
    <w:rsid w:val="0016375B"/>
    <w:rsid w:val="001639AB"/>
    <w:rsid w:val="001639AD"/>
    <w:rsid w:val="00163CDF"/>
    <w:rsid w:val="00163F1C"/>
    <w:rsid w:val="001640B7"/>
    <w:rsid w:val="0016480A"/>
    <w:rsid w:val="001660A8"/>
    <w:rsid w:val="00166478"/>
    <w:rsid w:val="00166624"/>
    <w:rsid w:val="00166E22"/>
    <w:rsid w:val="00167006"/>
    <w:rsid w:val="001673C8"/>
    <w:rsid w:val="001677C1"/>
    <w:rsid w:val="001677DF"/>
    <w:rsid w:val="001678CD"/>
    <w:rsid w:val="001702B5"/>
    <w:rsid w:val="001721BE"/>
    <w:rsid w:val="00172CA6"/>
    <w:rsid w:val="00172E31"/>
    <w:rsid w:val="001738F3"/>
    <w:rsid w:val="00174302"/>
    <w:rsid w:val="00174B54"/>
    <w:rsid w:val="00174BEE"/>
    <w:rsid w:val="00174D61"/>
    <w:rsid w:val="001751B0"/>
    <w:rsid w:val="001759B5"/>
    <w:rsid w:val="00175A4D"/>
    <w:rsid w:val="00176337"/>
    <w:rsid w:val="00176F14"/>
    <w:rsid w:val="001779E5"/>
    <w:rsid w:val="00177AD1"/>
    <w:rsid w:val="00177C94"/>
    <w:rsid w:val="00180DA5"/>
    <w:rsid w:val="00180F28"/>
    <w:rsid w:val="001813ED"/>
    <w:rsid w:val="0018193F"/>
    <w:rsid w:val="00181983"/>
    <w:rsid w:val="00181ED7"/>
    <w:rsid w:val="00182D39"/>
    <w:rsid w:val="0018450D"/>
    <w:rsid w:val="0018525B"/>
    <w:rsid w:val="00185441"/>
    <w:rsid w:val="00185493"/>
    <w:rsid w:val="001854FC"/>
    <w:rsid w:val="001855E0"/>
    <w:rsid w:val="00186185"/>
    <w:rsid w:val="001863F8"/>
    <w:rsid w:val="0018644C"/>
    <w:rsid w:val="00186624"/>
    <w:rsid w:val="00186D5A"/>
    <w:rsid w:val="00187388"/>
    <w:rsid w:val="00187398"/>
    <w:rsid w:val="00187A16"/>
    <w:rsid w:val="001903D9"/>
    <w:rsid w:val="001907E9"/>
    <w:rsid w:val="00190ADF"/>
    <w:rsid w:val="00191005"/>
    <w:rsid w:val="00191110"/>
    <w:rsid w:val="001924D7"/>
    <w:rsid w:val="001937FD"/>
    <w:rsid w:val="00193A82"/>
    <w:rsid w:val="00193BB2"/>
    <w:rsid w:val="001943F6"/>
    <w:rsid w:val="00194672"/>
    <w:rsid w:val="00194EB3"/>
    <w:rsid w:val="00196B52"/>
    <w:rsid w:val="00196BD8"/>
    <w:rsid w:val="001972A0"/>
    <w:rsid w:val="001A027A"/>
    <w:rsid w:val="001A08EC"/>
    <w:rsid w:val="001A093B"/>
    <w:rsid w:val="001A10A9"/>
    <w:rsid w:val="001A1F54"/>
    <w:rsid w:val="001A23E2"/>
    <w:rsid w:val="001A268B"/>
    <w:rsid w:val="001A2C6E"/>
    <w:rsid w:val="001A2FDF"/>
    <w:rsid w:val="001A38F7"/>
    <w:rsid w:val="001A3976"/>
    <w:rsid w:val="001A3BD9"/>
    <w:rsid w:val="001A3E3E"/>
    <w:rsid w:val="001A4292"/>
    <w:rsid w:val="001A4328"/>
    <w:rsid w:val="001A5C89"/>
    <w:rsid w:val="001A5EE7"/>
    <w:rsid w:val="001A5EEE"/>
    <w:rsid w:val="001A699C"/>
    <w:rsid w:val="001A69DF"/>
    <w:rsid w:val="001A7316"/>
    <w:rsid w:val="001A79AF"/>
    <w:rsid w:val="001B02BE"/>
    <w:rsid w:val="001B0ED4"/>
    <w:rsid w:val="001B0EE6"/>
    <w:rsid w:val="001B1116"/>
    <w:rsid w:val="001B14D9"/>
    <w:rsid w:val="001B15E3"/>
    <w:rsid w:val="001B1DFF"/>
    <w:rsid w:val="001B1E3E"/>
    <w:rsid w:val="001B1FB4"/>
    <w:rsid w:val="001B22ED"/>
    <w:rsid w:val="001B25E0"/>
    <w:rsid w:val="001B26BA"/>
    <w:rsid w:val="001B30C7"/>
    <w:rsid w:val="001B31BC"/>
    <w:rsid w:val="001B3305"/>
    <w:rsid w:val="001B37CA"/>
    <w:rsid w:val="001B386C"/>
    <w:rsid w:val="001B3D47"/>
    <w:rsid w:val="001B4510"/>
    <w:rsid w:val="001B46B1"/>
    <w:rsid w:val="001B478C"/>
    <w:rsid w:val="001B4D00"/>
    <w:rsid w:val="001B5212"/>
    <w:rsid w:val="001B6337"/>
    <w:rsid w:val="001B6A35"/>
    <w:rsid w:val="001B75DE"/>
    <w:rsid w:val="001B7BF8"/>
    <w:rsid w:val="001C1D06"/>
    <w:rsid w:val="001C1DCD"/>
    <w:rsid w:val="001C2053"/>
    <w:rsid w:val="001C2056"/>
    <w:rsid w:val="001C22C6"/>
    <w:rsid w:val="001C2545"/>
    <w:rsid w:val="001C31E0"/>
    <w:rsid w:val="001C43E8"/>
    <w:rsid w:val="001C49E4"/>
    <w:rsid w:val="001C54D4"/>
    <w:rsid w:val="001C60B0"/>
    <w:rsid w:val="001C6423"/>
    <w:rsid w:val="001C66A0"/>
    <w:rsid w:val="001C7104"/>
    <w:rsid w:val="001C7D1F"/>
    <w:rsid w:val="001D045C"/>
    <w:rsid w:val="001D0B4F"/>
    <w:rsid w:val="001D0B5D"/>
    <w:rsid w:val="001D0D49"/>
    <w:rsid w:val="001D14BD"/>
    <w:rsid w:val="001D1521"/>
    <w:rsid w:val="001D174F"/>
    <w:rsid w:val="001D1819"/>
    <w:rsid w:val="001D22F2"/>
    <w:rsid w:val="001D2DD3"/>
    <w:rsid w:val="001D305C"/>
    <w:rsid w:val="001D3127"/>
    <w:rsid w:val="001D3AE3"/>
    <w:rsid w:val="001D3ECC"/>
    <w:rsid w:val="001D4588"/>
    <w:rsid w:val="001D4F3A"/>
    <w:rsid w:val="001D5615"/>
    <w:rsid w:val="001D616D"/>
    <w:rsid w:val="001D63BD"/>
    <w:rsid w:val="001D7BE4"/>
    <w:rsid w:val="001E02AE"/>
    <w:rsid w:val="001E18D1"/>
    <w:rsid w:val="001E1DA1"/>
    <w:rsid w:val="001E256D"/>
    <w:rsid w:val="001E2EC5"/>
    <w:rsid w:val="001E3836"/>
    <w:rsid w:val="001E3ED4"/>
    <w:rsid w:val="001E3F67"/>
    <w:rsid w:val="001E4590"/>
    <w:rsid w:val="001E4EC6"/>
    <w:rsid w:val="001E4F54"/>
    <w:rsid w:val="001E53D8"/>
    <w:rsid w:val="001E6227"/>
    <w:rsid w:val="001E6D29"/>
    <w:rsid w:val="001E6DFD"/>
    <w:rsid w:val="001E6EE9"/>
    <w:rsid w:val="001E70A6"/>
    <w:rsid w:val="001E731E"/>
    <w:rsid w:val="001F0377"/>
    <w:rsid w:val="001F0632"/>
    <w:rsid w:val="001F0F45"/>
    <w:rsid w:val="001F0F8C"/>
    <w:rsid w:val="001F0FD1"/>
    <w:rsid w:val="001F1C29"/>
    <w:rsid w:val="001F20EB"/>
    <w:rsid w:val="001F27AD"/>
    <w:rsid w:val="001F3E4B"/>
    <w:rsid w:val="001F4776"/>
    <w:rsid w:val="001F4ECE"/>
    <w:rsid w:val="001F577A"/>
    <w:rsid w:val="001F57BC"/>
    <w:rsid w:val="001F5B73"/>
    <w:rsid w:val="001F6B60"/>
    <w:rsid w:val="001F740E"/>
    <w:rsid w:val="001F7526"/>
    <w:rsid w:val="001F7B81"/>
    <w:rsid w:val="001F7DCD"/>
    <w:rsid w:val="002002EF"/>
    <w:rsid w:val="0020112A"/>
    <w:rsid w:val="00201A73"/>
    <w:rsid w:val="00201EA5"/>
    <w:rsid w:val="002022BC"/>
    <w:rsid w:val="002022D1"/>
    <w:rsid w:val="00202618"/>
    <w:rsid w:val="00203588"/>
    <w:rsid w:val="00204006"/>
    <w:rsid w:val="0020443A"/>
    <w:rsid w:val="00204462"/>
    <w:rsid w:val="00204ECF"/>
    <w:rsid w:val="002051BC"/>
    <w:rsid w:val="002056DB"/>
    <w:rsid w:val="002057EC"/>
    <w:rsid w:val="0020587F"/>
    <w:rsid w:val="00206089"/>
    <w:rsid w:val="002063E6"/>
    <w:rsid w:val="002068F2"/>
    <w:rsid w:val="00206D06"/>
    <w:rsid w:val="002072ED"/>
    <w:rsid w:val="002100B2"/>
    <w:rsid w:val="00210435"/>
    <w:rsid w:val="00210DDD"/>
    <w:rsid w:val="00210E48"/>
    <w:rsid w:val="00210FA9"/>
    <w:rsid w:val="00211113"/>
    <w:rsid w:val="002117D9"/>
    <w:rsid w:val="0021196B"/>
    <w:rsid w:val="00212EA5"/>
    <w:rsid w:val="00213392"/>
    <w:rsid w:val="002134B0"/>
    <w:rsid w:val="00213576"/>
    <w:rsid w:val="00213976"/>
    <w:rsid w:val="00213C55"/>
    <w:rsid w:val="00214A1A"/>
    <w:rsid w:val="002152EF"/>
    <w:rsid w:val="0021586A"/>
    <w:rsid w:val="002158B8"/>
    <w:rsid w:val="00215D77"/>
    <w:rsid w:val="00215DF8"/>
    <w:rsid w:val="0021617C"/>
    <w:rsid w:val="0021692E"/>
    <w:rsid w:val="00216B15"/>
    <w:rsid w:val="00216EBD"/>
    <w:rsid w:val="0021729A"/>
    <w:rsid w:val="00217AEA"/>
    <w:rsid w:val="00217C41"/>
    <w:rsid w:val="00221862"/>
    <w:rsid w:val="00221FB8"/>
    <w:rsid w:val="00222CAF"/>
    <w:rsid w:val="00222F13"/>
    <w:rsid w:val="00223250"/>
    <w:rsid w:val="00223FD2"/>
    <w:rsid w:val="0022452D"/>
    <w:rsid w:val="002248F4"/>
    <w:rsid w:val="00224FFE"/>
    <w:rsid w:val="002251E1"/>
    <w:rsid w:val="00225B8F"/>
    <w:rsid w:val="00225D34"/>
    <w:rsid w:val="00225E9D"/>
    <w:rsid w:val="002263A6"/>
    <w:rsid w:val="0022696E"/>
    <w:rsid w:val="00226F17"/>
    <w:rsid w:val="0022701C"/>
    <w:rsid w:val="002278CE"/>
    <w:rsid w:val="002278D5"/>
    <w:rsid w:val="00227B70"/>
    <w:rsid w:val="00227C55"/>
    <w:rsid w:val="00231070"/>
    <w:rsid w:val="00231E83"/>
    <w:rsid w:val="00232B98"/>
    <w:rsid w:val="00233A6A"/>
    <w:rsid w:val="00233BCD"/>
    <w:rsid w:val="00233E0C"/>
    <w:rsid w:val="00234F01"/>
    <w:rsid w:val="00235036"/>
    <w:rsid w:val="002354A3"/>
    <w:rsid w:val="0023579A"/>
    <w:rsid w:val="00235E94"/>
    <w:rsid w:val="0023674E"/>
    <w:rsid w:val="002367A2"/>
    <w:rsid w:val="00237276"/>
    <w:rsid w:val="00237913"/>
    <w:rsid w:val="00237B35"/>
    <w:rsid w:val="00237CAC"/>
    <w:rsid w:val="00240576"/>
    <w:rsid w:val="002407A1"/>
    <w:rsid w:val="00240CC3"/>
    <w:rsid w:val="00241776"/>
    <w:rsid w:val="00241C88"/>
    <w:rsid w:val="0024303E"/>
    <w:rsid w:val="00243426"/>
    <w:rsid w:val="002438EA"/>
    <w:rsid w:val="00245031"/>
    <w:rsid w:val="0024542F"/>
    <w:rsid w:val="00245733"/>
    <w:rsid w:val="00245ED1"/>
    <w:rsid w:val="002469E7"/>
    <w:rsid w:val="0025005D"/>
    <w:rsid w:val="00250619"/>
    <w:rsid w:val="00250841"/>
    <w:rsid w:val="00250854"/>
    <w:rsid w:val="00250B53"/>
    <w:rsid w:val="00250C6F"/>
    <w:rsid w:val="002517F3"/>
    <w:rsid w:val="002518E2"/>
    <w:rsid w:val="00251BCF"/>
    <w:rsid w:val="00251F22"/>
    <w:rsid w:val="0025228F"/>
    <w:rsid w:val="00252753"/>
    <w:rsid w:val="00254058"/>
    <w:rsid w:val="002540DA"/>
    <w:rsid w:val="00254360"/>
    <w:rsid w:val="00255744"/>
    <w:rsid w:val="00255983"/>
    <w:rsid w:val="00255CF5"/>
    <w:rsid w:val="0025668B"/>
    <w:rsid w:val="00256842"/>
    <w:rsid w:val="002569EF"/>
    <w:rsid w:val="00257519"/>
    <w:rsid w:val="00257DAC"/>
    <w:rsid w:val="0026049E"/>
    <w:rsid w:val="002619B9"/>
    <w:rsid w:val="00261E11"/>
    <w:rsid w:val="0026223A"/>
    <w:rsid w:val="002627DB"/>
    <w:rsid w:val="0026289F"/>
    <w:rsid w:val="00262B27"/>
    <w:rsid w:val="0026364F"/>
    <w:rsid w:val="00264258"/>
    <w:rsid w:val="00266AC6"/>
    <w:rsid w:val="00266E73"/>
    <w:rsid w:val="002672C7"/>
    <w:rsid w:val="002700AF"/>
    <w:rsid w:val="00271271"/>
    <w:rsid w:val="00271888"/>
    <w:rsid w:val="0027197C"/>
    <w:rsid w:val="00271FF8"/>
    <w:rsid w:val="00272120"/>
    <w:rsid w:val="002734A2"/>
    <w:rsid w:val="002742F5"/>
    <w:rsid w:val="00276089"/>
    <w:rsid w:val="0027638B"/>
    <w:rsid w:val="002769DF"/>
    <w:rsid w:val="00276BED"/>
    <w:rsid w:val="00277036"/>
    <w:rsid w:val="0027713A"/>
    <w:rsid w:val="00277794"/>
    <w:rsid w:val="0028059E"/>
    <w:rsid w:val="002822FB"/>
    <w:rsid w:val="002829FB"/>
    <w:rsid w:val="00283AF2"/>
    <w:rsid w:val="00283C3A"/>
    <w:rsid w:val="00285327"/>
    <w:rsid w:val="0028545F"/>
    <w:rsid w:val="002854BD"/>
    <w:rsid w:val="00285D76"/>
    <w:rsid w:val="0028616E"/>
    <w:rsid w:val="0028632B"/>
    <w:rsid w:val="002864B9"/>
    <w:rsid w:val="00286869"/>
    <w:rsid w:val="002870C8"/>
    <w:rsid w:val="00287E04"/>
    <w:rsid w:val="00291405"/>
    <w:rsid w:val="00291BDD"/>
    <w:rsid w:val="00291E25"/>
    <w:rsid w:val="00292277"/>
    <w:rsid w:val="00292CDD"/>
    <w:rsid w:val="00292F51"/>
    <w:rsid w:val="0029342D"/>
    <w:rsid w:val="002935A5"/>
    <w:rsid w:val="0029498A"/>
    <w:rsid w:val="0029549F"/>
    <w:rsid w:val="00295635"/>
    <w:rsid w:val="0029668E"/>
    <w:rsid w:val="00296D53"/>
    <w:rsid w:val="0029725C"/>
    <w:rsid w:val="00297444"/>
    <w:rsid w:val="002A01F1"/>
    <w:rsid w:val="002A0518"/>
    <w:rsid w:val="002A11D9"/>
    <w:rsid w:val="002A11FA"/>
    <w:rsid w:val="002A1522"/>
    <w:rsid w:val="002A2A96"/>
    <w:rsid w:val="002A60B9"/>
    <w:rsid w:val="002A63AB"/>
    <w:rsid w:val="002A6694"/>
    <w:rsid w:val="002A6C5E"/>
    <w:rsid w:val="002A7D37"/>
    <w:rsid w:val="002B00C6"/>
    <w:rsid w:val="002B05D5"/>
    <w:rsid w:val="002B0828"/>
    <w:rsid w:val="002B0DC4"/>
    <w:rsid w:val="002B1295"/>
    <w:rsid w:val="002B12C1"/>
    <w:rsid w:val="002B219A"/>
    <w:rsid w:val="002B247F"/>
    <w:rsid w:val="002B2B4A"/>
    <w:rsid w:val="002B3204"/>
    <w:rsid w:val="002B397F"/>
    <w:rsid w:val="002B3D19"/>
    <w:rsid w:val="002B4308"/>
    <w:rsid w:val="002B44B6"/>
    <w:rsid w:val="002B464F"/>
    <w:rsid w:val="002B4B55"/>
    <w:rsid w:val="002B582D"/>
    <w:rsid w:val="002B737E"/>
    <w:rsid w:val="002B7A8D"/>
    <w:rsid w:val="002B7F29"/>
    <w:rsid w:val="002B7F52"/>
    <w:rsid w:val="002C0239"/>
    <w:rsid w:val="002C07AE"/>
    <w:rsid w:val="002C0CA8"/>
    <w:rsid w:val="002C11F5"/>
    <w:rsid w:val="002C148C"/>
    <w:rsid w:val="002C164D"/>
    <w:rsid w:val="002C1E06"/>
    <w:rsid w:val="002C293B"/>
    <w:rsid w:val="002C2EF0"/>
    <w:rsid w:val="002C341C"/>
    <w:rsid w:val="002C344C"/>
    <w:rsid w:val="002C3934"/>
    <w:rsid w:val="002C39D6"/>
    <w:rsid w:val="002C3ADF"/>
    <w:rsid w:val="002C4455"/>
    <w:rsid w:val="002C52CD"/>
    <w:rsid w:val="002C54D4"/>
    <w:rsid w:val="002C5562"/>
    <w:rsid w:val="002C56D0"/>
    <w:rsid w:val="002C6A5B"/>
    <w:rsid w:val="002C6E62"/>
    <w:rsid w:val="002D0780"/>
    <w:rsid w:val="002D0A97"/>
    <w:rsid w:val="002D0F67"/>
    <w:rsid w:val="002D1225"/>
    <w:rsid w:val="002D19E0"/>
    <w:rsid w:val="002D1E36"/>
    <w:rsid w:val="002D1EE7"/>
    <w:rsid w:val="002D1EEC"/>
    <w:rsid w:val="002D2147"/>
    <w:rsid w:val="002D2287"/>
    <w:rsid w:val="002D23DA"/>
    <w:rsid w:val="002D383C"/>
    <w:rsid w:val="002D3E2F"/>
    <w:rsid w:val="002D40E6"/>
    <w:rsid w:val="002D4131"/>
    <w:rsid w:val="002D467D"/>
    <w:rsid w:val="002D501B"/>
    <w:rsid w:val="002D62E8"/>
    <w:rsid w:val="002D7D29"/>
    <w:rsid w:val="002E0CD5"/>
    <w:rsid w:val="002E13AE"/>
    <w:rsid w:val="002E14EE"/>
    <w:rsid w:val="002E1975"/>
    <w:rsid w:val="002E1B55"/>
    <w:rsid w:val="002E2420"/>
    <w:rsid w:val="002E2AF8"/>
    <w:rsid w:val="002E2D2E"/>
    <w:rsid w:val="002E363C"/>
    <w:rsid w:val="002E44FE"/>
    <w:rsid w:val="002E51A2"/>
    <w:rsid w:val="002E56A3"/>
    <w:rsid w:val="002E5EEE"/>
    <w:rsid w:val="002E65FD"/>
    <w:rsid w:val="002E68ED"/>
    <w:rsid w:val="002E6DB2"/>
    <w:rsid w:val="002E70BA"/>
    <w:rsid w:val="002E7437"/>
    <w:rsid w:val="002E7569"/>
    <w:rsid w:val="002E7A94"/>
    <w:rsid w:val="002E7B19"/>
    <w:rsid w:val="002E7C09"/>
    <w:rsid w:val="002E7F8B"/>
    <w:rsid w:val="002F022A"/>
    <w:rsid w:val="002F03A9"/>
    <w:rsid w:val="002F076D"/>
    <w:rsid w:val="002F078D"/>
    <w:rsid w:val="002F08DE"/>
    <w:rsid w:val="002F1054"/>
    <w:rsid w:val="002F1BAA"/>
    <w:rsid w:val="002F1BBD"/>
    <w:rsid w:val="002F1F47"/>
    <w:rsid w:val="002F21DB"/>
    <w:rsid w:val="002F2A43"/>
    <w:rsid w:val="002F34F5"/>
    <w:rsid w:val="002F4893"/>
    <w:rsid w:val="002F5B19"/>
    <w:rsid w:val="002F7E43"/>
    <w:rsid w:val="002F7E93"/>
    <w:rsid w:val="003002D5"/>
    <w:rsid w:val="0030055D"/>
    <w:rsid w:val="00300901"/>
    <w:rsid w:val="00301093"/>
    <w:rsid w:val="00301944"/>
    <w:rsid w:val="003021AA"/>
    <w:rsid w:val="003026A1"/>
    <w:rsid w:val="003031E2"/>
    <w:rsid w:val="003032B6"/>
    <w:rsid w:val="00303BED"/>
    <w:rsid w:val="00304267"/>
    <w:rsid w:val="0030427A"/>
    <w:rsid w:val="00305677"/>
    <w:rsid w:val="003056D0"/>
    <w:rsid w:val="0030590A"/>
    <w:rsid w:val="00306469"/>
    <w:rsid w:val="00306D36"/>
    <w:rsid w:val="00307904"/>
    <w:rsid w:val="00307C70"/>
    <w:rsid w:val="003103DA"/>
    <w:rsid w:val="0031057F"/>
    <w:rsid w:val="00310AC6"/>
    <w:rsid w:val="00310AC8"/>
    <w:rsid w:val="00310E55"/>
    <w:rsid w:val="003117BE"/>
    <w:rsid w:val="00312C19"/>
    <w:rsid w:val="00313549"/>
    <w:rsid w:val="0031432C"/>
    <w:rsid w:val="00314773"/>
    <w:rsid w:val="00314A64"/>
    <w:rsid w:val="00314A74"/>
    <w:rsid w:val="00314D9D"/>
    <w:rsid w:val="00314EDC"/>
    <w:rsid w:val="0031528A"/>
    <w:rsid w:val="00315E81"/>
    <w:rsid w:val="00316CB9"/>
    <w:rsid w:val="00316DCE"/>
    <w:rsid w:val="00317086"/>
    <w:rsid w:val="003174CF"/>
    <w:rsid w:val="00317666"/>
    <w:rsid w:val="00317FBD"/>
    <w:rsid w:val="003200B7"/>
    <w:rsid w:val="00320143"/>
    <w:rsid w:val="00320CF9"/>
    <w:rsid w:val="00321EE3"/>
    <w:rsid w:val="00323483"/>
    <w:rsid w:val="003256DB"/>
    <w:rsid w:val="00325BC4"/>
    <w:rsid w:val="003263A6"/>
    <w:rsid w:val="003263AD"/>
    <w:rsid w:val="0032641F"/>
    <w:rsid w:val="00326698"/>
    <w:rsid w:val="00326D06"/>
    <w:rsid w:val="003270D8"/>
    <w:rsid w:val="003271EC"/>
    <w:rsid w:val="0032795F"/>
    <w:rsid w:val="00327F04"/>
    <w:rsid w:val="003305BF"/>
    <w:rsid w:val="003310A8"/>
    <w:rsid w:val="00331402"/>
    <w:rsid w:val="00331943"/>
    <w:rsid w:val="00331E98"/>
    <w:rsid w:val="00331F04"/>
    <w:rsid w:val="00332374"/>
    <w:rsid w:val="0033296C"/>
    <w:rsid w:val="00332AF3"/>
    <w:rsid w:val="00332BEE"/>
    <w:rsid w:val="00332DAA"/>
    <w:rsid w:val="00332F35"/>
    <w:rsid w:val="00333683"/>
    <w:rsid w:val="00333BD2"/>
    <w:rsid w:val="0033435A"/>
    <w:rsid w:val="00334EF7"/>
    <w:rsid w:val="00337862"/>
    <w:rsid w:val="00337968"/>
    <w:rsid w:val="00337ADF"/>
    <w:rsid w:val="00337B26"/>
    <w:rsid w:val="00337C1F"/>
    <w:rsid w:val="00340AD5"/>
    <w:rsid w:val="00340CA5"/>
    <w:rsid w:val="0034109B"/>
    <w:rsid w:val="00342740"/>
    <w:rsid w:val="00342D94"/>
    <w:rsid w:val="00343149"/>
    <w:rsid w:val="003445FC"/>
    <w:rsid w:val="00344B3F"/>
    <w:rsid w:val="00345A89"/>
    <w:rsid w:val="00345ADC"/>
    <w:rsid w:val="00345E5E"/>
    <w:rsid w:val="0034658B"/>
    <w:rsid w:val="003466EF"/>
    <w:rsid w:val="003467B9"/>
    <w:rsid w:val="00347178"/>
    <w:rsid w:val="003477AE"/>
    <w:rsid w:val="00347ECF"/>
    <w:rsid w:val="00347F09"/>
    <w:rsid w:val="00350B2E"/>
    <w:rsid w:val="00350C25"/>
    <w:rsid w:val="0035112A"/>
    <w:rsid w:val="003517C0"/>
    <w:rsid w:val="00351C14"/>
    <w:rsid w:val="003529C7"/>
    <w:rsid w:val="00353041"/>
    <w:rsid w:val="003530EC"/>
    <w:rsid w:val="003534DD"/>
    <w:rsid w:val="00353CBD"/>
    <w:rsid w:val="003545CB"/>
    <w:rsid w:val="00354996"/>
    <w:rsid w:val="00354C91"/>
    <w:rsid w:val="0035562B"/>
    <w:rsid w:val="00356EB9"/>
    <w:rsid w:val="00357F0F"/>
    <w:rsid w:val="00360777"/>
    <w:rsid w:val="003608FC"/>
    <w:rsid w:val="00360925"/>
    <w:rsid w:val="003611B3"/>
    <w:rsid w:val="00362614"/>
    <w:rsid w:val="00362743"/>
    <w:rsid w:val="00362FA0"/>
    <w:rsid w:val="00363B59"/>
    <w:rsid w:val="003640AA"/>
    <w:rsid w:val="00364A4F"/>
    <w:rsid w:val="0036561D"/>
    <w:rsid w:val="0036586E"/>
    <w:rsid w:val="00366A81"/>
    <w:rsid w:val="00366F16"/>
    <w:rsid w:val="00367059"/>
    <w:rsid w:val="003672D9"/>
    <w:rsid w:val="00367489"/>
    <w:rsid w:val="003674A0"/>
    <w:rsid w:val="00367853"/>
    <w:rsid w:val="00367A4F"/>
    <w:rsid w:val="0037008A"/>
    <w:rsid w:val="003701F7"/>
    <w:rsid w:val="0037042D"/>
    <w:rsid w:val="00370BBC"/>
    <w:rsid w:val="003727F7"/>
    <w:rsid w:val="00372B21"/>
    <w:rsid w:val="00372EF0"/>
    <w:rsid w:val="0037349D"/>
    <w:rsid w:val="00373AB6"/>
    <w:rsid w:val="00374506"/>
    <w:rsid w:val="003750C5"/>
    <w:rsid w:val="0037517F"/>
    <w:rsid w:val="003751F6"/>
    <w:rsid w:val="00375A37"/>
    <w:rsid w:val="00375B3D"/>
    <w:rsid w:val="00377A35"/>
    <w:rsid w:val="00380045"/>
    <w:rsid w:val="0038029E"/>
    <w:rsid w:val="00380389"/>
    <w:rsid w:val="00380CA2"/>
    <w:rsid w:val="003813F5"/>
    <w:rsid w:val="00381651"/>
    <w:rsid w:val="00381C64"/>
    <w:rsid w:val="00381DAC"/>
    <w:rsid w:val="00384047"/>
    <w:rsid w:val="00384327"/>
    <w:rsid w:val="00384BEB"/>
    <w:rsid w:val="0038502B"/>
    <w:rsid w:val="00385336"/>
    <w:rsid w:val="00385F55"/>
    <w:rsid w:val="00385FF0"/>
    <w:rsid w:val="00386408"/>
    <w:rsid w:val="00386965"/>
    <w:rsid w:val="003870B4"/>
    <w:rsid w:val="003878E4"/>
    <w:rsid w:val="00387D59"/>
    <w:rsid w:val="00387E27"/>
    <w:rsid w:val="003900E9"/>
    <w:rsid w:val="0039030E"/>
    <w:rsid w:val="00390401"/>
    <w:rsid w:val="0039059E"/>
    <w:rsid w:val="00390685"/>
    <w:rsid w:val="00390CEE"/>
    <w:rsid w:val="00390FF4"/>
    <w:rsid w:val="00391209"/>
    <w:rsid w:val="00391AAB"/>
    <w:rsid w:val="00391CBF"/>
    <w:rsid w:val="00392D03"/>
    <w:rsid w:val="00393987"/>
    <w:rsid w:val="00393E70"/>
    <w:rsid w:val="003946A1"/>
    <w:rsid w:val="00394EF2"/>
    <w:rsid w:val="003950B4"/>
    <w:rsid w:val="00395163"/>
    <w:rsid w:val="00395CD0"/>
    <w:rsid w:val="0039675D"/>
    <w:rsid w:val="00396C2D"/>
    <w:rsid w:val="00396D6A"/>
    <w:rsid w:val="00396E63"/>
    <w:rsid w:val="00396FF9"/>
    <w:rsid w:val="00397044"/>
    <w:rsid w:val="00397510"/>
    <w:rsid w:val="00397573"/>
    <w:rsid w:val="00397805"/>
    <w:rsid w:val="0039783B"/>
    <w:rsid w:val="00397B5E"/>
    <w:rsid w:val="00397C4E"/>
    <w:rsid w:val="00397FB2"/>
    <w:rsid w:val="003A0108"/>
    <w:rsid w:val="003A034E"/>
    <w:rsid w:val="003A0CA0"/>
    <w:rsid w:val="003A0D64"/>
    <w:rsid w:val="003A0F8F"/>
    <w:rsid w:val="003A167F"/>
    <w:rsid w:val="003A1E52"/>
    <w:rsid w:val="003A1EFD"/>
    <w:rsid w:val="003A2F3B"/>
    <w:rsid w:val="003A5B7B"/>
    <w:rsid w:val="003A5D57"/>
    <w:rsid w:val="003A73A9"/>
    <w:rsid w:val="003A763F"/>
    <w:rsid w:val="003A7E10"/>
    <w:rsid w:val="003B0061"/>
    <w:rsid w:val="003B13A4"/>
    <w:rsid w:val="003B1953"/>
    <w:rsid w:val="003B19D6"/>
    <w:rsid w:val="003B1A9C"/>
    <w:rsid w:val="003B22B4"/>
    <w:rsid w:val="003B24FE"/>
    <w:rsid w:val="003B2F4B"/>
    <w:rsid w:val="003B2F62"/>
    <w:rsid w:val="003B372E"/>
    <w:rsid w:val="003B3D1B"/>
    <w:rsid w:val="003B3E2C"/>
    <w:rsid w:val="003B45EB"/>
    <w:rsid w:val="003B4702"/>
    <w:rsid w:val="003B5564"/>
    <w:rsid w:val="003B5694"/>
    <w:rsid w:val="003B69E2"/>
    <w:rsid w:val="003B6C09"/>
    <w:rsid w:val="003B6DD0"/>
    <w:rsid w:val="003B7111"/>
    <w:rsid w:val="003B7917"/>
    <w:rsid w:val="003B7D42"/>
    <w:rsid w:val="003B7D69"/>
    <w:rsid w:val="003C016A"/>
    <w:rsid w:val="003C052B"/>
    <w:rsid w:val="003C07BC"/>
    <w:rsid w:val="003C0A4E"/>
    <w:rsid w:val="003C0F2B"/>
    <w:rsid w:val="003C1176"/>
    <w:rsid w:val="003C22E2"/>
    <w:rsid w:val="003C29D2"/>
    <w:rsid w:val="003C3878"/>
    <w:rsid w:val="003C38FC"/>
    <w:rsid w:val="003C3F0A"/>
    <w:rsid w:val="003C4165"/>
    <w:rsid w:val="003C45AD"/>
    <w:rsid w:val="003C4CE4"/>
    <w:rsid w:val="003C51B6"/>
    <w:rsid w:val="003C5404"/>
    <w:rsid w:val="003C5760"/>
    <w:rsid w:val="003C633B"/>
    <w:rsid w:val="003C70A7"/>
    <w:rsid w:val="003C7179"/>
    <w:rsid w:val="003C7765"/>
    <w:rsid w:val="003D003A"/>
    <w:rsid w:val="003D0827"/>
    <w:rsid w:val="003D0B5B"/>
    <w:rsid w:val="003D0CAB"/>
    <w:rsid w:val="003D1A90"/>
    <w:rsid w:val="003D1EAB"/>
    <w:rsid w:val="003D246E"/>
    <w:rsid w:val="003D2AC7"/>
    <w:rsid w:val="003D3AA1"/>
    <w:rsid w:val="003D50CD"/>
    <w:rsid w:val="003D51D9"/>
    <w:rsid w:val="003D54C8"/>
    <w:rsid w:val="003D57B0"/>
    <w:rsid w:val="003D5F0B"/>
    <w:rsid w:val="003D7689"/>
    <w:rsid w:val="003D7855"/>
    <w:rsid w:val="003D7AF8"/>
    <w:rsid w:val="003D7B2C"/>
    <w:rsid w:val="003E0187"/>
    <w:rsid w:val="003E0229"/>
    <w:rsid w:val="003E0303"/>
    <w:rsid w:val="003E0767"/>
    <w:rsid w:val="003E0A8B"/>
    <w:rsid w:val="003E159D"/>
    <w:rsid w:val="003E1A30"/>
    <w:rsid w:val="003E1F59"/>
    <w:rsid w:val="003E279B"/>
    <w:rsid w:val="003E2838"/>
    <w:rsid w:val="003E29F8"/>
    <w:rsid w:val="003E2E84"/>
    <w:rsid w:val="003E3AB4"/>
    <w:rsid w:val="003E3D87"/>
    <w:rsid w:val="003E4043"/>
    <w:rsid w:val="003E4558"/>
    <w:rsid w:val="003E45B2"/>
    <w:rsid w:val="003E4AA4"/>
    <w:rsid w:val="003E55FC"/>
    <w:rsid w:val="003E65A8"/>
    <w:rsid w:val="003E6883"/>
    <w:rsid w:val="003E6B0F"/>
    <w:rsid w:val="003E777F"/>
    <w:rsid w:val="003E78A5"/>
    <w:rsid w:val="003F035A"/>
    <w:rsid w:val="003F0382"/>
    <w:rsid w:val="003F0595"/>
    <w:rsid w:val="003F1060"/>
    <w:rsid w:val="003F144B"/>
    <w:rsid w:val="003F2139"/>
    <w:rsid w:val="003F2574"/>
    <w:rsid w:val="003F2CE6"/>
    <w:rsid w:val="003F3048"/>
    <w:rsid w:val="003F3419"/>
    <w:rsid w:val="003F4A82"/>
    <w:rsid w:val="003F5F9E"/>
    <w:rsid w:val="003F5FEC"/>
    <w:rsid w:val="003F6276"/>
    <w:rsid w:val="003F6462"/>
    <w:rsid w:val="003F66BB"/>
    <w:rsid w:val="00401404"/>
    <w:rsid w:val="00401D01"/>
    <w:rsid w:val="004038CB"/>
    <w:rsid w:val="00403B33"/>
    <w:rsid w:val="00404699"/>
    <w:rsid w:val="00404D93"/>
    <w:rsid w:val="00404E6C"/>
    <w:rsid w:val="00404FFC"/>
    <w:rsid w:val="004061B9"/>
    <w:rsid w:val="00406D49"/>
    <w:rsid w:val="00406EE5"/>
    <w:rsid w:val="0040736E"/>
    <w:rsid w:val="0040792B"/>
    <w:rsid w:val="004114CA"/>
    <w:rsid w:val="00411856"/>
    <w:rsid w:val="00411862"/>
    <w:rsid w:val="00411AB7"/>
    <w:rsid w:val="00411BF3"/>
    <w:rsid w:val="00411F0D"/>
    <w:rsid w:val="004125F8"/>
    <w:rsid w:val="004127AB"/>
    <w:rsid w:val="00412868"/>
    <w:rsid w:val="00412D0B"/>
    <w:rsid w:val="00413BFB"/>
    <w:rsid w:val="0041405A"/>
    <w:rsid w:val="00414860"/>
    <w:rsid w:val="004150C8"/>
    <w:rsid w:val="004158C7"/>
    <w:rsid w:val="00415B85"/>
    <w:rsid w:val="00415B88"/>
    <w:rsid w:val="00415D89"/>
    <w:rsid w:val="00415F83"/>
    <w:rsid w:val="004167B6"/>
    <w:rsid w:val="004168A9"/>
    <w:rsid w:val="004170B2"/>
    <w:rsid w:val="0041741F"/>
    <w:rsid w:val="00421613"/>
    <w:rsid w:val="00421699"/>
    <w:rsid w:val="00421762"/>
    <w:rsid w:val="00421D5D"/>
    <w:rsid w:val="00421F13"/>
    <w:rsid w:val="00422210"/>
    <w:rsid w:val="00422B02"/>
    <w:rsid w:val="00423BDD"/>
    <w:rsid w:val="00424DFF"/>
    <w:rsid w:val="004261A0"/>
    <w:rsid w:val="004270A5"/>
    <w:rsid w:val="00427249"/>
    <w:rsid w:val="00427ADC"/>
    <w:rsid w:val="00427D96"/>
    <w:rsid w:val="004300FB"/>
    <w:rsid w:val="0043081E"/>
    <w:rsid w:val="004308D6"/>
    <w:rsid w:val="00430C6F"/>
    <w:rsid w:val="004311E5"/>
    <w:rsid w:val="004317FE"/>
    <w:rsid w:val="00431C69"/>
    <w:rsid w:val="00431C9A"/>
    <w:rsid w:val="0043226A"/>
    <w:rsid w:val="00432C4E"/>
    <w:rsid w:val="004339D1"/>
    <w:rsid w:val="00433A12"/>
    <w:rsid w:val="0043409C"/>
    <w:rsid w:val="00434780"/>
    <w:rsid w:val="004349AC"/>
    <w:rsid w:val="004355F6"/>
    <w:rsid w:val="00435FC0"/>
    <w:rsid w:val="00436329"/>
    <w:rsid w:val="00436DEF"/>
    <w:rsid w:val="00437871"/>
    <w:rsid w:val="00440AAD"/>
    <w:rsid w:val="00440DF1"/>
    <w:rsid w:val="00441D9D"/>
    <w:rsid w:val="00442884"/>
    <w:rsid w:val="00442F2C"/>
    <w:rsid w:val="0044346E"/>
    <w:rsid w:val="00443673"/>
    <w:rsid w:val="004436D8"/>
    <w:rsid w:val="0044384B"/>
    <w:rsid w:val="0044389C"/>
    <w:rsid w:val="004446EA"/>
    <w:rsid w:val="00444F53"/>
    <w:rsid w:val="00445BF0"/>
    <w:rsid w:val="004468A2"/>
    <w:rsid w:val="00446BB4"/>
    <w:rsid w:val="00446C16"/>
    <w:rsid w:val="004477F8"/>
    <w:rsid w:val="004509F6"/>
    <w:rsid w:val="00450CE7"/>
    <w:rsid w:val="00451377"/>
    <w:rsid w:val="00451886"/>
    <w:rsid w:val="004518D7"/>
    <w:rsid w:val="004524F3"/>
    <w:rsid w:val="004526B5"/>
    <w:rsid w:val="00452A2A"/>
    <w:rsid w:val="00452DEB"/>
    <w:rsid w:val="004537EC"/>
    <w:rsid w:val="00453CB5"/>
    <w:rsid w:val="0045445B"/>
    <w:rsid w:val="00454A4F"/>
    <w:rsid w:val="004550FA"/>
    <w:rsid w:val="00455358"/>
    <w:rsid w:val="00455C86"/>
    <w:rsid w:val="0045605A"/>
    <w:rsid w:val="004561A1"/>
    <w:rsid w:val="00456546"/>
    <w:rsid w:val="00456921"/>
    <w:rsid w:val="00457422"/>
    <w:rsid w:val="004600AD"/>
    <w:rsid w:val="00460101"/>
    <w:rsid w:val="00460131"/>
    <w:rsid w:val="00460D3D"/>
    <w:rsid w:val="00461881"/>
    <w:rsid w:val="004618B8"/>
    <w:rsid w:val="0046369B"/>
    <w:rsid w:val="004638AA"/>
    <w:rsid w:val="0046533C"/>
    <w:rsid w:val="00465822"/>
    <w:rsid w:val="00465B2B"/>
    <w:rsid w:val="00466277"/>
    <w:rsid w:val="004664BB"/>
    <w:rsid w:val="004675DC"/>
    <w:rsid w:val="004706A8"/>
    <w:rsid w:val="0047077B"/>
    <w:rsid w:val="00470831"/>
    <w:rsid w:val="00471324"/>
    <w:rsid w:val="004716E5"/>
    <w:rsid w:val="00471D2C"/>
    <w:rsid w:val="004722D4"/>
    <w:rsid w:val="004722ED"/>
    <w:rsid w:val="004723A2"/>
    <w:rsid w:val="00472C93"/>
    <w:rsid w:val="004732C2"/>
    <w:rsid w:val="00473D0B"/>
    <w:rsid w:val="004744BC"/>
    <w:rsid w:val="00476479"/>
    <w:rsid w:val="00477001"/>
    <w:rsid w:val="004778B9"/>
    <w:rsid w:val="004800B0"/>
    <w:rsid w:val="00480135"/>
    <w:rsid w:val="00480F4E"/>
    <w:rsid w:val="00481129"/>
    <w:rsid w:val="00482015"/>
    <w:rsid w:val="004829B0"/>
    <w:rsid w:val="00482B3E"/>
    <w:rsid w:val="00483446"/>
    <w:rsid w:val="0048385B"/>
    <w:rsid w:val="004849E5"/>
    <w:rsid w:val="00485122"/>
    <w:rsid w:val="0048540B"/>
    <w:rsid w:val="004861BE"/>
    <w:rsid w:val="004865F1"/>
    <w:rsid w:val="004868C4"/>
    <w:rsid w:val="004879A1"/>
    <w:rsid w:val="00487FA6"/>
    <w:rsid w:val="00487FE0"/>
    <w:rsid w:val="004903E0"/>
    <w:rsid w:val="00490978"/>
    <w:rsid w:val="00490ACF"/>
    <w:rsid w:val="00490DA1"/>
    <w:rsid w:val="004924D7"/>
    <w:rsid w:val="00493BBB"/>
    <w:rsid w:val="00494CC3"/>
    <w:rsid w:val="00494CCA"/>
    <w:rsid w:val="00495043"/>
    <w:rsid w:val="004951A9"/>
    <w:rsid w:val="0049592D"/>
    <w:rsid w:val="00495A34"/>
    <w:rsid w:val="00495DD0"/>
    <w:rsid w:val="004960D4"/>
    <w:rsid w:val="004966A8"/>
    <w:rsid w:val="00496773"/>
    <w:rsid w:val="0049678B"/>
    <w:rsid w:val="00496A39"/>
    <w:rsid w:val="00496FB7"/>
    <w:rsid w:val="00497E99"/>
    <w:rsid w:val="004A0847"/>
    <w:rsid w:val="004A0A84"/>
    <w:rsid w:val="004A0B69"/>
    <w:rsid w:val="004A0BF8"/>
    <w:rsid w:val="004A0E16"/>
    <w:rsid w:val="004A13C2"/>
    <w:rsid w:val="004A269D"/>
    <w:rsid w:val="004A34F6"/>
    <w:rsid w:val="004A5366"/>
    <w:rsid w:val="004A53BF"/>
    <w:rsid w:val="004A6CD8"/>
    <w:rsid w:val="004A7892"/>
    <w:rsid w:val="004B0073"/>
    <w:rsid w:val="004B0495"/>
    <w:rsid w:val="004B06B3"/>
    <w:rsid w:val="004B0BB3"/>
    <w:rsid w:val="004B1468"/>
    <w:rsid w:val="004B1B2C"/>
    <w:rsid w:val="004B2BFB"/>
    <w:rsid w:val="004B3151"/>
    <w:rsid w:val="004B39D8"/>
    <w:rsid w:val="004B4946"/>
    <w:rsid w:val="004B4B97"/>
    <w:rsid w:val="004B4E9D"/>
    <w:rsid w:val="004B5215"/>
    <w:rsid w:val="004B54BD"/>
    <w:rsid w:val="004B57B1"/>
    <w:rsid w:val="004B5A5E"/>
    <w:rsid w:val="004B5E8B"/>
    <w:rsid w:val="004B7250"/>
    <w:rsid w:val="004B750A"/>
    <w:rsid w:val="004C0526"/>
    <w:rsid w:val="004C0BB7"/>
    <w:rsid w:val="004C160F"/>
    <w:rsid w:val="004C1846"/>
    <w:rsid w:val="004C1E3C"/>
    <w:rsid w:val="004C2265"/>
    <w:rsid w:val="004C316C"/>
    <w:rsid w:val="004C3EAC"/>
    <w:rsid w:val="004C3EB2"/>
    <w:rsid w:val="004C5789"/>
    <w:rsid w:val="004C685C"/>
    <w:rsid w:val="004C68DA"/>
    <w:rsid w:val="004C6F1F"/>
    <w:rsid w:val="004C77D0"/>
    <w:rsid w:val="004C7893"/>
    <w:rsid w:val="004C7A03"/>
    <w:rsid w:val="004D01C9"/>
    <w:rsid w:val="004D1FA2"/>
    <w:rsid w:val="004D288E"/>
    <w:rsid w:val="004D32EE"/>
    <w:rsid w:val="004D351E"/>
    <w:rsid w:val="004D365F"/>
    <w:rsid w:val="004D409D"/>
    <w:rsid w:val="004D4A68"/>
    <w:rsid w:val="004D4F4B"/>
    <w:rsid w:val="004D510E"/>
    <w:rsid w:val="004D5D82"/>
    <w:rsid w:val="004D5DE8"/>
    <w:rsid w:val="004D668D"/>
    <w:rsid w:val="004D690D"/>
    <w:rsid w:val="004D72F6"/>
    <w:rsid w:val="004D7789"/>
    <w:rsid w:val="004D7A79"/>
    <w:rsid w:val="004E0100"/>
    <w:rsid w:val="004E0199"/>
    <w:rsid w:val="004E1177"/>
    <w:rsid w:val="004E1E88"/>
    <w:rsid w:val="004E21C6"/>
    <w:rsid w:val="004E2ABE"/>
    <w:rsid w:val="004E3962"/>
    <w:rsid w:val="004E3E5E"/>
    <w:rsid w:val="004E4638"/>
    <w:rsid w:val="004E4911"/>
    <w:rsid w:val="004E4B84"/>
    <w:rsid w:val="004E5229"/>
    <w:rsid w:val="004E5AE9"/>
    <w:rsid w:val="004E5E0E"/>
    <w:rsid w:val="004E6A95"/>
    <w:rsid w:val="004E6D25"/>
    <w:rsid w:val="004E7CCD"/>
    <w:rsid w:val="004F0277"/>
    <w:rsid w:val="004F058E"/>
    <w:rsid w:val="004F0EAD"/>
    <w:rsid w:val="004F14AF"/>
    <w:rsid w:val="004F15AF"/>
    <w:rsid w:val="004F2594"/>
    <w:rsid w:val="004F26F4"/>
    <w:rsid w:val="004F3435"/>
    <w:rsid w:val="004F3D87"/>
    <w:rsid w:val="004F3E91"/>
    <w:rsid w:val="004F3F5E"/>
    <w:rsid w:val="004F3FF3"/>
    <w:rsid w:val="004F4981"/>
    <w:rsid w:val="004F4D9F"/>
    <w:rsid w:val="004F4F5E"/>
    <w:rsid w:val="004F5013"/>
    <w:rsid w:val="004F6FF1"/>
    <w:rsid w:val="004F713F"/>
    <w:rsid w:val="004F7E9B"/>
    <w:rsid w:val="005001F5"/>
    <w:rsid w:val="0050034D"/>
    <w:rsid w:val="00500736"/>
    <w:rsid w:val="00500856"/>
    <w:rsid w:val="00501C30"/>
    <w:rsid w:val="00502464"/>
    <w:rsid w:val="00502505"/>
    <w:rsid w:val="00502614"/>
    <w:rsid w:val="0050300D"/>
    <w:rsid w:val="005031FB"/>
    <w:rsid w:val="005035FD"/>
    <w:rsid w:val="0050397B"/>
    <w:rsid w:val="00503D40"/>
    <w:rsid w:val="00503EFF"/>
    <w:rsid w:val="0050496E"/>
    <w:rsid w:val="00504FE6"/>
    <w:rsid w:val="005057D7"/>
    <w:rsid w:val="00505840"/>
    <w:rsid w:val="00505A6F"/>
    <w:rsid w:val="00505B51"/>
    <w:rsid w:val="00505E59"/>
    <w:rsid w:val="00506096"/>
    <w:rsid w:val="0050653A"/>
    <w:rsid w:val="00506981"/>
    <w:rsid w:val="005072EF"/>
    <w:rsid w:val="00507639"/>
    <w:rsid w:val="0051046E"/>
    <w:rsid w:val="00510B91"/>
    <w:rsid w:val="005116E2"/>
    <w:rsid w:val="005121C6"/>
    <w:rsid w:val="005128A3"/>
    <w:rsid w:val="005131D5"/>
    <w:rsid w:val="00513391"/>
    <w:rsid w:val="00513E7B"/>
    <w:rsid w:val="005141D9"/>
    <w:rsid w:val="00514641"/>
    <w:rsid w:val="00514927"/>
    <w:rsid w:val="00514B12"/>
    <w:rsid w:val="00514D0F"/>
    <w:rsid w:val="0051633D"/>
    <w:rsid w:val="0051678E"/>
    <w:rsid w:val="00516EBD"/>
    <w:rsid w:val="00517079"/>
    <w:rsid w:val="005170ED"/>
    <w:rsid w:val="00517C9C"/>
    <w:rsid w:val="005203D8"/>
    <w:rsid w:val="005208CA"/>
    <w:rsid w:val="00521118"/>
    <w:rsid w:val="00521234"/>
    <w:rsid w:val="00521B70"/>
    <w:rsid w:val="005220FB"/>
    <w:rsid w:val="0052291A"/>
    <w:rsid w:val="005230EB"/>
    <w:rsid w:val="00524BA8"/>
    <w:rsid w:val="00524C32"/>
    <w:rsid w:val="00524F8B"/>
    <w:rsid w:val="005251D8"/>
    <w:rsid w:val="00525FBB"/>
    <w:rsid w:val="0052684F"/>
    <w:rsid w:val="005268C9"/>
    <w:rsid w:val="00527020"/>
    <w:rsid w:val="00527CB5"/>
    <w:rsid w:val="00527D1E"/>
    <w:rsid w:val="00527E20"/>
    <w:rsid w:val="00530571"/>
    <w:rsid w:val="00531376"/>
    <w:rsid w:val="005316D4"/>
    <w:rsid w:val="0053209E"/>
    <w:rsid w:val="00532778"/>
    <w:rsid w:val="0053299F"/>
    <w:rsid w:val="00532AC1"/>
    <w:rsid w:val="00532C03"/>
    <w:rsid w:val="005335A4"/>
    <w:rsid w:val="00533D79"/>
    <w:rsid w:val="0053467C"/>
    <w:rsid w:val="00534CC3"/>
    <w:rsid w:val="00534EA3"/>
    <w:rsid w:val="00535518"/>
    <w:rsid w:val="00535B45"/>
    <w:rsid w:val="00536634"/>
    <w:rsid w:val="00536FCA"/>
    <w:rsid w:val="00537028"/>
    <w:rsid w:val="00537618"/>
    <w:rsid w:val="00537C50"/>
    <w:rsid w:val="00537DB4"/>
    <w:rsid w:val="00540669"/>
    <w:rsid w:val="00540D6C"/>
    <w:rsid w:val="00541029"/>
    <w:rsid w:val="0054206F"/>
    <w:rsid w:val="005421CD"/>
    <w:rsid w:val="005422F4"/>
    <w:rsid w:val="00542C28"/>
    <w:rsid w:val="00543078"/>
    <w:rsid w:val="005436F1"/>
    <w:rsid w:val="00544CCD"/>
    <w:rsid w:val="00544DBA"/>
    <w:rsid w:val="005454A0"/>
    <w:rsid w:val="00546244"/>
    <w:rsid w:val="00546BA4"/>
    <w:rsid w:val="00546C57"/>
    <w:rsid w:val="00546F95"/>
    <w:rsid w:val="00547E11"/>
    <w:rsid w:val="00547E8D"/>
    <w:rsid w:val="005506E8"/>
    <w:rsid w:val="00550799"/>
    <w:rsid w:val="005525E4"/>
    <w:rsid w:val="00552E23"/>
    <w:rsid w:val="00553880"/>
    <w:rsid w:val="00553948"/>
    <w:rsid w:val="005540F8"/>
    <w:rsid w:val="00554653"/>
    <w:rsid w:val="00554D72"/>
    <w:rsid w:val="00555655"/>
    <w:rsid w:val="00555D51"/>
    <w:rsid w:val="0055673B"/>
    <w:rsid w:val="0055684D"/>
    <w:rsid w:val="00556AC2"/>
    <w:rsid w:val="00556CA8"/>
    <w:rsid w:val="00560519"/>
    <w:rsid w:val="00560621"/>
    <w:rsid w:val="00560DCA"/>
    <w:rsid w:val="005611BB"/>
    <w:rsid w:val="005612FF"/>
    <w:rsid w:val="0056209F"/>
    <w:rsid w:val="0056274D"/>
    <w:rsid w:val="00562EF2"/>
    <w:rsid w:val="0056368C"/>
    <w:rsid w:val="0056379F"/>
    <w:rsid w:val="00564671"/>
    <w:rsid w:val="00564DF2"/>
    <w:rsid w:val="00564F96"/>
    <w:rsid w:val="00565C0B"/>
    <w:rsid w:val="00565DCF"/>
    <w:rsid w:val="005664BF"/>
    <w:rsid w:val="00566724"/>
    <w:rsid w:val="0056690A"/>
    <w:rsid w:val="00566A8B"/>
    <w:rsid w:val="00566CCC"/>
    <w:rsid w:val="00567712"/>
    <w:rsid w:val="0057004F"/>
    <w:rsid w:val="005701CA"/>
    <w:rsid w:val="00570C0C"/>
    <w:rsid w:val="00570DA0"/>
    <w:rsid w:val="005724F4"/>
    <w:rsid w:val="00572A38"/>
    <w:rsid w:val="00572FC4"/>
    <w:rsid w:val="00573018"/>
    <w:rsid w:val="00573B06"/>
    <w:rsid w:val="00574A6E"/>
    <w:rsid w:val="00575298"/>
    <w:rsid w:val="00576362"/>
    <w:rsid w:val="00576A0E"/>
    <w:rsid w:val="00576F3C"/>
    <w:rsid w:val="00577F80"/>
    <w:rsid w:val="00581674"/>
    <w:rsid w:val="0058196C"/>
    <w:rsid w:val="00581B53"/>
    <w:rsid w:val="005836E4"/>
    <w:rsid w:val="00583D3E"/>
    <w:rsid w:val="00584B2C"/>
    <w:rsid w:val="0058594F"/>
    <w:rsid w:val="00586192"/>
    <w:rsid w:val="00586848"/>
    <w:rsid w:val="00587171"/>
    <w:rsid w:val="005874E8"/>
    <w:rsid w:val="005902AF"/>
    <w:rsid w:val="0059040F"/>
    <w:rsid w:val="00590736"/>
    <w:rsid w:val="0059082C"/>
    <w:rsid w:val="005908F7"/>
    <w:rsid w:val="005910CA"/>
    <w:rsid w:val="00591F48"/>
    <w:rsid w:val="00592A90"/>
    <w:rsid w:val="00593420"/>
    <w:rsid w:val="005935A1"/>
    <w:rsid w:val="005947BD"/>
    <w:rsid w:val="00594945"/>
    <w:rsid w:val="00595AAE"/>
    <w:rsid w:val="00595DAC"/>
    <w:rsid w:val="00595DCC"/>
    <w:rsid w:val="00595E42"/>
    <w:rsid w:val="005969CA"/>
    <w:rsid w:val="00596A97"/>
    <w:rsid w:val="00596FD3"/>
    <w:rsid w:val="0059711E"/>
    <w:rsid w:val="0059774F"/>
    <w:rsid w:val="0059784E"/>
    <w:rsid w:val="00597AAF"/>
    <w:rsid w:val="005A03D2"/>
    <w:rsid w:val="005A0DAA"/>
    <w:rsid w:val="005A0F24"/>
    <w:rsid w:val="005A11BB"/>
    <w:rsid w:val="005A149B"/>
    <w:rsid w:val="005A15C0"/>
    <w:rsid w:val="005A1F13"/>
    <w:rsid w:val="005A1FCF"/>
    <w:rsid w:val="005A2276"/>
    <w:rsid w:val="005A4C21"/>
    <w:rsid w:val="005A631F"/>
    <w:rsid w:val="005A65DA"/>
    <w:rsid w:val="005A7462"/>
    <w:rsid w:val="005A7888"/>
    <w:rsid w:val="005B0376"/>
    <w:rsid w:val="005B1391"/>
    <w:rsid w:val="005B2F51"/>
    <w:rsid w:val="005B356C"/>
    <w:rsid w:val="005B40C6"/>
    <w:rsid w:val="005B614F"/>
    <w:rsid w:val="005B7406"/>
    <w:rsid w:val="005B78AA"/>
    <w:rsid w:val="005B78AC"/>
    <w:rsid w:val="005C0A7C"/>
    <w:rsid w:val="005C0EA4"/>
    <w:rsid w:val="005C17EA"/>
    <w:rsid w:val="005C45EF"/>
    <w:rsid w:val="005C64F1"/>
    <w:rsid w:val="005C7B98"/>
    <w:rsid w:val="005D01A2"/>
    <w:rsid w:val="005D028A"/>
    <w:rsid w:val="005D02B4"/>
    <w:rsid w:val="005D0736"/>
    <w:rsid w:val="005D11B1"/>
    <w:rsid w:val="005D14F0"/>
    <w:rsid w:val="005D1F67"/>
    <w:rsid w:val="005D2053"/>
    <w:rsid w:val="005D22E4"/>
    <w:rsid w:val="005D2334"/>
    <w:rsid w:val="005D3323"/>
    <w:rsid w:val="005D36FA"/>
    <w:rsid w:val="005D37E9"/>
    <w:rsid w:val="005D3BD4"/>
    <w:rsid w:val="005D4386"/>
    <w:rsid w:val="005D4941"/>
    <w:rsid w:val="005D5315"/>
    <w:rsid w:val="005D79F7"/>
    <w:rsid w:val="005D7BAD"/>
    <w:rsid w:val="005E0614"/>
    <w:rsid w:val="005E09EF"/>
    <w:rsid w:val="005E129A"/>
    <w:rsid w:val="005E12D5"/>
    <w:rsid w:val="005E12D7"/>
    <w:rsid w:val="005E13CD"/>
    <w:rsid w:val="005E2A77"/>
    <w:rsid w:val="005E33E4"/>
    <w:rsid w:val="005E3641"/>
    <w:rsid w:val="005E3ADB"/>
    <w:rsid w:val="005E4B20"/>
    <w:rsid w:val="005E4C1B"/>
    <w:rsid w:val="005E507E"/>
    <w:rsid w:val="005E55EF"/>
    <w:rsid w:val="005E5D19"/>
    <w:rsid w:val="005E6060"/>
    <w:rsid w:val="005E6899"/>
    <w:rsid w:val="005E7C42"/>
    <w:rsid w:val="005E7DBA"/>
    <w:rsid w:val="005E7E9B"/>
    <w:rsid w:val="005F0A53"/>
    <w:rsid w:val="005F0A95"/>
    <w:rsid w:val="005F0AB3"/>
    <w:rsid w:val="005F2DA7"/>
    <w:rsid w:val="005F2FAA"/>
    <w:rsid w:val="005F3136"/>
    <w:rsid w:val="005F3A94"/>
    <w:rsid w:val="005F42B9"/>
    <w:rsid w:val="005F446A"/>
    <w:rsid w:val="005F45F4"/>
    <w:rsid w:val="005F56D2"/>
    <w:rsid w:val="005F5BB5"/>
    <w:rsid w:val="005F600D"/>
    <w:rsid w:val="005F6086"/>
    <w:rsid w:val="005F60FC"/>
    <w:rsid w:val="005F62A8"/>
    <w:rsid w:val="005F69BD"/>
    <w:rsid w:val="005F6A55"/>
    <w:rsid w:val="005F6B1B"/>
    <w:rsid w:val="005F759E"/>
    <w:rsid w:val="005F77D4"/>
    <w:rsid w:val="005F7C16"/>
    <w:rsid w:val="0060036C"/>
    <w:rsid w:val="00600B39"/>
    <w:rsid w:val="0060152C"/>
    <w:rsid w:val="006015F5"/>
    <w:rsid w:val="0060191D"/>
    <w:rsid w:val="0060274E"/>
    <w:rsid w:val="00602DA9"/>
    <w:rsid w:val="00602E04"/>
    <w:rsid w:val="006031C1"/>
    <w:rsid w:val="006052BD"/>
    <w:rsid w:val="006057AF"/>
    <w:rsid w:val="00605DF2"/>
    <w:rsid w:val="00606ACC"/>
    <w:rsid w:val="00606C6A"/>
    <w:rsid w:val="00606EA3"/>
    <w:rsid w:val="00607112"/>
    <w:rsid w:val="00607ED2"/>
    <w:rsid w:val="00610123"/>
    <w:rsid w:val="00610A00"/>
    <w:rsid w:val="00610BA3"/>
    <w:rsid w:val="00611D72"/>
    <w:rsid w:val="0061282B"/>
    <w:rsid w:val="00613E10"/>
    <w:rsid w:val="00613FCD"/>
    <w:rsid w:val="006144CE"/>
    <w:rsid w:val="00614B61"/>
    <w:rsid w:val="00614E7E"/>
    <w:rsid w:val="00615011"/>
    <w:rsid w:val="006159D7"/>
    <w:rsid w:val="00617E7F"/>
    <w:rsid w:val="00621164"/>
    <w:rsid w:val="0062184B"/>
    <w:rsid w:val="006234DB"/>
    <w:rsid w:val="00623E1B"/>
    <w:rsid w:val="006242E1"/>
    <w:rsid w:val="00624752"/>
    <w:rsid w:val="006256D6"/>
    <w:rsid w:val="00625808"/>
    <w:rsid w:val="00626232"/>
    <w:rsid w:val="006262C5"/>
    <w:rsid w:val="006262F2"/>
    <w:rsid w:val="006267C5"/>
    <w:rsid w:val="00627B21"/>
    <w:rsid w:val="0063021C"/>
    <w:rsid w:val="006302D8"/>
    <w:rsid w:val="006311D1"/>
    <w:rsid w:val="0063121C"/>
    <w:rsid w:val="00631457"/>
    <w:rsid w:val="00631463"/>
    <w:rsid w:val="006316FE"/>
    <w:rsid w:val="006318F4"/>
    <w:rsid w:val="00631C8F"/>
    <w:rsid w:val="00632BDF"/>
    <w:rsid w:val="006339F3"/>
    <w:rsid w:val="00633BB0"/>
    <w:rsid w:val="00633E61"/>
    <w:rsid w:val="0063421D"/>
    <w:rsid w:val="006342DA"/>
    <w:rsid w:val="00634A12"/>
    <w:rsid w:val="00634A52"/>
    <w:rsid w:val="00634B17"/>
    <w:rsid w:val="00635289"/>
    <w:rsid w:val="0063672B"/>
    <w:rsid w:val="00637848"/>
    <w:rsid w:val="006415C2"/>
    <w:rsid w:val="00641C9D"/>
    <w:rsid w:val="00643A7A"/>
    <w:rsid w:val="006446C1"/>
    <w:rsid w:val="006447B5"/>
    <w:rsid w:val="006454D3"/>
    <w:rsid w:val="00645EB8"/>
    <w:rsid w:val="006460A0"/>
    <w:rsid w:val="00646BCE"/>
    <w:rsid w:val="006472C4"/>
    <w:rsid w:val="00647700"/>
    <w:rsid w:val="00647EE5"/>
    <w:rsid w:val="006501D4"/>
    <w:rsid w:val="00650E9E"/>
    <w:rsid w:val="0065105B"/>
    <w:rsid w:val="0065150B"/>
    <w:rsid w:val="00652691"/>
    <w:rsid w:val="006527D1"/>
    <w:rsid w:val="006528FD"/>
    <w:rsid w:val="00653554"/>
    <w:rsid w:val="00653871"/>
    <w:rsid w:val="00653D08"/>
    <w:rsid w:val="006556DD"/>
    <w:rsid w:val="00656D75"/>
    <w:rsid w:val="006571EC"/>
    <w:rsid w:val="00657225"/>
    <w:rsid w:val="00657F43"/>
    <w:rsid w:val="00657FD9"/>
    <w:rsid w:val="00661D66"/>
    <w:rsid w:val="006623FE"/>
    <w:rsid w:val="00662AC0"/>
    <w:rsid w:val="00662D26"/>
    <w:rsid w:val="00663442"/>
    <w:rsid w:val="00664847"/>
    <w:rsid w:val="00664B48"/>
    <w:rsid w:val="0066566F"/>
    <w:rsid w:val="006664D1"/>
    <w:rsid w:val="00666CDF"/>
    <w:rsid w:val="00670334"/>
    <w:rsid w:val="006707C2"/>
    <w:rsid w:val="00671B9C"/>
    <w:rsid w:val="0067217E"/>
    <w:rsid w:val="00672B3B"/>
    <w:rsid w:val="006738FF"/>
    <w:rsid w:val="006739F9"/>
    <w:rsid w:val="00673A69"/>
    <w:rsid w:val="00673E8C"/>
    <w:rsid w:val="0067460D"/>
    <w:rsid w:val="0067478E"/>
    <w:rsid w:val="00674D38"/>
    <w:rsid w:val="0067526D"/>
    <w:rsid w:val="00676355"/>
    <w:rsid w:val="006771EF"/>
    <w:rsid w:val="006773D3"/>
    <w:rsid w:val="00680035"/>
    <w:rsid w:val="00680632"/>
    <w:rsid w:val="00680956"/>
    <w:rsid w:val="0068299B"/>
    <w:rsid w:val="00682CC9"/>
    <w:rsid w:val="00683135"/>
    <w:rsid w:val="006835AC"/>
    <w:rsid w:val="0068388C"/>
    <w:rsid w:val="00683C5F"/>
    <w:rsid w:val="00683E55"/>
    <w:rsid w:val="00683F49"/>
    <w:rsid w:val="00684BA5"/>
    <w:rsid w:val="00684D3E"/>
    <w:rsid w:val="00685A7F"/>
    <w:rsid w:val="00685A89"/>
    <w:rsid w:val="00686903"/>
    <w:rsid w:val="0068752B"/>
    <w:rsid w:val="006907EB"/>
    <w:rsid w:val="00690852"/>
    <w:rsid w:val="006911DB"/>
    <w:rsid w:val="00691772"/>
    <w:rsid w:val="00692232"/>
    <w:rsid w:val="0069274D"/>
    <w:rsid w:val="00693AAA"/>
    <w:rsid w:val="00694210"/>
    <w:rsid w:val="0069440E"/>
    <w:rsid w:val="00694C64"/>
    <w:rsid w:val="0069538D"/>
    <w:rsid w:val="00695EC5"/>
    <w:rsid w:val="00695F2A"/>
    <w:rsid w:val="006963C0"/>
    <w:rsid w:val="006963FA"/>
    <w:rsid w:val="006974B3"/>
    <w:rsid w:val="006976D3"/>
    <w:rsid w:val="00697E7D"/>
    <w:rsid w:val="006A0A14"/>
    <w:rsid w:val="006A0A8C"/>
    <w:rsid w:val="006A0C55"/>
    <w:rsid w:val="006A1806"/>
    <w:rsid w:val="006A1858"/>
    <w:rsid w:val="006A3254"/>
    <w:rsid w:val="006A32ED"/>
    <w:rsid w:val="006A3E35"/>
    <w:rsid w:val="006A4D3E"/>
    <w:rsid w:val="006A50F2"/>
    <w:rsid w:val="006A5172"/>
    <w:rsid w:val="006A598B"/>
    <w:rsid w:val="006A59BA"/>
    <w:rsid w:val="006A5FB0"/>
    <w:rsid w:val="006A6261"/>
    <w:rsid w:val="006A644F"/>
    <w:rsid w:val="006B0061"/>
    <w:rsid w:val="006B0948"/>
    <w:rsid w:val="006B0A09"/>
    <w:rsid w:val="006B0AC9"/>
    <w:rsid w:val="006B0C3C"/>
    <w:rsid w:val="006B0CAF"/>
    <w:rsid w:val="006B1D07"/>
    <w:rsid w:val="006B25CB"/>
    <w:rsid w:val="006B26C8"/>
    <w:rsid w:val="006B2885"/>
    <w:rsid w:val="006B2A70"/>
    <w:rsid w:val="006B2AF7"/>
    <w:rsid w:val="006B2C9E"/>
    <w:rsid w:val="006B2E61"/>
    <w:rsid w:val="006B368B"/>
    <w:rsid w:val="006B37FE"/>
    <w:rsid w:val="006B3D56"/>
    <w:rsid w:val="006B3E72"/>
    <w:rsid w:val="006B53B6"/>
    <w:rsid w:val="006B6348"/>
    <w:rsid w:val="006B6D3B"/>
    <w:rsid w:val="006B6F99"/>
    <w:rsid w:val="006B73A7"/>
    <w:rsid w:val="006C0263"/>
    <w:rsid w:val="006C04D4"/>
    <w:rsid w:val="006C06F5"/>
    <w:rsid w:val="006C0A9E"/>
    <w:rsid w:val="006C1018"/>
    <w:rsid w:val="006C1664"/>
    <w:rsid w:val="006C1892"/>
    <w:rsid w:val="006C18F5"/>
    <w:rsid w:val="006C1B62"/>
    <w:rsid w:val="006C2184"/>
    <w:rsid w:val="006C2B43"/>
    <w:rsid w:val="006C2D68"/>
    <w:rsid w:val="006C2DD7"/>
    <w:rsid w:val="006C2E6C"/>
    <w:rsid w:val="006C36BC"/>
    <w:rsid w:val="006C49BE"/>
    <w:rsid w:val="006C5E70"/>
    <w:rsid w:val="006C62BB"/>
    <w:rsid w:val="006C6473"/>
    <w:rsid w:val="006C7310"/>
    <w:rsid w:val="006C7476"/>
    <w:rsid w:val="006D061E"/>
    <w:rsid w:val="006D0B0E"/>
    <w:rsid w:val="006D0BC2"/>
    <w:rsid w:val="006D104D"/>
    <w:rsid w:val="006D1C26"/>
    <w:rsid w:val="006D2DB3"/>
    <w:rsid w:val="006D31D6"/>
    <w:rsid w:val="006D3B09"/>
    <w:rsid w:val="006D4081"/>
    <w:rsid w:val="006D43B1"/>
    <w:rsid w:val="006D4A15"/>
    <w:rsid w:val="006D4D05"/>
    <w:rsid w:val="006D55AB"/>
    <w:rsid w:val="006D5BB1"/>
    <w:rsid w:val="006D5D23"/>
    <w:rsid w:val="006D60B3"/>
    <w:rsid w:val="006D68BA"/>
    <w:rsid w:val="006D72F3"/>
    <w:rsid w:val="006E0872"/>
    <w:rsid w:val="006E096B"/>
    <w:rsid w:val="006E262C"/>
    <w:rsid w:val="006E2A50"/>
    <w:rsid w:val="006E458E"/>
    <w:rsid w:val="006E57D9"/>
    <w:rsid w:val="006E615C"/>
    <w:rsid w:val="006E649F"/>
    <w:rsid w:val="006E69C5"/>
    <w:rsid w:val="006E77A8"/>
    <w:rsid w:val="006F1796"/>
    <w:rsid w:val="006F1FD3"/>
    <w:rsid w:val="006F2BE6"/>
    <w:rsid w:val="006F30BF"/>
    <w:rsid w:val="006F3B43"/>
    <w:rsid w:val="006F57E1"/>
    <w:rsid w:val="006F63AD"/>
    <w:rsid w:val="006F7C25"/>
    <w:rsid w:val="00700986"/>
    <w:rsid w:val="0070191F"/>
    <w:rsid w:val="00701A34"/>
    <w:rsid w:val="00701BDD"/>
    <w:rsid w:val="007034B1"/>
    <w:rsid w:val="00703591"/>
    <w:rsid w:val="00703646"/>
    <w:rsid w:val="00704CB1"/>
    <w:rsid w:val="007055DA"/>
    <w:rsid w:val="007063AE"/>
    <w:rsid w:val="007066B4"/>
    <w:rsid w:val="007071B1"/>
    <w:rsid w:val="007071CA"/>
    <w:rsid w:val="0070743C"/>
    <w:rsid w:val="0070775C"/>
    <w:rsid w:val="00707F0A"/>
    <w:rsid w:val="00710359"/>
    <w:rsid w:val="0071121F"/>
    <w:rsid w:val="00711A3C"/>
    <w:rsid w:val="007122A8"/>
    <w:rsid w:val="007123D5"/>
    <w:rsid w:val="00712511"/>
    <w:rsid w:val="007130B6"/>
    <w:rsid w:val="0071345C"/>
    <w:rsid w:val="00713746"/>
    <w:rsid w:val="007141F7"/>
    <w:rsid w:val="007143BE"/>
    <w:rsid w:val="00714837"/>
    <w:rsid w:val="007148ED"/>
    <w:rsid w:val="00714D63"/>
    <w:rsid w:val="007154A8"/>
    <w:rsid w:val="00715EAF"/>
    <w:rsid w:val="00716F39"/>
    <w:rsid w:val="00717FCC"/>
    <w:rsid w:val="007203D6"/>
    <w:rsid w:val="00721034"/>
    <w:rsid w:val="00721B2A"/>
    <w:rsid w:val="00721B97"/>
    <w:rsid w:val="00722B48"/>
    <w:rsid w:val="00722C5B"/>
    <w:rsid w:val="00722F46"/>
    <w:rsid w:val="00723206"/>
    <w:rsid w:val="00723896"/>
    <w:rsid w:val="00725455"/>
    <w:rsid w:val="0072546D"/>
    <w:rsid w:val="00725A0C"/>
    <w:rsid w:val="00725BFC"/>
    <w:rsid w:val="00725CF7"/>
    <w:rsid w:val="0072629C"/>
    <w:rsid w:val="00726B3C"/>
    <w:rsid w:val="00726C00"/>
    <w:rsid w:val="00726C74"/>
    <w:rsid w:val="007273D5"/>
    <w:rsid w:val="00727639"/>
    <w:rsid w:val="00727DB0"/>
    <w:rsid w:val="00730241"/>
    <w:rsid w:val="00730511"/>
    <w:rsid w:val="007311CC"/>
    <w:rsid w:val="00732AA7"/>
    <w:rsid w:val="00732D82"/>
    <w:rsid w:val="007343EC"/>
    <w:rsid w:val="00734AE1"/>
    <w:rsid w:val="00735346"/>
    <w:rsid w:val="00735841"/>
    <w:rsid w:val="007362BA"/>
    <w:rsid w:val="007364F5"/>
    <w:rsid w:val="007376E5"/>
    <w:rsid w:val="00740C1F"/>
    <w:rsid w:val="00740D92"/>
    <w:rsid w:val="00740DCA"/>
    <w:rsid w:val="0074193D"/>
    <w:rsid w:val="00742315"/>
    <w:rsid w:val="007425C4"/>
    <w:rsid w:val="00742B38"/>
    <w:rsid w:val="00742C92"/>
    <w:rsid w:val="00742F57"/>
    <w:rsid w:val="00743D06"/>
    <w:rsid w:val="00744B37"/>
    <w:rsid w:val="00745304"/>
    <w:rsid w:val="007459CE"/>
    <w:rsid w:val="00745F3D"/>
    <w:rsid w:val="00746CDA"/>
    <w:rsid w:val="0074705A"/>
    <w:rsid w:val="0074725C"/>
    <w:rsid w:val="00747328"/>
    <w:rsid w:val="00747749"/>
    <w:rsid w:val="00750EEC"/>
    <w:rsid w:val="00751350"/>
    <w:rsid w:val="00751D19"/>
    <w:rsid w:val="00752322"/>
    <w:rsid w:val="00752650"/>
    <w:rsid w:val="00753221"/>
    <w:rsid w:val="00753460"/>
    <w:rsid w:val="00753C5D"/>
    <w:rsid w:val="00754E2C"/>
    <w:rsid w:val="007554D6"/>
    <w:rsid w:val="007560AE"/>
    <w:rsid w:val="00756893"/>
    <w:rsid w:val="007568FE"/>
    <w:rsid w:val="00760AA7"/>
    <w:rsid w:val="00760B47"/>
    <w:rsid w:val="00760EF2"/>
    <w:rsid w:val="00761379"/>
    <w:rsid w:val="00761F86"/>
    <w:rsid w:val="00763DF5"/>
    <w:rsid w:val="0076408C"/>
    <w:rsid w:val="0076471E"/>
    <w:rsid w:val="00764D97"/>
    <w:rsid w:val="00764E13"/>
    <w:rsid w:val="0076535F"/>
    <w:rsid w:val="0076538F"/>
    <w:rsid w:val="007655B4"/>
    <w:rsid w:val="0076565F"/>
    <w:rsid w:val="007657F2"/>
    <w:rsid w:val="007658C9"/>
    <w:rsid w:val="00765AC9"/>
    <w:rsid w:val="00765B97"/>
    <w:rsid w:val="00765BA9"/>
    <w:rsid w:val="00765F09"/>
    <w:rsid w:val="007661A7"/>
    <w:rsid w:val="007663DC"/>
    <w:rsid w:val="00766A06"/>
    <w:rsid w:val="00766A44"/>
    <w:rsid w:val="007671BF"/>
    <w:rsid w:val="0076770F"/>
    <w:rsid w:val="0076777D"/>
    <w:rsid w:val="007715F0"/>
    <w:rsid w:val="00771C14"/>
    <w:rsid w:val="00772273"/>
    <w:rsid w:val="00772AB5"/>
    <w:rsid w:val="0077307F"/>
    <w:rsid w:val="007736FB"/>
    <w:rsid w:val="00773B85"/>
    <w:rsid w:val="00773CB5"/>
    <w:rsid w:val="00773F46"/>
    <w:rsid w:val="00774914"/>
    <w:rsid w:val="00775316"/>
    <w:rsid w:val="00775FE9"/>
    <w:rsid w:val="007766A4"/>
    <w:rsid w:val="00777229"/>
    <w:rsid w:val="007774E6"/>
    <w:rsid w:val="00780968"/>
    <w:rsid w:val="00780FD1"/>
    <w:rsid w:val="007818A0"/>
    <w:rsid w:val="00781E78"/>
    <w:rsid w:val="0078265C"/>
    <w:rsid w:val="007826A0"/>
    <w:rsid w:val="007831BA"/>
    <w:rsid w:val="0078357C"/>
    <w:rsid w:val="00783602"/>
    <w:rsid w:val="007839C2"/>
    <w:rsid w:val="0078409B"/>
    <w:rsid w:val="0078479A"/>
    <w:rsid w:val="00784F28"/>
    <w:rsid w:val="00785FCA"/>
    <w:rsid w:val="007863E2"/>
    <w:rsid w:val="00786E06"/>
    <w:rsid w:val="007877A8"/>
    <w:rsid w:val="007901CA"/>
    <w:rsid w:val="00790300"/>
    <w:rsid w:val="00790530"/>
    <w:rsid w:val="007905F5"/>
    <w:rsid w:val="00791253"/>
    <w:rsid w:val="007915AC"/>
    <w:rsid w:val="007921F1"/>
    <w:rsid w:val="00793099"/>
    <w:rsid w:val="00793197"/>
    <w:rsid w:val="007937F4"/>
    <w:rsid w:val="00793DCF"/>
    <w:rsid w:val="00793EF4"/>
    <w:rsid w:val="00794054"/>
    <w:rsid w:val="0079525F"/>
    <w:rsid w:val="00795B43"/>
    <w:rsid w:val="00795B5D"/>
    <w:rsid w:val="00796F9B"/>
    <w:rsid w:val="00797351"/>
    <w:rsid w:val="0079766F"/>
    <w:rsid w:val="00797CFF"/>
    <w:rsid w:val="007A077B"/>
    <w:rsid w:val="007A0BE3"/>
    <w:rsid w:val="007A15BF"/>
    <w:rsid w:val="007A2215"/>
    <w:rsid w:val="007A275E"/>
    <w:rsid w:val="007A2E2A"/>
    <w:rsid w:val="007A39F9"/>
    <w:rsid w:val="007A3BD1"/>
    <w:rsid w:val="007A3ED3"/>
    <w:rsid w:val="007A42D0"/>
    <w:rsid w:val="007A4308"/>
    <w:rsid w:val="007A4C64"/>
    <w:rsid w:val="007A4E38"/>
    <w:rsid w:val="007A53B5"/>
    <w:rsid w:val="007A5F90"/>
    <w:rsid w:val="007A611C"/>
    <w:rsid w:val="007A6306"/>
    <w:rsid w:val="007A7026"/>
    <w:rsid w:val="007A72EF"/>
    <w:rsid w:val="007A74F4"/>
    <w:rsid w:val="007B0EAA"/>
    <w:rsid w:val="007B109F"/>
    <w:rsid w:val="007B1569"/>
    <w:rsid w:val="007B1B44"/>
    <w:rsid w:val="007B2157"/>
    <w:rsid w:val="007B21B2"/>
    <w:rsid w:val="007B28E6"/>
    <w:rsid w:val="007B2901"/>
    <w:rsid w:val="007B3555"/>
    <w:rsid w:val="007B366A"/>
    <w:rsid w:val="007B3F4A"/>
    <w:rsid w:val="007B47CC"/>
    <w:rsid w:val="007B54D4"/>
    <w:rsid w:val="007B573D"/>
    <w:rsid w:val="007B5CCE"/>
    <w:rsid w:val="007B5E1E"/>
    <w:rsid w:val="007B6AF9"/>
    <w:rsid w:val="007B7393"/>
    <w:rsid w:val="007B7E32"/>
    <w:rsid w:val="007C0AD5"/>
    <w:rsid w:val="007C14E8"/>
    <w:rsid w:val="007C2F1C"/>
    <w:rsid w:val="007C2FBB"/>
    <w:rsid w:val="007C2FEF"/>
    <w:rsid w:val="007C37D4"/>
    <w:rsid w:val="007C3909"/>
    <w:rsid w:val="007C3DDF"/>
    <w:rsid w:val="007C48B1"/>
    <w:rsid w:val="007C5818"/>
    <w:rsid w:val="007C5FCA"/>
    <w:rsid w:val="007C6112"/>
    <w:rsid w:val="007C6676"/>
    <w:rsid w:val="007C73C3"/>
    <w:rsid w:val="007C7754"/>
    <w:rsid w:val="007C7C89"/>
    <w:rsid w:val="007C7DBD"/>
    <w:rsid w:val="007D0378"/>
    <w:rsid w:val="007D108A"/>
    <w:rsid w:val="007D122B"/>
    <w:rsid w:val="007D137F"/>
    <w:rsid w:val="007D1BD9"/>
    <w:rsid w:val="007D1D1D"/>
    <w:rsid w:val="007D27FD"/>
    <w:rsid w:val="007D2D53"/>
    <w:rsid w:val="007D33FB"/>
    <w:rsid w:val="007D4453"/>
    <w:rsid w:val="007D5E7C"/>
    <w:rsid w:val="007D6B1D"/>
    <w:rsid w:val="007D6CAD"/>
    <w:rsid w:val="007D6F63"/>
    <w:rsid w:val="007D743E"/>
    <w:rsid w:val="007D7651"/>
    <w:rsid w:val="007D77F1"/>
    <w:rsid w:val="007D7FAD"/>
    <w:rsid w:val="007E017E"/>
    <w:rsid w:val="007E081E"/>
    <w:rsid w:val="007E0D51"/>
    <w:rsid w:val="007E230D"/>
    <w:rsid w:val="007E2481"/>
    <w:rsid w:val="007E2741"/>
    <w:rsid w:val="007E286F"/>
    <w:rsid w:val="007E2F75"/>
    <w:rsid w:val="007E2FBE"/>
    <w:rsid w:val="007E376A"/>
    <w:rsid w:val="007E37DB"/>
    <w:rsid w:val="007E40F0"/>
    <w:rsid w:val="007E44AF"/>
    <w:rsid w:val="007E46DD"/>
    <w:rsid w:val="007E4FF2"/>
    <w:rsid w:val="007E51E5"/>
    <w:rsid w:val="007E5660"/>
    <w:rsid w:val="007E5691"/>
    <w:rsid w:val="007E5F02"/>
    <w:rsid w:val="007E6DEE"/>
    <w:rsid w:val="007E70C3"/>
    <w:rsid w:val="007E72B4"/>
    <w:rsid w:val="007E730B"/>
    <w:rsid w:val="007E7379"/>
    <w:rsid w:val="007F08B5"/>
    <w:rsid w:val="007F0D39"/>
    <w:rsid w:val="007F0E50"/>
    <w:rsid w:val="007F13EC"/>
    <w:rsid w:val="007F1805"/>
    <w:rsid w:val="007F1AFC"/>
    <w:rsid w:val="007F1DEC"/>
    <w:rsid w:val="007F3057"/>
    <w:rsid w:val="007F38A2"/>
    <w:rsid w:val="007F402E"/>
    <w:rsid w:val="007F4323"/>
    <w:rsid w:val="007F448C"/>
    <w:rsid w:val="007F4B39"/>
    <w:rsid w:val="007F5317"/>
    <w:rsid w:val="007F7934"/>
    <w:rsid w:val="00800155"/>
    <w:rsid w:val="0080094E"/>
    <w:rsid w:val="008009DD"/>
    <w:rsid w:val="008024D4"/>
    <w:rsid w:val="008028E4"/>
    <w:rsid w:val="00802CAB"/>
    <w:rsid w:val="00802FBF"/>
    <w:rsid w:val="00803541"/>
    <w:rsid w:val="008039C3"/>
    <w:rsid w:val="00803DD8"/>
    <w:rsid w:val="008040D7"/>
    <w:rsid w:val="008044AF"/>
    <w:rsid w:val="00804ACE"/>
    <w:rsid w:val="0080567C"/>
    <w:rsid w:val="0080635D"/>
    <w:rsid w:val="00806415"/>
    <w:rsid w:val="0080644C"/>
    <w:rsid w:val="008066AB"/>
    <w:rsid w:val="00806A3C"/>
    <w:rsid w:val="00806AAB"/>
    <w:rsid w:val="00806E2A"/>
    <w:rsid w:val="00806EBD"/>
    <w:rsid w:val="008071AC"/>
    <w:rsid w:val="00807FEC"/>
    <w:rsid w:val="0081063C"/>
    <w:rsid w:val="00810D86"/>
    <w:rsid w:val="00811579"/>
    <w:rsid w:val="0081166C"/>
    <w:rsid w:val="00811840"/>
    <w:rsid w:val="00812634"/>
    <w:rsid w:val="00813692"/>
    <w:rsid w:val="00813737"/>
    <w:rsid w:val="00813792"/>
    <w:rsid w:val="00813F25"/>
    <w:rsid w:val="00814BA0"/>
    <w:rsid w:val="00814D57"/>
    <w:rsid w:val="008152A7"/>
    <w:rsid w:val="00815666"/>
    <w:rsid w:val="00815CFD"/>
    <w:rsid w:val="00817342"/>
    <w:rsid w:val="00817C5A"/>
    <w:rsid w:val="00820734"/>
    <w:rsid w:val="00820971"/>
    <w:rsid w:val="008209B0"/>
    <w:rsid w:val="00820C79"/>
    <w:rsid w:val="008210A1"/>
    <w:rsid w:val="00821233"/>
    <w:rsid w:val="008229B5"/>
    <w:rsid w:val="00822BBD"/>
    <w:rsid w:val="008231BE"/>
    <w:rsid w:val="00823953"/>
    <w:rsid w:val="00823FA3"/>
    <w:rsid w:val="008245B1"/>
    <w:rsid w:val="00826685"/>
    <w:rsid w:val="00826F61"/>
    <w:rsid w:val="0082749D"/>
    <w:rsid w:val="00827869"/>
    <w:rsid w:val="00827E9E"/>
    <w:rsid w:val="00830067"/>
    <w:rsid w:val="00830438"/>
    <w:rsid w:val="00831406"/>
    <w:rsid w:val="00831A4C"/>
    <w:rsid w:val="00831C7D"/>
    <w:rsid w:val="008321C1"/>
    <w:rsid w:val="008329B9"/>
    <w:rsid w:val="00832A2B"/>
    <w:rsid w:val="008330B4"/>
    <w:rsid w:val="00833CF7"/>
    <w:rsid w:val="00833E15"/>
    <w:rsid w:val="008347D1"/>
    <w:rsid w:val="00834C03"/>
    <w:rsid w:val="00834E4A"/>
    <w:rsid w:val="00835601"/>
    <w:rsid w:val="00835A04"/>
    <w:rsid w:val="00835A5A"/>
    <w:rsid w:val="00835B9D"/>
    <w:rsid w:val="00836740"/>
    <w:rsid w:val="008367BD"/>
    <w:rsid w:val="00836944"/>
    <w:rsid w:val="00836D5E"/>
    <w:rsid w:val="00837530"/>
    <w:rsid w:val="00837C5A"/>
    <w:rsid w:val="008402B3"/>
    <w:rsid w:val="0084035F"/>
    <w:rsid w:val="00840775"/>
    <w:rsid w:val="00840875"/>
    <w:rsid w:val="008413DA"/>
    <w:rsid w:val="00841B8D"/>
    <w:rsid w:val="00841E1D"/>
    <w:rsid w:val="008423E6"/>
    <w:rsid w:val="008427AF"/>
    <w:rsid w:val="00842D4C"/>
    <w:rsid w:val="00842DB3"/>
    <w:rsid w:val="00842E2E"/>
    <w:rsid w:val="00843084"/>
    <w:rsid w:val="00844594"/>
    <w:rsid w:val="008449CB"/>
    <w:rsid w:val="00844AB0"/>
    <w:rsid w:val="00844DF8"/>
    <w:rsid w:val="00845A7A"/>
    <w:rsid w:val="00845F32"/>
    <w:rsid w:val="008467A8"/>
    <w:rsid w:val="00846A01"/>
    <w:rsid w:val="00846B10"/>
    <w:rsid w:val="00846FBD"/>
    <w:rsid w:val="00847580"/>
    <w:rsid w:val="00847A55"/>
    <w:rsid w:val="00850BC6"/>
    <w:rsid w:val="00851F70"/>
    <w:rsid w:val="008522DE"/>
    <w:rsid w:val="00852B02"/>
    <w:rsid w:val="008537C1"/>
    <w:rsid w:val="00853ABC"/>
    <w:rsid w:val="00854F79"/>
    <w:rsid w:val="00855C2E"/>
    <w:rsid w:val="00856F99"/>
    <w:rsid w:val="008575A8"/>
    <w:rsid w:val="00860628"/>
    <w:rsid w:val="0086065C"/>
    <w:rsid w:val="008609D4"/>
    <w:rsid w:val="00860B1C"/>
    <w:rsid w:val="008616B2"/>
    <w:rsid w:val="008617C4"/>
    <w:rsid w:val="00861F3C"/>
    <w:rsid w:val="00862930"/>
    <w:rsid w:val="00862EDB"/>
    <w:rsid w:val="008632AA"/>
    <w:rsid w:val="008637EE"/>
    <w:rsid w:val="00863F3F"/>
    <w:rsid w:val="008643EB"/>
    <w:rsid w:val="00864574"/>
    <w:rsid w:val="00865314"/>
    <w:rsid w:val="0086575D"/>
    <w:rsid w:val="00865A50"/>
    <w:rsid w:val="00866FB7"/>
    <w:rsid w:val="00867305"/>
    <w:rsid w:val="0086748C"/>
    <w:rsid w:val="00867929"/>
    <w:rsid w:val="008679A1"/>
    <w:rsid w:val="008703FF"/>
    <w:rsid w:val="00870B3D"/>
    <w:rsid w:val="00872010"/>
    <w:rsid w:val="00872AAB"/>
    <w:rsid w:val="00873371"/>
    <w:rsid w:val="00873555"/>
    <w:rsid w:val="00873E38"/>
    <w:rsid w:val="00875D17"/>
    <w:rsid w:val="0087609B"/>
    <w:rsid w:val="00876AAE"/>
    <w:rsid w:val="00876D48"/>
    <w:rsid w:val="008772CE"/>
    <w:rsid w:val="00877AB1"/>
    <w:rsid w:val="008804CB"/>
    <w:rsid w:val="00880525"/>
    <w:rsid w:val="008808F6"/>
    <w:rsid w:val="00881ADD"/>
    <w:rsid w:val="00881E90"/>
    <w:rsid w:val="00882797"/>
    <w:rsid w:val="008828AF"/>
    <w:rsid w:val="0088297C"/>
    <w:rsid w:val="008831D1"/>
    <w:rsid w:val="0088338B"/>
    <w:rsid w:val="008834BA"/>
    <w:rsid w:val="0088382B"/>
    <w:rsid w:val="00883B12"/>
    <w:rsid w:val="0088419D"/>
    <w:rsid w:val="0088580A"/>
    <w:rsid w:val="00885AAA"/>
    <w:rsid w:val="00885CE8"/>
    <w:rsid w:val="00885DB7"/>
    <w:rsid w:val="00886005"/>
    <w:rsid w:val="00886076"/>
    <w:rsid w:val="008862A2"/>
    <w:rsid w:val="008869C2"/>
    <w:rsid w:val="00886B75"/>
    <w:rsid w:val="008878A7"/>
    <w:rsid w:val="00887FA3"/>
    <w:rsid w:val="008903A3"/>
    <w:rsid w:val="00892396"/>
    <w:rsid w:val="00892803"/>
    <w:rsid w:val="00892C3A"/>
    <w:rsid w:val="00892D0C"/>
    <w:rsid w:val="00893693"/>
    <w:rsid w:val="00893E21"/>
    <w:rsid w:val="00894264"/>
    <w:rsid w:val="00894A4F"/>
    <w:rsid w:val="00895297"/>
    <w:rsid w:val="008952BB"/>
    <w:rsid w:val="008958C1"/>
    <w:rsid w:val="00895EC3"/>
    <w:rsid w:val="00896AC6"/>
    <w:rsid w:val="00897103"/>
    <w:rsid w:val="0089718D"/>
    <w:rsid w:val="008974CE"/>
    <w:rsid w:val="00897CD2"/>
    <w:rsid w:val="008A06DE"/>
    <w:rsid w:val="008A0793"/>
    <w:rsid w:val="008A147F"/>
    <w:rsid w:val="008A2718"/>
    <w:rsid w:val="008A2A93"/>
    <w:rsid w:val="008A2D5D"/>
    <w:rsid w:val="008A310E"/>
    <w:rsid w:val="008A3214"/>
    <w:rsid w:val="008A3714"/>
    <w:rsid w:val="008A39F2"/>
    <w:rsid w:val="008A437D"/>
    <w:rsid w:val="008A5494"/>
    <w:rsid w:val="008A5E86"/>
    <w:rsid w:val="008A5F1D"/>
    <w:rsid w:val="008A6AF6"/>
    <w:rsid w:val="008A6B43"/>
    <w:rsid w:val="008A7300"/>
    <w:rsid w:val="008A764D"/>
    <w:rsid w:val="008A7D2D"/>
    <w:rsid w:val="008B0CC7"/>
    <w:rsid w:val="008B1575"/>
    <w:rsid w:val="008B1615"/>
    <w:rsid w:val="008B29F0"/>
    <w:rsid w:val="008B2A71"/>
    <w:rsid w:val="008B358C"/>
    <w:rsid w:val="008B410A"/>
    <w:rsid w:val="008B5399"/>
    <w:rsid w:val="008B5A50"/>
    <w:rsid w:val="008B62AC"/>
    <w:rsid w:val="008B70CB"/>
    <w:rsid w:val="008B7EA5"/>
    <w:rsid w:val="008C0234"/>
    <w:rsid w:val="008C0AEB"/>
    <w:rsid w:val="008C0AF6"/>
    <w:rsid w:val="008C0C71"/>
    <w:rsid w:val="008C3517"/>
    <w:rsid w:val="008C3846"/>
    <w:rsid w:val="008C3E8E"/>
    <w:rsid w:val="008C3F46"/>
    <w:rsid w:val="008C43FC"/>
    <w:rsid w:val="008C4556"/>
    <w:rsid w:val="008C54BA"/>
    <w:rsid w:val="008C5C15"/>
    <w:rsid w:val="008C690A"/>
    <w:rsid w:val="008C76CE"/>
    <w:rsid w:val="008D038A"/>
    <w:rsid w:val="008D0E05"/>
    <w:rsid w:val="008D16AD"/>
    <w:rsid w:val="008D1AA7"/>
    <w:rsid w:val="008D2297"/>
    <w:rsid w:val="008D244B"/>
    <w:rsid w:val="008D24E9"/>
    <w:rsid w:val="008D26BC"/>
    <w:rsid w:val="008D2776"/>
    <w:rsid w:val="008D2FB3"/>
    <w:rsid w:val="008D3EB9"/>
    <w:rsid w:val="008D3FC1"/>
    <w:rsid w:val="008D4DFC"/>
    <w:rsid w:val="008D637F"/>
    <w:rsid w:val="008D65DB"/>
    <w:rsid w:val="008D6DEE"/>
    <w:rsid w:val="008E009F"/>
    <w:rsid w:val="008E01D5"/>
    <w:rsid w:val="008E0648"/>
    <w:rsid w:val="008E085D"/>
    <w:rsid w:val="008E1263"/>
    <w:rsid w:val="008E1781"/>
    <w:rsid w:val="008E1AA2"/>
    <w:rsid w:val="008E1AF0"/>
    <w:rsid w:val="008E2018"/>
    <w:rsid w:val="008E3990"/>
    <w:rsid w:val="008E3C09"/>
    <w:rsid w:val="008E56F9"/>
    <w:rsid w:val="008E5E59"/>
    <w:rsid w:val="008E6A79"/>
    <w:rsid w:val="008E7035"/>
    <w:rsid w:val="008F0FDD"/>
    <w:rsid w:val="008F18F4"/>
    <w:rsid w:val="008F1FDB"/>
    <w:rsid w:val="008F2317"/>
    <w:rsid w:val="008F266D"/>
    <w:rsid w:val="008F299D"/>
    <w:rsid w:val="008F3EF2"/>
    <w:rsid w:val="008F4070"/>
    <w:rsid w:val="008F4581"/>
    <w:rsid w:val="008F57AE"/>
    <w:rsid w:val="008F5918"/>
    <w:rsid w:val="008F63FA"/>
    <w:rsid w:val="008F7889"/>
    <w:rsid w:val="008F7B7B"/>
    <w:rsid w:val="008F7C71"/>
    <w:rsid w:val="0090003E"/>
    <w:rsid w:val="00901110"/>
    <w:rsid w:val="00901B28"/>
    <w:rsid w:val="00902582"/>
    <w:rsid w:val="00902A53"/>
    <w:rsid w:val="00902CEE"/>
    <w:rsid w:val="009035DA"/>
    <w:rsid w:val="009045B7"/>
    <w:rsid w:val="009048D2"/>
    <w:rsid w:val="009056F2"/>
    <w:rsid w:val="00905742"/>
    <w:rsid w:val="009063D7"/>
    <w:rsid w:val="0090680A"/>
    <w:rsid w:val="00906B1E"/>
    <w:rsid w:val="0090719F"/>
    <w:rsid w:val="009071A7"/>
    <w:rsid w:val="0090767A"/>
    <w:rsid w:val="00907C85"/>
    <w:rsid w:val="00907D86"/>
    <w:rsid w:val="009107D0"/>
    <w:rsid w:val="00910D56"/>
    <w:rsid w:val="00911081"/>
    <w:rsid w:val="0091192F"/>
    <w:rsid w:val="00911E23"/>
    <w:rsid w:val="00912333"/>
    <w:rsid w:val="00912A2D"/>
    <w:rsid w:val="0091319F"/>
    <w:rsid w:val="00913D20"/>
    <w:rsid w:val="00914695"/>
    <w:rsid w:val="00914FEF"/>
    <w:rsid w:val="00915CE8"/>
    <w:rsid w:val="0091691D"/>
    <w:rsid w:val="00916A03"/>
    <w:rsid w:val="00917728"/>
    <w:rsid w:val="00917E76"/>
    <w:rsid w:val="009203C1"/>
    <w:rsid w:val="00920728"/>
    <w:rsid w:val="00920D78"/>
    <w:rsid w:val="009211BD"/>
    <w:rsid w:val="0092187A"/>
    <w:rsid w:val="00921889"/>
    <w:rsid w:val="00921DDA"/>
    <w:rsid w:val="0092336D"/>
    <w:rsid w:val="0092472D"/>
    <w:rsid w:val="0092511E"/>
    <w:rsid w:val="00925410"/>
    <w:rsid w:val="00925463"/>
    <w:rsid w:val="00925D73"/>
    <w:rsid w:val="009270FA"/>
    <w:rsid w:val="00927277"/>
    <w:rsid w:val="009278A7"/>
    <w:rsid w:val="009317A8"/>
    <w:rsid w:val="00931AB2"/>
    <w:rsid w:val="00931ECD"/>
    <w:rsid w:val="00932C25"/>
    <w:rsid w:val="0093374D"/>
    <w:rsid w:val="009337A0"/>
    <w:rsid w:val="009338DE"/>
    <w:rsid w:val="00933C1E"/>
    <w:rsid w:val="00935467"/>
    <w:rsid w:val="00935E9A"/>
    <w:rsid w:val="00935F82"/>
    <w:rsid w:val="009361F8"/>
    <w:rsid w:val="009363CB"/>
    <w:rsid w:val="0093721D"/>
    <w:rsid w:val="00937404"/>
    <w:rsid w:val="009379F6"/>
    <w:rsid w:val="00937CB6"/>
    <w:rsid w:val="009405B7"/>
    <w:rsid w:val="00940652"/>
    <w:rsid w:val="009409F8"/>
    <w:rsid w:val="00940D8E"/>
    <w:rsid w:val="00940F5F"/>
    <w:rsid w:val="00941B93"/>
    <w:rsid w:val="00941C23"/>
    <w:rsid w:val="00941E68"/>
    <w:rsid w:val="009422D6"/>
    <w:rsid w:val="00942305"/>
    <w:rsid w:val="009434BB"/>
    <w:rsid w:val="0094359F"/>
    <w:rsid w:val="00943C5A"/>
    <w:rsid w:val="00943D14"/>
    <w:rsid w:val="0094427F"/>
    <w:rsid w:val="00944A97"/>
    <w:rsid w:val="0094517B"/>
    <w:rsid w:val="00945A3A"/>
    <w:rsid w:val="00945A76"/>
    <w:rsid w:val="009465B5"/>
    <w:rsid w:val="0094686F"/>
    <w:rsid w:val="009468FD"/>
    <w:rsid w:val="00946A56"/>
    <w:rsid w:val="00947083"/>
    <w:rsid w:val="009502CD"/>
    <w:rsid w:val="009504A0"/>
    <w:rsid w:val="00950A7D"/>
    <w:rsid w:val="00950F41"/>
    <w:rsid w:val="00951185"/>
    <w:rsid w:val="0095119B"/>
    <w:rsid w:val="009515B5"/>
    <w:rsid w:val="0095171B"/>
    <w:rsid w:val="00951ABB"/>
    <w:rsid w:val="00951D04"/>
    <w:rsid w:val="00951DEF"/>
    <w:rsid w:val="00951E08"/>
    <w:rsid w:val="00951F94"/>
    <w:rsid w:val="00952DF7"/>
    <w:rsid w:val="00953720"/>
    <w:rsid w:val="00953D5B"/>
    <w:rsid w:val="00953E5F"/>
    <w:rsid w:val="009540F7"/>
    <w:rsid w:val="0095476A"/>
    <w:rsid w:val="00954DE5"/>
    <w:rsid w:val="009553B6"/>
    <w:rsid w:val="0095611A"/>
    <w:rsid w:val="00956438"/>
    <w:rsid w:val="009565C2"/>
    <w:rsid w:val="00956B26"/>
    <w:rsid w:val="009571BF"/>
    <w:rsid w:val="00957367"/>
    <w:rsid w:val="00957E1B"/>
    <w:rsid w:val="00957E22"/>
    <w:rsid w:val="009601DA"/>
    <w:rsid w:val="0096185C"/>
    <w:rsid w:val="00961C12"/>
    <w:rsid w:val="00961C2B"/>
    <w:rsid w:val="009623D7"/>
    <w:rsid w:val="0096263A"/>
    <w:rsid w:val="00962BE5"/>
    <w:rsid w:val="00963122"/>
    <w:rsid w:val="00963989"/>
    <w:rsid w:val="009640D4"/>
    <w:rsid w:val="00964D83"/>
    <w:rsid w:val="00964EAE"/>
    <w:rsid w:val="009650C6"/>
    <w:rsid w:val="00965249"/>
    <w:rsid w:val="00965420"/>
    <w:rsid w:val="00965EFC"/>
    <w:rsid w:val="00966642"/>
    <w:rsid w:val="0096679B"/>
    <w:rsid w:val="00966AF2"/>
    <w:rsid w:val="00967C61"/>
    <w:rsid w:val="00967D95"/>
    <w:rsid w:val="009702CB"/>
    <w:rsid w:val="009704C5"/>
    <w:rsid w:val="0097060B"/>
    <w:rsid w:val="00970685"/>
    <w:rsid w:val="009708C6"/>
    <w:rsid w:val="00970C1F"/>
    <w:rsid w:val="009711ED"/>
    <w:rsid w:val="0097154B"/>
    <w:rsid w:val="00972DE2"/>
    <w:rsid w:val="009737E9"/>
    <w:rsid w:val="009740CB"/>
    <w:rsid w:val="00974785"/>
    <w:rsid w:val="0097497C"/>
    <w:rsid w:val="00975023"/>
    <w:rsid w:val="0097521B"/>
    <w:rsid w:val="0097654F"/>
    <w:rsid w:val="009765D7"/>
    <w:rsid w:val="00976E1A"/>
    <w:rsid w:val="0097767A"/>
    <w:rsid w:val="009778F5"/>
    <w:rsid w:val="00977C98"/>
    <w:rsid w:val="00980367"/>
    <w:rsid w:val="009825DD"/>
    <w:rsid w:val="00982BF8"/>
    <w:rsid w:val="00982CF6"/>
    <w:rsid w:val="00984907"/>
    <w:rsid w:val="00984973"/>
    <w:rsid w:val="00985194"/>
    <w:rsid w:val="009857C0"/>
    <w:rsid w:val="00986F23"/>
    <w:rsid w:val="00987072"/>
    <w:rsid w:val="00987412"/>
    <w:rsid w:val="009903AB"/>
    <w:rsid w:val="00990D81"/>
    <w:rsid w:val="009915CE"/>
    <w:rsid w:val="00991CDA"/>
    <w:rsid w:val="009931B1"/>
    <w:rsid w:val="00993D7A"/>
    <w:rsid w:val="00994C03"/>
    <w:rsid w:val="00994D8B"/>
    <w:rsid w:val="0099529C"/>
    <w:rsid w:val="00995775"/>
    <w:rsid w:val="0099583F"/>
    <w:rsid w:val="0099640E"/>
    <w:rsid w:val="00996D1A"/>
    <w:rsid w:val="00997F38"/>
    <w:rsid w:val="009A05AA"/>
    <w:rsid w:val="009A135F"/>
    <w:rsid w:val="009A13D7"/>
    <w:rsid w:val="009A1C9D"/>
    <w:rsid w:val="009A2008"/>
    <w:rsid w:val="009A3052"/>
    <w:rsid w:val="009A36EF"/>
    <w:rsid w:val="009A38DD"/>
    <w:rsid w:val="009A43FF"/>
    <w:rsid w:val="009A456C"/>
    <w:rsid w:val="009A45F1"/>
    <w:rsid w:val="009A5774"/>
    <w:rsid w:val="009A59A3"/>
    <w:rsid w:val="009A5A78"/>
    <w:rsid w:val="009A6A99"/>
    <w:rsid w:val="009A7179"/>
    <w:rsid w:val="009A7313"/>
    <w:rsid w:val="009A7546"/>
    <w:rsid w:val="009B002E"/>
    <w:rsid w:val="009B0731"/>
    <w:rsid w:val="009B1231"/>
    <w:rsid w:val="009B12D3"/>
    <w:rsid w:val="009B3527"/>
    <w:rsid w:val="009B3FF5"/>
    <w:rsid w:val="009B4A53"/>
    <w:rsid w:val="009B5564"/>
    <w:rsid w:val="009B58F1"/>
    <w:rsid w:val="009B5C55"/>
    <w:rsid w:val="009B5D27"/>
    <w:rsid w:val="009B6078"/>
    <w:rsid w:val="009C0FC3"/>
    <w:rsid w:val="009C14AA"/>
    <w:rsid w:val="009C1DFF"/>
    <w:rsid w:val="009C266F"/>
    <w:rsid w:val="009C4A89"/>
    <w:rsid w:val="009C4C81"/>
    <w:rsid w:val="009C4D9A"/>
    <w:rsid w:val="009C5B5D"/>
    <w:rsid w:val="009C6F18"/>
    <w:rsid w:val="009C7412"/>
    <w:rsid w:val="009C7B71"/>
    <w:rsid w:val="009C7E7A"/>
    <w:rsid w:val="009D0AB8"/>
    <w:rsid w:val="009D15B7"/>
    <w:rsid w:val="009D2113"/>
    <w:rsid w:val="009D29F7"/>
    <w:rsid w:val="009D2BC5"/>
    <w:rsid w:val="009D2CF4"/>
    <w:rsid w:val="009D2FF5"/>
    <w:rsid w:val="009D3242"/>
    <w:rsid w:val="009D35B9"/>
    <w:rsid w:val="009D4636"/>
    <w:rsid w:val="009D475A"/>
    <w:rsid w:val="009D4EFB"/>
    <w:rsid w:val="009D5266"/>
    <w:rsid w:val="009D6660"/>
    <w:rsid w:val="009D7B81"/>
    <w:rsid w:val="009D7D0A"/>
    <w:rsid w:val="009D7E63"/>
    <w:rsid w:val="009E0E43"/>
    <w:rsid w:val="009E0EFE"/>
    <w:rsid w:val="009E26EE"/>
    <w:rsid w:val="009E33F8"/>
    <w:rsid w:val="009E3D57"/>
    <w:rsid w:val="009E42EC"/>
    <w:rsid w:val="009E4832"/>
    <w:rsid w:val="009E5177"/>
    <w:rsid w:val="009E5ACB"/>
    <w:rsid w:val="009E6537"/>
    <w:rsid w:val="009E68D5"/>
    <w:rsid w:val="009E734F"/>
    <w:rsid w:val="009E73A3"/>
    <w:rsid w:val="009E7B2A"/>
    <w:rsid w:val="009F0B51"/>
    <w:rsid w:val="009F163F"/>
    <w:rsid w:val="009F18ED"/>
    <w:rsid w:val="009F1C63"/>
    <w:rsid w:val="009F1F05"/>
    <w:rsid w:val="009F29E3"/>
    <w:rsid w:val="009F30A8"/>
    <w:rsid w:val="009F4274"/>
    <w:rsid w:val="009F4475"/>
    <w:rsid w:val="009F50C7"/>
    <w:rsid w:val="009F52A6"/>
    <w:rsid w:val="009F5670"/>
    <w:rsid w:val="009F691D"/>
    <w:rsid w:val="009F6B04"/>
    <w:rsid w:val="009F75C2"/>
    <w:rsid w:val="009F7886"/>
    <w:rsid w:val="00A00795"/>
    <w:rsid w:val="00A00C01"/>
    <w:rsid w:val="00A00E2E"/>
    <w:rsid w:val="00A01C87"/>
    <w:rsid w:val="00A03700"/>
    <w:rsid w:val="00A04392"/>
    <w:rsid w:val="00A05A68"/>
    <w:rsid w:val="00A0604B"/>
    <w:rsid w:val="00A06257"/>
    <w:rsid w:val="00A06334"/>
    <w:rsid w:val="00A06499"/>
    <w:rsid w:val="00A06AE1"/>
    <w:rsid w:val="00A07152"/>
    <w:rsid w:val="00A0770F"/>
    <w:rsid w:val="00A10539"/>
    <w:rsid w:val="00A107CE"/>
    <w:rsid w:val="00A10BBF"/>
    <w:rsid w:val="00A111A8"/>
    <w:rsid w:val="00A11567"/>
    <w:rsid w:val="00A11E9E"/>
    <w:rsid w:val="00A1273F"/>
    <w:rsid w:val="00A12B54"/>
    <w:rsid w:val="00A12B64"/>
    <w:rsid w:val="00A14172"/>
    <w:rsid w:val="00A14252"/>
    <w:rsid w:val="00A14286"/>
    <w:rsid w:val="00A1455C"/>
    <w:rsid w:val="00A1485D"/>
    <w:rsid w:val="00A15B7A"/>
    <w:rsid w:val="00A15DE7"/>
    <w:rsid w:val="00A1609D"/>
    <w:rsid w:val="00A16204"/>
    <w:rsid w:val="00A16923"/>
    <w:rsid w:val="00A173A5"/>
    <w:rsid w:val="00A1771D"/>
    <w:rsid w:val="00A178F0"/>
    <w:rsid w:val="00A17A92"/>
    <w:rsid w:val="00A17D95"/>
    <w:rsid w:val="00A20115"/>
    <w:rsid w:val="00A206BB"/>
    <w:rsid w:val="00A2337C"/>
    <w:rsid w:val="00A236DE"/>
    <w:rsid w:val="00A23976"/>
    <w:rsid w:val="00A23B01"/>
    <w:rsid w:val="00A24068"/>
    <w:rsid w:val="00A24687"/>
    <w:rsid w:val="00A25297"/>
    <w:rsid w:val="00A256A2"/>
    <w:rsid w:val="00A25B48"/>
    <w:rsid w:val="00A264F8"/>
    <w:rsid w:val="00A26878"/>
    <w:rsid w:val="00A26A68"/>
    <w:rsid w:val="00A273D7"/>
    <w:rsid w:val="00A27BF5"/>
    <w:rsid w:val="00A27F4E"/>
    <w:rsid w:val="00A303E8"/>
    <w:rsid w:val="00A310EE"/>
    <w:rsid w:val="00A31117"/>
    <w:rsid w:val="00A31247"/>
    <w:rsid w:val="00A313B4"/>
    <w:rsid w:val="00A31579"/>
    <w:rsid w:val="00A31902"/>
    <w:rsid w:val="00A31E27"/>
    <w:rsid w:val="00A327AA"/>
    <w:rsid w:val="00A330E8"/>
    <w:rsid w:val="00A33637"/>
    <w:rsid w:val="00A33A4D"/>
    <w:rsid w:val="00A33D50"/>
    <w:rsid w:val="00A34AE1"/>
    <w:rsid w:val="00A34BD7"/>
    <w:rsid w:val="00A34D1D"/>
    <w:rsid w:val="00A34F43"/>
    <w:rsid w:val="00A3533A"/>
    <w:rsid w:val="00A35400"/>
    <w:rsid w:val="00A35DE5"/>
    <w:rsid w:val="00A36D0D"/>
    <w:rsid w:val="00A374CE"/>
    <w:rsid w:val="00A400BE"/>
    <w:rsid w:val="00A403E2"/>
    <w:rsid w:val="00A40534"/>
    <w:rsid w:val="00A40611"/>
    <w:rsid w:val="00A40DB5"/>
    <w:rsid w:val="00A418DD"/>
    <w:rsid w:val="00A42F8C"/>
    <w:rsid w:val="00A43054"/>
    <w:rsid w:val="00A43084"/>
    <w:rsid w:val="00A44552"/>
    <w:rsid w:val="00A44D47"/>
    <w:rsid w:val="00A44E8B"/>
    <w:rsid w:val="00A44F9D"/>
    <w:rsid w:val="00A4665C"/>
    <w:rsid w:val="00A468CB"/>
    <w:rsid w:val="00A504EC"/>
    <w:rsid w:val="00A5079C"/>
    <w:rsid w:val="00A50A2A"/>
    <w:rsid w:val="00A519CC"/>
    <w:rsid w:val="00A520D6"/>
    <w:rsid w:val="00A52333"/>
    <w:rsid w:val="00A52673"/>
    <w:rsid w:val="00A53124"/>
    <w:rsid w:val="00A531A2"/>
    <w:rsid w:val="00A549A9"/>
    <w:rsid w:val="00A550B9"/>
    <w:rsid w:val="00A55209"/>
    <w:rsid w:val="00A5576A"/>
    <w:rsid w:val="00A55F8B"/>
    <w:rsid w:val="00A56D9D"/>
    <w:rsid w:val="00A572C8"/>
    <w:rsid w:val="00A5784D"/>
    <w:rsid w:val="00A6240B"/>
    <w:rsid w:val="00A626CD"/>
    <w:rsid w:val="00A627C2"/>
    <w:rsid w:val="00A63864"/>
    <w:rsid w:val="00A63D7E"/>
    <w:rsid w:val="00A64069"/>
    <w:rsid w:val="00A64B0B"/>
    <w:rsid w:val="00A64BAF"/>
    <w:rsid w:val="00A650EA"/>
    <w:rsid w:val="00A65752"/>
    <w:rsid w:val="00A6628F"/>
    <w:rsid w:val="00A66305"/>
    <w:rsid w:val="00A66767"/>
    <w:rsid w:val="00A66A88"/>
    <w:rsid w:val="00A6761B"/>
    <w:rsid w:val="00A67B93"/>
    <w:rsid w:val="00A67F10"/>
    <w:rsid w:val="00A70298"/>
    <w:rsid w:val="00A7125A"/>
    <w:rsid w:val="00A7128A"/>
    <w:rsid w:val="00A7261A"/>
    <w:rsid w:val="00A72A3B"/>
    <w:rsid w:val="00A72C2D"/>
    <w:rsid w:val="00A7343D"/>
    <w:rsid w:val="00A7372B"/>
    <w:rsid w:val="00A73BC7"/>
    <w:rsid w:val="00A74225"/>
    <w:rsid w:val="00A74D9D"/>
    <w:rsid w:val="00A75CF9"/>
    <w:rsid w:val="00A75E5F"/>
    <w:rsid w:val="00A76B9A"/>
    <w:rsid w:val="00A77630"/>
    <w:rsid w:val="00A809AF"/>
    <w:rsid w:val="00A80A63"/>
    <w:rsid w:val="00A812CD"/>
    <w:rsid w:val="00A827C0"/>
    <w:rsid w:val="00A83227"/>
    <w:rsid w:val="00A83B81"/>
    <w:rsid w:val="00A84068"/>
    <w:rsid w:val="00A842F9"/>
    <w:rsid w:val="00A848D2"/>
    <w:rsid w:val="00A84A2A"/>
    <w:rsid w:val="00A84CCC"/>
    <w:rsid w:val="00A85111"/>
    <w:rsid w:val="00A857D4"/>
    <w:rsid w:val="00A858C6"/>
    <w:rsid w:val="00A85A3E"/>
    <w:rsid w:val="00A85C74"/>
    <w:rsid w:val="00A86F7E"/>
    <w:rsid w:val="00A870E2"/>
    <w:rsid w:val="00A8735B"/>
    <w:rsid w:val="00A876D6"/>
    <w:rsid w:val="00A879BA"/>
    <w:rsid w:val="00A905DF"/>
    <w:rsid w:val="00A90EFB"/>
    <w:rsid w:val="00A91CAF"/>
    <w:rsid w:val="00A924BD"/>
    <w:rsid w:val="00A925C4"/>
    <w:rsid w:val="00A92977"/>
    <w:rsid w:val="00A9301E"/>
    <w:rsid w:val="00A936B4"/>
    <w:rsid w:val="00A94CB3"/>
    <w:rsid w:val="00A96F11"/>
    <w:rsid w:val="00A97213"/>
    <w:rsid w:val="00A97BA6"/>
    <w:rsid w:val="00A97CBD"/>
    <w:rsid w:val="00AA0505"/>
    <w:rsid w:val="00AA053C"/>
    <w:rsid w:val="00AA085E"/>
    <w:rsid w:val="00AA08E7"/>
    <w:rsid w:val="00AA09A4"/>
    <w:rsid w:val="00AA1106"/>
    <w:rsid w:val="00AA15CF"/>
    <w:rsid w:val="00AA41C9"/>
    <w:rsid w:val="00AA5118"/>
    <w:rsid w:val="00AA54A1"/>
    <w:rsid w:val="00AA6718"/>
    <w:rsid w:val="00AA6CDB"/>
    <w:rsid w:val="00AA791B"/>
    <w:rsid w:val="00AA7D28"/>
    <w:rsid w:val="00AB0C7C"/>
    <w:rsid w:val="00AB1296"/>
    <w:rsid w:val="00AB12FB"/>
    <w:rsid w:val="00AB153C"/>
    <w:rsid w:val="00AB2952"/>
    <w:rsid w:val="00AB2D0C"/>
    <w:rsid w:val="00AB3D1F"/>
    <w:rsid w:val="00AB4BB7"/>
    <w:rsid w:val="00AB54AC"/>
    <w:rsid w:val="00AB6324"/>
    <w:rsid w:val="00AB781C"/>
    <w:rsid w:val="00AC0CD4"/>
    <w:rsid w:val="00AC0DEA"/>
    <w:rsid w:val="00AC0E58"/>
    <w:rsid w:val="00AC1203"/>
    <w:rsid w:val="00AC1623"/>
    <w:rsid w:val="00AC1696"/>
    <w:rsid w:val="00AC1948"/>
    <w:rsid w:val="00AC1A66"/>
    <w:rsid w:val="00AC1AD4"/>
    <w:rsid w:val="00AC2B12"/>
    <w:rsid w:val="00AC3634"/>
    <w:rsid w:val="00AC3D35"/>
    <w:rsid w:val="00AC4F47"/>
    <w:rsid w:val="00AC50F0"/>
    <w:rsid w:val="00AC5BEE"/>
    <w:rsid w:val="00AC5C67"/>
    <w:rsid w:val="00AC663E"/>
    <w:rsid w:val="00AC6DB2"/>
    <w:rsid w:val="00AC756D"/>
    <w:rsid w:val="00AC781D"/>
    <w:rsid w:val="00AC7FD5"/>
    <w:rsid w:val="00AD0FFA"/>
    <w:rsid w:val="00AD1B59"/>
    <w:rsid w:val="00AD257F"/>
    <w:rsid w:val="00AD2792"/>
    <w:rsid w:val="00AD2A49"/>
    <w:rsid w:val="00AD311F"/>
    <w:rsid w:val="00AD3D62"/>
    <w:rsid w:val="00AD4808"/>
    <w:rsid w:val="00AD5165"/>
    <w:rsid w:val="00AD53CF"/>
    <w:rsid w:val="00AD5412"/>
    <w:rsid w:val="00AD556A"/>
    <w:rsid w:val="00AD6907"/>
    <w:rsid w:val="00AD69FD"/>
    <w:rsid w:val="00AD6B16"/>
    <w:rsid w:val="00AD7453"/>
    <w:rsid w:val="00AD7F93"/>
    <w:rsid w:val="00AE008A"/>
    <w:rsid w:val="00AE10F7"/>
    <w:rsid w:val="00AE244E"/>
    <w:rsid w:val="00AE2CAA"/>
    <w:rsid w:val="00AE3506"/>
    <w:rsid w:val="00AE4251"/>
    <w:rsid w:val="00AE55AE"/>
    <w:rsid w:val="00AE5C98"/>
    <w:rsid w:val="00AE5E64"/>
    <w:rsid w:val="00AE6281"/>
    <w:rsid w:val="00AE6661"/>
    <w:rsid w:val="00AE678C"/>
    <w:rsid w:val="00AE70C7"/>
    <w:rsid w:val="00AE74A5"/>
    <w:rsid w:val="00AF0B7F"/>
    <w:rsid w:val="00AF0DB2"/>
    <w:rsid w:val="00AF16B1"/>
    <w:rsid w:val="00AF1A18"/>
    <w:rsid w:val="00AF2542"/>
    <w:rsid w:val="00AF272D"/>
    <w:rsid w:val="00AF2D7C"/>
    <w:rsid w:val="00AF3F55"/>
    <w:rsid w:val="00AF47B6"/>
    <w:rsid w:val="00AF4810"/>
    <w:rsid w:val="00AF5112"/>
    <w:rsid w:val="00AF6249"/>
    <w:rsid w:val="00AF6B35"/>
    <w:rsid w:val="00AF6D78"/>
    <w:rsid w:val="00AF7135"/>
    <w:rsid w:val="00AF76CF"/>
    <w:rsid w:val="00AF7ABC"/>
    <w:rsid w:val="00B009A0"/>
    <w:rsid w:val="00B00AA2"/>
    <w:rsid w:val="00B00E04"/>
    <w:rsid w:val="00B01060"/>
    <w:rsid w:val="00B01647"/>
    <w:rsid w:val="00B01E3E"/>
    <w:rsid w:val="00B024B1"/>
    <w:rsid w:val="00B02A5D"/>
    <w:rsid w:val="00B03330"/>
    <w:rsid w:val="00B04553"/>
    <w:rsid w:val="00B04FB1"/>
    <w:rsid w:val="00B05533"/>
    <w:rsid w:val="00B06918"/>
    <w:rsid w:val="00B0794C"/>
    <w:rsid w:val="00B07E1D"/>
    <w:rsid w:val="00B07F47"/>
    <w:rsid w:val="00B11CA0"/>
    <w:rsid w:val="00B13B6D"/>
    <w:rsid w:val="00B13FB6"/>
    <w:rsid w:val="00B13FD0"/>
    <w:rsid w:val="00B140FA"/>
    <w:rsid w:val="00B141F8"/>
    <w:rsid w:val="00B14B85"/>
    <w:rsid w:val="00B15A9F"/>
    <w:rsid w:val="00B162C4"/>
    <w:rsid w:val="00B16E89"/>
    <w:rsid w:val="00B17B33"/>
    <w:rsid w:val="00B20C4A"/>
    <w:rsid w:val="00B21155"/>
    <w:rsid w:val="00B21E73"/>
    <w:rsid w:val="00B2200C"/>
    <w:rsid w:val="00B224D5"/>
    <w:rsid w:val="00B225B0"/>
    <w:rsid w:val="00B22B41"/>
    <w:rsid w:val="00B233BA"/>
    <w:rsid w:val="00B23474"/>
    <w:rsid w:val="00B2356B"/>
    <w:rsid w:val="00B236D7"/>
    <w:rsid w:val="00B23972"/>
    <w:rsid w:val="00B24740"/>
    <w:rsid w:val="00B25586"/>
    <w:rsid w:val="00B25888"/>
    <w:rsid w:val="00B25D53"/>
    <w:rsid w:val="00B27188"/>
    <w:rsid w:val="00B275DD"/>
    <w:rsid w:val="00B27C2B"/>
    <w:rsid w:val="00B30ACB"/>
    <w:rsid w:val="00B323D0"/>
    <w:rsid w:val="00B33082"/>
    <w:rsid w:val="00B340AD"/>
    <w:rsid w:val="00B349DA"/>
    <w:rsid w:val="00B34ECA"/>
    <w:rsid w:val="00B34ED8"/>
    <w:rsid w:val="00B3602F"/>
    <w:rsid w:val="00B360FB"/>
    <w:rsid w:val="00B3619B"/>
    <w:rsid w:val="00B365FE"/>
    <w:rsid w:val="00B374CE"/>
    <w:rsid w:val="00B40076"/>
    <w:rsid w:val="00B41167"/>
    <w:rsid w:val="00B418ED"/>
    <w:rsid w:val="00B41B63"/>
    <w:rsid w:val="00B420CF"/>
    <w:rsid w:val="00B42F11"/>
    <w:rsid w:val="00B4333E"/>
    <w:rsid w:val="00B435AD"/>
    <w:rsid w:val="00B4369E"/>
    <w:rsid w:val="00B4490B"/>
    <w:rsid w:val="00B44E68"/>
    <w:rsid w:val="00B45136"/>
    <w:rsid w:val="00B453DD"/>
    <w:rsid w:val="00B45599"/>
    <w:rsid w:val="00B45D1B"/>
    <w:rsid w:val="00B46510"/>
    <w:rsid w:val="00B46854"/>
    <w:rsid w:val="00B46CBD"/>
    <w:rsid w:val="00B47379"/>
    <w:rsid w:val="00B5121C"/>
    <w:rsid w:val="00B5127D"/>
    <w:rsid w:val="00B5177F"/>
    <w:rsid w:val="00B51D26"/>
    <w:rsid w:val="00B525C0"/>
    <w:rsid w:val="00B53407"/>
    <w:rsid w:val="00B53782"/>
    <w:rsid w:val="00B53B91"/>
    <w:rsid w:val="00B5510E"/>
    <w:rsid w:val="00B55D83"/>
    <w:rsid w:val="00B55E57"/>
    <w:rsid w:val="00B55EDF"/>
    <w:rsid w:val="00B565F3"/>
    <w:rsid w:val="00B56783"/>
    <w:rsid w:val="00B578B0"/>
    <w:rsid w:val="00B57998"/>
    <w:rsid w:val="00B57E23"/>
    <w:rsid w:val="00B60526"/>
    <w:rsid w:val="00B6126E"/>
    <w:rsid w:val="00B61626"/>
    <w:rsid w:val="00B61F1F"/>
    <w:rsid w:val="00B62024"/>
    <w:rsid w:val="00B62164"/>
    <w:rsid w:val="00B6269B"/>
    <w:rsid w:val="00B62903"/>
    <w:rsid w:val="00B62FE5"/>
    <w:rsid w:val="00B63C68"/>
    <w:rsid w:val="00B643AB"/>
    <w:rsid w:val="00B64724"/>
    <w:rsid w:val="00B65B4A"/>
    <w:rsid w:val="00B66439"/>
    <w:rsid w:val="00B6678A"/>
    <w:rsid w:val="00B669AD"/>
    <w:rsid w:val="00B67A5A"/>
    <w:rsid w:val="00B67B20"/>
    <w:rsid w:val="00B67DB2"/>
    <w:rsid w:val="00B703DD"/>
    <w:rsid w:val="00B70560"/>
    <w:rsid w:val="00B7114F"/>
    <w:rsid w:val="00B71940"/>
    <w:rsid w:val="00B75156"/>
    <w:rsid w:val="00B75203"/>
    <w:rsid w:val="00B75517"/>
    <w:rsid w:val="00B75532"/>
    <w:rsid w:val="00B77545"/>
    <w:rsid w:val="00B77E13"/>
    <w:rsid w:val="00B810C6"/>
    <w:rsid w:val="00B812F1"/>
    <w:rsid w:val="00B81630"/>
    <w:rsid w:val="00B81E6F"/>
    <w:rsid w:val="00B82363"/>
    <w:rsid w:val="00B82699"/>
    <w:rsid w:val="00B827A1"/>
    <w:rsid w:val="00B83247"/>
    <w:rsid w:val="00B83E36"/>
    <w:rsid w:val="00B8542A"/>
    <w:rsid w:val="00B85551"/>
    <w:rsid w:val="00B85B8C"/>
    <w:rsid w:val="00B8656B"/>
    <w:rsid w:val="00B86735"/>
    <w:rsid w:val="00B86DCB"/>
    <w:rsid w:val="00B86F88"/>
    <w:rsid w:val="00B87E31"/>
    <w:rsid w:val="00B9070D"/>
    <w:rsid w:val="00B90A69"/>
    <w:rsid w:val="00B91277"/>
    <w:rsid w:val="00B91C8B"/>
    <w:rsid w:val="00B92821"/>
    <w:rsid w:val="00B92E09"/>
    <w:rsid w:val="00B9413A"/>
    <w:rsid w:val="00B96358"/>
    <w:rsid w:val="00B9682C"/>
    <w:rsid w:val="00B96E2A"/>
    <w:rsid w:val="00BA12C3"/>
    <w:rsid w:val="00BA141A"/>
    <w:rsid w:val="00BA1969"/>
    <w:rsid w:val="00BA1B4C"/>
    <w:rsid w:val="00BA2369"/>
    <w:rsid w:val="00BA30E0"/>
    <w:rsid w:val="00BA31DB"/>
    <w:rsid w:val="00BA4512"/>
    <w:rsid w:val="00BA4678"/>
    <w:rsid w:val="00BA55EC"/>
    <w:rsid w:val="00BA7190"/>
    <w:rsid w:val="00BA71A2"/>
    <w:rsid w:val="00BA7530"/>
    <w:rsid w:val="00BB1017"/>
    <w:rsid w:val="00BB122D"/>
    <w:rsid w:val="00BB12EE"/>
    <w:rsid w:val="00BB1571"/>
    <w:rsid w:val="00BB1748"/>
    <w:rsid w:val="00BB18AD"/>
    <w:rsid w:val="00BB1AA1"/>
    <w:rsid w:val="00BB1D96"/>
    <w:rsid w:val="00BB1EF8"/>
    <w:rsid w:val="00BB2193"/>
    <w:rsid w:val="00BB2838"/>
    <w:rsid w:val="00BB292D"/>
    <w:rsid w:val="00BB3015"/>
    <w:rsid w:val="00BB3E90"/>
    <w:rsid w:val="00BB4318"/>
    <w:rsid w:val="00BB707F"/>
    <w:rsid w:val="00BB7373"/>
    <w:rsid w:val="00BB7469"/>
    <w:rsid w:val="00BB7F91"/>
    <w:rsid w:val="00BC00B4"/>
    <w:rsid w:val="00BC00C5"/>
    <w:rsid w:val="00BC02DA"/>
    <w:rsid w:val="00BC03B0"/>
    <w:rsid w:val="00BC0673"/>
    <w:rsid w:val="00BC07C7"/>
    <w:rsid w:val="00BC189B"/>
    <w:rsid w:val="00BC1D2F"/>
    <w:rsid w:val="00BC21F8"/>
    <w:rsid w:val="00BC2381"/>
    <w:rsid w:val="00BC316B"/>
    <w:rsid w:val="00BC3623"/>
    <w:rsid w:val="00BC36DA"/>
    <w:rsid w:val="00BC38D3"/>
    <w:rsid w:val="00BC3C1A"/>
    <w:rsid w:val="00BC5500"/>
    <w:rsid w:val="00BC6654"/>
    <w:rsid w:val="00BC6A75"/>
    <w:rsid w:val="00BC799B"/>
    <w:rsid w:val="00BC7DEC"/>
    <w:rsid w:val="00BC7E69"/>
    <w:rsid w:val="00BD0A1C"/>
    <w:rsid w:val="00BD1D62"/>
    <w:rsid w:val="00BD2F0C"/>
    <w:rsid w:val="00BD3712"/>
    <w:rsid w:val="00BD429B"/>
    <w:rsid w:val="00BD650F"/>
    <w:rsid w:val="00BD673E"/>
    <w:rsid w:val="00BD6D6D"/>
    <w:rsid w:val="00BD72CF"/>
    <w:rsid w:val="00BD7725"/>
    <w:rsid w:val="00BD78E6"/>
    <w:rsid w:val="00BD7BA5"/>
    <w:rsid w:val="00BD7EFE"/>
    <w:rsid w:val="00BE079D"/>
    <w:rsid w:val="00BE145C"/>
    <w:rsid w:val="00BE2245"/>
    <w:rsid w:val="00BE265A"/>
    <w:rsid w:val="00BE2BFC"/>
    <w:rsid w:val="00BE36D4"/>
    <w:rsid w:val="00BE3D3F"/>
    <w:rsid w:val="00BE4193"/>
    <w:rsid w:val="00BE47B2"/>
    <w:rsid w:val="00BE57CA"/>
    <w:rsid w:val="00BE5D83"/>
    <w:rsid w:val="00BE5EA5"/>
    <w:rsid w:val="00BE62C0"/>
    <w:rsid w:val="00BE7025"/>
    <w:rsid w:val="00BF09F1"/>
    <w:rsid w:val="00BF1216"/>
    <w:rsid w:val="00BF1C3C"/>
    <w:rsid w:val="00BF1F23"/>
    <w:rsid w:val="00BF210E"/>
    <w:rsid w:val="00BF2AD6"/>
    <w:rsid w:val="00BF2E2A"/>
    <w:rsid w:val="00BF35BC"/>
    <w:rsid w:val="00BF3AC0"/>
    <w:rsid w:val="00BF3C5E"/>
    <w:rsid w:val="00BF41C5"/>
    <w:rsid w:val="00BF4283"/>
    <w:rsid w:val="00BF4401"/>
    <w:rsid w:val="00BF4709"/>
    <w:rsid w:val="00BF4757"/>
    <w:rsid w:val="00BF4F36"/>
    <w:rsid w:val="00BF5BC1"/>
    <w:rsid w:val="00BF6105"/>
    <w:rsid w:val="00BF612D"/>
    <w:rsid w:val="00BF6134"/>
    <w:rsid w:val="00BF6351"/>
    <w:rsid w:val="00BF6864"/>
    <w:rsid w:val="00BF6AC4"/>
    <w:rsid w:val="00BF6CA1"/>
    <w:rsid w:val="00BF7634"/>
    <w:rsid w:val="00BF7C74"/>
    <w:rsid w:val="00C00258"/>
    <w:rsid w:val="00C00CDF"/>
    <w:rsid w:val="00C0174E"/>
    <w:rsid w:val="00C01AD0"/>
    <w:rsid w:val="00C02B91"/>
    <w:rsid w:val="00C02EC2"/>
    <w:rsid w:val="00C02F8A"/>
    <w:rsid w:val="00C03258"/>
    <w:rsid w:val="00C039AB"/>
    <w:rsid w:val="00C03B77"/>
    <w:rsid w:val="00C050CF"/>
    <w:rsid w:val="00C056B9"/>
    <w:rsid w:val="00C05A43"/>
    <w:rsid w:val="00C064CA"/>
    <w:rsid w:val="00C06AA8"/>
    <w:rsid w:val="00C06F39"/>
    <w:rsid w:val="00C072D6"/>
    <w:rsid w:val="00C072F2"/>
    <w:rsid w:val="00C07A34"/>
    <w:rsid w:val="00C07AB9"/>
    <w:rsid w:val="00C10DE7"/>
    <w:rsid w:val="00C11166"/>
    <w:rsid w:val="00C12F13"/>
    <w:rsid w:val="00C1328A"/>
    <w:rsid w:val="00C13693"/>
    <w:rsid w:val="00C13CB5"/>
    <w:rsid w:val="00C140ED"/>
    <w:rsid w:val="00C14FFE"/>
    <w:rsid w:val="00C1565D"/>
    <w:rsid w:val="00C15B47"/>
    <w:rsid w:val="00C15C3B"/>
    <w:rsid w:val="00C15D4D"/>
    <w:rsid w:val="00C15E0B"/>
    <w:rsid w:val="00C17219"/>
    <w:rsid w:val="00C178E2"/>
    <w:rsid w:val="00C20457"/>
    <w:rsid w:val="00C20D9C"/>
    <w:rsid w:val="00C20E67"/>
    <w:rsid w:val="00C21BC4"/>
    <w:rsid w:val="00C21F7D"/>
    <w:rsid w:val="00C22050"/>
    <w:rsid w:val="00C2283A"/>
    <w:rsid w:val="00C22B6E"/>
    <w:rsid w:val="00C24227"/>
    <w:rsid w:val="00C24240"/>
    <w:rsid w:val="00C24347"/>
    <w:rsid w:val="00C2461D"/>
    <w:rsid w:val="00C24C74"/>
    <w:rsid w:val="00C24D05"/>
    <w:rsid w:val="00C26742"/>
    <w:rsid w:val="00C267AB"/>
    <w:rsid w:val="00C27290"/>
    <w:rsid w:val="00C3028B"/>
    <w:rsid w:val="00C30362"/>
    <w:rsid w:val="00C305BB"/>
    <w:rsid w:val="00C30FB6"/>
    <w:rsid w:val="00C310B0"/>
    <w:rsid w:val="00C31E41"/>
    <w:rsid w:val="00C321DE"/>
    <w:rsid w:val="00C324C1"/>
    <w:rsid w:val="00C32DD3"/>
    <w:rsid w:val="00C32F09"/>
    <w:rsid w:val="00C32F17"/>
    <w:rsid w:val="00C32F66"/>
    <w:rsid w:val="00C32FCE"/>
    <w:rsid w:val="00C33A92"/>
    <w:rsid w:val="00C33C46"/>
    <w:rsid w:val="00C33EE8"/>
    <w:rsid w:val="00C34310"/>
    <w:rsid w:val="00C3438A"/>
    <w:rsid w:val="00C35146"/>
    <w:rsid w:val="00C3572B"/>
    <w:rsid w:val="00C35E60"/>
    <w:rsid w:val="00C36D4F"/>
    <w:rsid w:val="00C372B5"/>
    <w:rsid w:val="00C376F7"/>
    <w:rsid w:val="00C40979"/>
    <w:rsid w:val="00C40F37"/>
    <w:rsid w:val="00C41598"/>
    <w:rsid w:val="00C415F4"/>
    <w:rsid w:val="00C44200"/>
    <w:rsid w:val="00C44AB7"/>
    <w:rsid w:val="00C44E9E"/>
    <w:rsid w:val="00C452C0"/>
    <w:rsid w:val="00C4567B"/>
    <w:rsid w:val="00C45DDB"/>
    <w:rsid w:val="00C461D9"/>
    <w:rsid w:val="00C467D0"/>
    <w:rsid w:val="00C46A08"/>
    <w:rsid w:val="00C475CD"/>
    <w:rsid w:val="00C4781C"/>
    <w:rsid w:val="00C500E3"/>
    <w:rsid w:val="00C50D85"/>
    <w:rsid w:val="00C51064"/>
    <w:rsid w:val="00C52570"/>
    <w:rsid w:val="00C525D9"/>
    <w:rsid w:val="00C52903"/>
    <w:rsid w:val="00C537AB"/>
    <w:rsid w:val="00C53BDC"/>
    <w:rsid w:val="00C540AB"/>
    <w:rsid w:val="00C551AE"/>
    <w:rsid w:val="00C5630D"/>
    <w:rsid w:val="00C5639C"/>
    <w:rsid w:val="00C56E45"/>
    <w:rsid w:val="00C5740B"/>
    <w:rsid w:val="00C5755C"/>
    <w:rsid w:val="00C57BEE"/>
    <w:rsid w:val="00C57E97"/>
    <w:rsid w:val="00C6000E"/>
    <w:rsid w:val="00C601B5"/>
    <w:rsid w:val="00C60392"/>
    <w:rsid w:val="00C622C6"/>
    <w:rsid w:val="00C65264"/>
    <w:rsid w:val="00C65720"/>
    <w:rsid w:val="00C66276"/>
    <w:rsid w:val="00C6675B"/>
    <w:rsid w:val="00C66CD7"/>
    <w:rsid w:val="00C670ED"/>
    <w:rsid w:val="00C67319"/>
    <w:rsid w:val="00C674D7"/>
    <w:rsid w:val="00C67B07"/>
    <w:rsid w:val="00C72723"/>
    <w:rsid w:val="00C73944"/>
    <w:rsid w:val="00C7506F"/>
    <w:rsid w:val="00C75A58"/>
    <w:rsid w:val="00C763C5"/>
    <w:rsid w:val="00C76432"/>
    <w:rsid w:val="00C7698D"/>
    <w:rsid w:val="00C76DA3"/>
    <w:rsid w:val="00C76DDE"/>
    <w:rsid w:val="00C77589"/>
    <w:rsid w:val="00C77A7A"/>
    <w:rsid w:val="00C8077A"/>
    <w:rsid w:val="00C807E3"/>
    <w:rsid w:val="00C80D8E"/>
    <w:rsid w:val="00C810D1"/>
    <w:rsid w:val="00C810DA"/>
    <w:rsid w:val="00C812BC"/>
    <w:rsid w:val="00C81D34"/>
    <w:rsid w:val="00C82345"/>
    <w:rsid w:val="00C83185"/>
    <w:rsid w:val="00C83FD1"/>
    <w:rsid w:val="00C84A15"/>
    <w:rsid w:val="00C84A9E"/>
    <w:rsid w:val="00C8502C"/>
    <w:rsid w:val="00C85E42"/>
    <w:rsid w:val="00C86312"/>
    <w:rsid w:val="00C86731"/>
    <w:rsid w:val="00C87DD5"/>
    <w:rsid w:val="00C90A1A"/>
    <w:rsid w:val="00C91761"/>
    <w:rsid w:val="00C91AD6"/>
    <w:rsid w:val="00C91C29"/>
    <w:rsid w:val="00C91C4A"/>
    <w:rsid w:val="00C92585"/>
    <w:rsid w:val="00C925BC"/>
    <w:rsid w:val="00C92AAE"/>
    <w:rsid w:val="00C930DE"/>
    <w:rsid w:val="00C938E6"/>
    <w:rsid w:val="00C93B9F"/>
    <w:rsid w:val="00C93C23"/>
    <w:rsid w:val="00C9455A"/>
    <w:rsid w:val="00C951CC"/>
    <w:rsid w:val="00C96327"/>
    <w:rsid w:val="00C963F9"/>
    <w:rsid w:val="00C96760"/>
    <w:rsid w:val="00C96D47"/>
    <w:rsid w:val="00C97171"/>
    <w:rsid w:val="00C971C9"/>
    <w:rsid w:val="00C9797E"/>
    <w:rsid w:val="00CA0606"/>
    <w:rsid w:val="00CA0991"/>
    <w:rsid w:val="00CA12A9"/>
    <w:rsid w:val="00CA12E0"/>
    <w:rsid w:val="00CA2085"/>
    <w:rsid w:val="00CA2AC5"/>
    <w:rsid w:val="00CA3FD4"/>
    <w:rsid w:val="00CA41E1"/>
    <w:rsid w:val="00CA4541"/>
    <w:rsid w:val="00CA4DA5"/>
    <w:rsid w:val="00CA56EA"/>
    <w:rsid w:val="00CA584B"/>
    <w:rsid w:val="00CA5F64"/>
    <w:rsid w:val="00CA6BF0"/>
    <w:rsid w:val="00CA72AC"/>
    <w:rsid w:val="00CB0E7C"/>
    <w:rsid w:val="00CB16D5"/>
    <w:rsid w:val="00CB2A02"/>
    <w:rsid w:val="00CB395B"/>
    <w:rsid w:val="00CB3C9C"/>
    <w:rsid w:val="00CB3F39"/>
    <w:rsid w:val="00CB4252"/>
    <w:rsid w:val="00CB4556"/>
    <w:rsid w:val="00CB496E"/>
    <w:rsid w:val="00CB56E0"/>
    <w:rsid w:val="00CB653A"/>
    <w:rsid w:val="00CB694B"/>
    <w:rsid w:val="00CB770B"/>
    <w:rsid w:val="00CB7E2B"/>
    <w:rsid w:val="00CC0551"/>
    <w:rsid w:val="00CC08C9"/>
    <w:rsid w:val="00CC11F8"/>
    <w:rsid w:val="00CC1316"/>
    <w:rsid w:val="00CC1321"/>
    <w:rsid w:val="00CC141E"/>
    <w:rsid w:val="00CC1A9C"/>
    <w:rsid w:val="00CC211A"/>
    <w:rsid w:val="00CC2437"/>
    <w:rsid w:val="00CC2F53"/>
    <w:rsid w:val="00CC3226"/>
    <w:rsid w:val="00CC3EC9"/>
    <w:rsid w:val="00CC45BD"/>
    <w:rsid w:val="00CC5052"/>
    <w:rsid w:val="00CC5917"/>
    <w:rsid w:val="00CC621B"/>
    <w:rsid w:val="00CC74E9"/>
    <w:rsid w:val="00CD0128"/>
    <w:rsid w:val="00CD05EE"/>
    <w:rsid w:val="00CD0959"/>
    <w:rsid w:val="00CD1534"/>
    <w:rsid w:val="00CD1F9E"/>
    <w:rsid w:val="00CD2F39"/>
    <w:rsid w:val="00CD3BC9"/>
    <w:rsid w:val="00CD3F33"/>
    <w:rsid w:val="00CD4204"/>
    <w:rsid w:val="00CD52E4"/>
    <w:rsid w:val="00CD53A7"/>
    <w:rsid w:val="00CD53EC"/>
    <w:rsid w:val="00CD5425"/>
    <w:rsid w:val="00CD5847"/>
    <w:rsid w:val="00CD5DDD"/>
    <w:rsid w:val="00CD6185"/>
    <w:rsid w:val="00CD61BE"/>
    <w:rsid w:val="00CD6741"/>
    <w:rsid w:val="00CD68CB"/>
    <w:rsid w:val="00CD7417"/>
    <w:rsid w:val="00CD7BD4"/>
    <w:rsid w:val="00CD7E94"/>
    <w:rsid w:val="00CD7F06"/>
    <w:rsid w:val="00CE0141"/>
    <w:rsid w:val="00CE03B7"/>
    <w:rsid w:val="00CE03C1"/>
    <w:rsid w:val="00CE0597"/>
    <w:rsid w:val="00CE0B96"/>
    <w:rsid w:val="00CE0C3C"/>
    <w:rsid w:val="00CE1B64"/>
    <w:rsid w:val="00CE1DED"/>
    <w:rsid w:val="00CE1FDF"/>
    <w:rsid w:val="00CE2C6C"/>
    <w:rsid w:val="00CE2F50"/>
    <w:rsid w:val="00CE34F8"/>
    <w:rsid w:val="00CE389C"/>
    <w:rsid w:val="00CE3AAA"/>
    <w:rsid w:val="00CE3D0A"/>
    <w:rsid w:val="00CE4A3D"/>
    <w:rsid w:val="00CE4C2D"/>
    <w:rsid w:val="00CE5410"/>
    <w:rsid w:val="00CE5F26"/>
    <w:rsid w:val="00CE686C"/>
    <w:rsid w:val="00CE7109"/>
    <w:rsid w:val="00CE737A"/>
    <w:rsid w:val="00CE7543"/>
    <w:rsid w:val="00CF02E2"/>
    <w:rsid w:val="00CF094E"/>
    <w:rsid w:val="00CF1391"/>
    <w:rsid w:val="00CF1D76"/>
    <w:rsid w:val="00CF1DE0"/>
    <w:rsid w:val="00CF2058"/>
    <w:rsid w:val="00CF20C3"/>
    <w:rsid w:val="00CF406C"/>
    <w:rsid w:val="00CF4C86"/>
    <w:rsid w:val="00CF4D19"/>
    <w:rsid w:val="00CF549E"/>
    <w:rsid w:val="00CF55D8"/>
    <w:rsid w:val="00CF58AA"/>
    <w:rsid w:val="00CF6088"/>
    <w:rsid w:val="00CF695C"/>
    <w:rsid w:val="00CF6F7D"/>
    <w:rsid w:val="00CF71AC"/>
    <w:rsid w:val="00CF7493"/>
    <w:rsid w:val="00CF797B"/>
    <w:rsid w:val="00CF7E1D"/>
    <w:rsid w:val="00D00A73"/>
    <w:rsid w:val="00D00AAF"/>
    <w:rsid w:val="00D00BB7"/>
    <w:rsid w:val="00D0102B"/>
    <w:rsid w:val="00D011AC"/>
    <w:rsid w:val="00D01748"/>
    <w:rsid w:val="00D020CA"/>
    <w:rsid w:val="00D02204"/>
    <w:rsid w:val="00D0290E"/>
    <w:rsid w:val="00D031A3"/>
    <w:rsid w:val="00D03AFA"/>
    <w:rsid w:val="00D03D91"/>
    <w:rsid w:val="00D06D66"/>
    <w:rsid w:val="00D06E56"/>
    <w:rsid w:val="00D07C0D"/>
    <w:rsid w:val="00D07DED"/>
    <w:rsid w:val="00D10F92"/>
    <w:rsid w:val="00D11862"/>
    <w:rsid w:val="00D11EAB"/>
    <w:rsid w:val="00D1228B"/>
    <w:rsid w:val="00D12A9C"/>
    <w:rsid w:val="00D12BF0"/>
    <w:rsid w:val="00D12F4C"/>
    <w:rsid w:val="00D1382A"/>
    <w:rsid w:val="00D13A6D"/>
    <w:rsid w:val="00D144B2"/>
    <w:rsid w:val="00D152FD"/>
    <w:rsid w:val="00D15CEB"/>
    <w:rsid w:val="00D17185"/>
    <w:rsid w:val="00D172FD"/>
    <w:rsid w:val="00D17305"/>
    <w:rsid w:val="00D178EA"/>
    <w:rsid w:val="00D20552"/>
    <w:rsid w:val="00D2083E"/>
    <w:rsid w:val="00D215F9"/>
    <w:rsid w:val="00D21D59"/>
    <w:rsid w:val="00D22358"/>
    <w:rsid w:val="00D22834"/>
    <w:rsid w:val="00D22D6B"/>
    <w:rsid w:val="00D233CF"/>
    <w:rsid w:val="00D238F9"/>
    <w:rsid w:val="00D24231"/>
    <w:rsid w:val="00D251E5"/>
    <w:rsid w:val="00D257B2"/>
    <w:rsid w:val="00D26930"/>
    <w:rsid w:val="00D26A9F"/>
    <w:rsid w:val="00D276FA"/>
    <w:rsid w:val="00D307B7"/>
    <w:rsid w:val="00D31A1E"/>
    <w:rsid w:val="00D31CD2"/>
    <w:rsid w:val="00D32362"/>
    <w:rsid w:val="00D333F3"/>
    <w:rsid w:val="00D334CD"/>
    <w:rsid w:val="00D33A2B"/>
    <w:rsid w:val="00D33DD3"/>
    <w:rsid w:val="00D34C7A"/>
    <w:rsid w:val="00D35103"/>
    <w:rsid w:val="00D35D0E"/>
    <w:rsid w:val="00D36372"/>
    <w:rsid w:val="00D365F9"/>
    <w:rsid w:val="00D36D46"/>
    <w:rsid w:val="00D36E08"/>
    <w:rsid w:val="00D36EAC"/>
    <w:rsid w:val="00D36F54"/>
    <w:rsid w:val="00D372BF"/>
    <w:rsid w:val="00D37520"/>
    <w:rsid w:val="00D37C50"/>
    <w:rsid w:val="00D41102"/>
    <w:rsid w:val="00D41B2B"/>
    <w:rsid w:val="00D41DE1"/>
    <w:rsid w:val="00D4256C"/>
    <w:rsid w:val="00D425DC"/>
    <w:rsid w:val="00D428E0"/>
    <w:rsid w:val="00D4365B"/>
    <w:rsid w:val="00D43D77"/>
    <w:rsid w:val="00D43DE0"/>
    <w:rsid w:val="00D45EA6"/>
    <w:rsid w:val="00D474C3"/>
    <w:rsid w:val="00D514FE"/>
    <w:rsid w:val="00D5165B"/>
    <w:rsid w:val="00D52A2C"/>
    <w:rsid w:val="00D53137"/>
    <w:rsid w:val="00D53B51"/>
    <w:rsid w:val="00D53BC3"/>
    <w:rsid w:val="00D542A4"/>
    <w:rsid w:val="00D545D1"/>
    <w:rsid w:val="00D548FD"/>
    <w:rsid w:val="00D54A35"/>
    <w:rsid w:val="00D551C2"/>
    <w:rsid w:val="00D5564C"/>
    <w:rsid w:val="00D55A13"/>
    <w:rsid w:val="00D55D81"/>
    <w:rsid w:val="00D55EA7"/>
    <w:rsid w:val="00D56342"/>
    <w:rsid w:val="00D60C7F"/>
    <w:rsid w:val="00D61239"/>
    <w:rsid w:val="00D61E46"/>
    <w:rsid w:val="00D61F02"/>
    <w:rsid w:val="00D632E2"/>
    <w:rsid w:val="00D6371F"/>
    <w:rsid w:val="00D6386F"/>
    <w:rsid w:val="00D645CB"/>
    <w:rsid w:val="00D64BA8"/>
    <w:rsid w:val="00D657EE"/>
    <w:rsid w:val="00D662C2"/>
    <w:rsid w:val="00D663A5"/>
    <w:rsid w:val="00D664CF"/>
    <w:rsid w:val="00D677C3"/>
    <w:rsid w:val="00D67B54"/>
    <w:rsid w:val="00D70099"/>
    <w:rsid w:val="00D7099D"/>
    <w:rsid w:val="00D70AE1"/>
    <w:rsid w:val="00D70E70"/>
    <w:rsid w:val="00D711CF"/>
    <w:rsid w:val="00D71348"/>
    <w:rsid w:val="00D72796"/>
    <w:rsid w:val="00D72A7A"/>
    <w:rsid w:val="00D7453B"/>
    <w:rsid w:val="00D74C4A"/>
    <w:rsid w:val="00D75B52"/>
    <w:rsid w:val="00D76003"/>
    <w:rsid w:val="00D76F35"/>
    <w:rsid w:val="00D77025"/>
    <w:rsid w:val="00D779FD"/>
    <w:rsid w:val="00D77DAD"/>
    <w:rsid w:val="00D80114"/>
    <w:rsid w:val="00D8019E"/>
    <w:rsid w:val="00D802ED"/>
    <w:rsid w:val="00D811D7"/>
    <w:rsid w:val="00D81752"/>
    <w:rsid w:val="00D81AA6"/>
    <w:rsid w:val="00D82F34"/>
    <w:rsid w:val="00D83329"/>
    <w:rsid w:val="00D84486"/>
    <w:rsid w:val="00D8556C"/>
    <w:rsid w:val="00D85ECE"/>
    <w:rsid w:val="00D866AB"/>
    <w:rsid w:val="00D86F11"/>
    <w:rsid w:val="00D8719B"/>
    <w:rsid w:val="00D87F3A"/>
    <w:rsid w:val="00D90AB5"/>
    <w:rsid w:val="00D91735"/>
    <w:rsid w:val="00D91757"/>
    <w:rsid w:val="00D9194E"/>
    <w:rsid w:val="00D91AE8"/>
    <w:rsid w:val="00D92C5D"/>
    <w:rsid w:val="00D938F9"/>
    <w:rsid w:val="00D93D4A"/>
    <w:rsid w:val="00D961E2"/>
    <w:rsid w:val="00D96565"/>
    <w:rsid w:val="00D967D6"/>
    <w:rsid w:val="00D96A2C"/>
    <w:rsid w:val="00D96BDB"/>
    <w:rsid w:val="00D977BE"/>
    <w:rsid w:val="00D97B86"/>
    <w:rsid w:val="00D97CA3"/>
    <w:rsid w:val="00D97D96"/>
    <w:rsid w:val="00DA0090"/>
    <w:rsid w:val="00DA0A57"/>
    <w:rsid w:val="00DA0B0E"/>
    <w:rsid w:val="00DA0DC6"/>
    <w:rsid w:val="00DA1943"/>
    <w:rsid w:val="00DA1F68"/>
    <w:rsid w:val="00DA2A38"/>
    <w:rsid w:val="00DA3B22"/>
    <w:rsid w:val="00DA3C08"/>
    <w:rsid w:val="00DA491A"/>
    <w:rsid w:val="00DA4DEA"/>
    <w:rsid w:val="00DA58DC"/>
    <w:rsid w:val="00DA665C"/>
    <w:rsid w:val="00DA7612"/>
    <w:rsid w:val="00DB01F6"/>
    <w:rsid w:val="00DB030F"/>
    <w:rsid w:val="00DB04BD"/>
    <w:rsid w:val="00DB07C2"/>
    <w:rsid w:val="00DB11F3"/>
    <w:rsid w:val="00DB1C0F"/>
    <w:rsid w:val="00DB25B9"/>
    <w:rsid w:val="00DB2947"/>
    <w:rsid w:val="00DB3D39"/>
    <w:rsid w:val="00DB3E78"/>
    <w:rsid w:val="00DB4336"/>
    <w:rsid w:val="00DB444C"/>
    <w:rsid w:val="00DB4D7C"/>
    <w:rsid w:val="00DB4E63"/>
    <w:rsid w:val="00DB4F01"/>
    <w:rsid w:val="00DB711B"/>
    <w:rsid w:val="00DB7C73"/>
    <w:rsid w:val="00DC01FC"/>
    <w:rsid w:val="00DC0BD1"/>
    <w:rsid w:val="00DC10CE"/>
    <w:rsid w:val="00DC1241"/>
    <w:rsid w:val="00DC134A"/>
    <w:rsid w:val="00DC16CA"/>
    <w:rsid w:val="00DC1D70"/>
    <w:rsid w:val="00DC1E2C"/>
    <w:rsid w:val="00DC2874"/>
    <w:rsid w:val="00DC3BBC"/>
    <w:rsid w:val="00DC51FE"/>
    <w:rsid w:val="00DC645C"/>
    <w:rsid w:val="00DC67BC"/>
    <w:rsid w:val="00DC6AB8"/>
    <w:rsid w:val="00DC70AF"/>
    <w:rsid w:val="00DC75BD"/>
    <w:rsid w:val="00DD0C20"/>
    <w:rsid w:val="00DD1BC1"/>
    <w:rsid w:val="00DD1D02"/>
    <w:rsid w:val="00DD1D90"/>
    <w:rsid w:val="00DD2602"/>
    <w:rsid w:val="00DD2877"/>
    <w:rsid w:val="00DD3164"/>
    <w:rsid w:val="00DD34E6"/>
    <w:rsid w:val="00DD37CB"/>
    <w:rsid w:val="00DD3AD2"/>
    <w:rsid w:val="00DD3CFF"/>
    <w:rsid w:val="00DD4282"/>
    <w:rsid w:val="00DD5432"/>
    <w:rsid w:val="00DD646A"/>
    <w:rsid w:val="00DD6B1E"/>
    <w:rsid w:val="00DD6D80"/>
    <w:rsid w:val="00DD71D3"/>
    <w:rsid w:val="00DD7204"/>
    <w:rsid w:val="00DD753E"/>
    <w:rsid w:val="00DD7784"/>
    <w:rsid w:val="00DD7D83"/>
    <w:rsid w:val="00DE05AA"/>
    <w:rsid w:val="00DE0C24"/>
    <w:rsid w:val="00DE1600"/>
    <w:rsid w:val="00DE1849"/>
    <w:rsid w:val="00DE1AA4"/>
    <w:rsid w:val="00DE21B8"/>
    <w:rsid w:val="00DE25FF"/>
    <w:rsid w:val="00DE2E86"/>
    <w:rsid w:val="00DE3A88"/>
    <w:rsid w:val="00DE3D26"/>
    <w:rsid w:val="00DE3F87"/>
    <w:rsid w:val="00DE4062"/>
    <w:rsid w:val="00DE4307"/>
    <w:rsid w:val="00DE4C01"/>
    <w:rsid w:val="00DE581F"/>
    <w:rsid w:val="00DE5832"/>
    <w:rsid w:val="00DE594E"/>
    <w:rsid w:val="00DE5D55"/>
    <w:rsid w:val="00DE6CD4"/>
    <w:rsid w:val="00DE6F2F"/>
    <w:rsid w:val="00DE7350"/>
    <w:rsid w:val="00DE7991"/>
    <w:rsid w:val="00DF0896"/>
    <w:rsid w:val="00DF0CD7"/>
    <w:rsid w:val="00DF17D2"/>
    <w:rsid w:val="00DF3038"/>
    <w:rsid w:val="00DF40E3"/>
    <w:rsid w:val="00DF4448"/>
    <w:rsid w:val="00DF5698"/>
    <w:rsid w:val="00DF6B2A"/>
    <w:rsid w:val="00DF6CBF"/>
    <w:rsid w:val="00DF7112"/>
    <w:rsid w:val="00DF72FA"/>
    <w:rsid w:val="00E01708"/>
    <w:rsid w:val="00E017E7"/>
    <w:rsid w:val="00E019EE"/>
    <w:rsid w:val="00E01BA4"/>
    <w:rsid w:val="00E03B09"/>
    <w:rsid w:val="00E041A3"/>
    <w:rsid w:val="00E04AB9"/>
    <w:rsid w:val="00E04E13"/>
    <w:rsid w:val="00E04EEB"/>
    <w:rsid w:val="00E054BC"/>
    <w:rsid w:val="00E0624D"/>
    <w:rsid w:val="00E0670F"/>
    <w:rsid w:val="00E07E31"/>
    <w:rsid w:val="00E104A3"/>
    <w:rsid w:val="00E10772"/>
    <w:rsid w:val="00E10F46"/>
    <w:rsid w:val="00E110BF"/>
    <w:rsid w:val="00E11170"/>
    <w:rsid w:val="00E112CA"/>
    <w:rsid w:val="00E112CD"/>
    <w:rsid w:val="00E11471"/>
    <w:rsid w:val="00E11AD7"/>
    <w:rsid w:val="00E12273"/>
    <w:rsid w:val="00E1237C"/>
    <w:rsid w:val="00E12398"/>
    <w:rsid w:val="00E1244B"/>
    <w:rsid w:val="00E12A22"/>
    <w:rsid w:val="00E12A80"/>
    <w:rsid w:val="00E12CFA"/>
    <w:rsid w:val="00E12D49"/>
    <w:rsid w:val="00E13022"/>
    <w:rsid w:val="00E13F2B"/>
    <w:rsid w:val="00E15307"/>
    <w:rsid w:val="00E15543"/>
    <w:rsid w:val="00E157FD"/>
    <w:rsid w:val="00E1712E"/>
    <w:rsid w:val="00E179E9"/>
    <w:rsid w:val="00E2089D"/>
    <w:rsid w:val="00E20F38"/>
    <w:rsid w:val="00E228EF"/>
    <w:rsid w:val="00E22B45"/>
    <w:rsid w:val="00E22F8B"/>
    <w:rsid w:val="00E23531"/>
    <w:rsid w:val="00E24261"/>
    <w:rsid w:val="00E2428D"/>
    <w:rsid w:val="00E2522C"/>
    <w:rsid w:val="00E2535E"/>
    <w:rsid w:val="00E26075"/>
    <w:rsid w:val="00E26C94"/>
    <w:rsid w:val="00E26D2C"/>
    <w:rsid w:val="00E26EFB"/>
    <w:rsid w:val="00E27343"/>
    <w:rsid w:val="00E2783C"/>
    <w:rsid w:val="00E30C20"/>
    <w:rsid w:val="00E3161E"/>
    <w:rsid w:val="00E32709"/>
    <w:rsid w:val="00E32981"/>
    <w:rsid w:val="00E32C8C"/>
    <w:rsid w:val="00E330A4"/>
    <w:rsid w:val="00E345E8"/>
    <w:rsid w:val="00E347A8"/>
    <w:rsid w:val="00E348A5"/>
    <w:rsid w:val="00E34B49"/>
    <w:rsid w:val="00E35637"/>
    <w:rsid w:val="00E35995"/>
    <w:rsid w:val="00E374D5"/>
    <w:rsid w:val="00E374DB"/>
    <w:rsid w:val="00E407FC"/>
    <w:rsid w:val="00E40857"/>
    <w:rsid w:val="00E41344"/>
    <w:rsid w:val="00E417BE"/>
    <w:rsid w:val="00E420CB"/>
    <w:rsid w:val="00E4210C"/>
    <w:rsid w:val="00E42341"/>
    <w:rsid w:val="00E425D8"/>
    <w:rsid w:val="00E42785"/>
    <w:rsid w:val="00E42886"/>
    <w:rsid w:val="00E428C9"/>
    <w:rsid w:val="00E42AD4"/>
    <w:rsid w:val="00E42CAC"/>
    <w:rsid w:val="00E434F4"/>
    <w:rsid w:val="00E43807"/>
    <w:rsid w:val="00E44AB9"/>
    <w:rsid w:val="00E455FD"/>
    <w:rsid w:val="00E45865"/>
    <w:rsid w:val="00E4631A"/>
    <w:rsid w:val="00E465B1"/>
    <w:rsid w:val="00E50978"/>
    <w:rsid w:val="00E511F1"/>
    <w:rsid w:val="00E5135F"/>
    <w:rsid w:val="00E53518"/>
    <w:rsid w:val="00E535C0"/>
    <w:rsid w:val="00E537C8"/>
    <w:rsid w:val="00E540A9"/>
    <w:rsid w:val="00E5505F"/>
    <w:rsid w:val="00E56E10"/>
    <w:rsid w:val="00E5770B"/>
    <w:rsid w:val="00E577B1"/>
    <w:rsid w:val="00E57BD7"/>
    <w:rsid w:val="00E60CAD"/>
    <w:rsid w:val="00E61DCB"/>
    <w:rsid w:val="00E61E75"/>
    <w:rsid w:val="00E61E8C"/>
    <w:rsid w:val="00E62931"/>
    <w:rsid w:val="00E62DFA"/>
    <w:rsid w:val="00E63199"/>
    <w:rsid w:val="00E631D6"/>
    <w:rsid w:val="00E63926"/>
    <w:rsid w:val="00E64748"/>
    <w:rsid w:val="00E6491E"/>
    <w:rsid w:val="00E64CC4"/>
    <w:rsid w:val="00E6583D"/>
    <w:rsid w:val="00E65A20"/>
    <w:rsid w:val="00E660F4"/>
    <w:rsid w:val="00E671BF"/>
    <w:rsid w:val="00E67704"/>
    <w:rsid w:val="00E67C20"/>
    <w:rsid w:val="00E704AF"/>
    <w:rsid w:val="00E7109E"/>
    <w:rsid w:val="00E713F7"/>
    <w:rsid w:val="00E7233F"/>
    <w:rsid w:val="00E7260B"/>
    <w:rsid w:val="00E734D4"/>
    <w:rsid w:val="00E746D5"/>
    <w:rsid w:val="00E75324"/>
    <w:rsid w:val="00E75A8B"/>
    <w:rsid w:val="00E75D29"/>
    <w:rsid w:val="00E75DEB"/>
    <w:rsid w:val="00E7679C"/>
    <w:rsid w:val="00E76862"/>
    <w:rsid w:val="00E76DE5"/>
    <w:rsid w:val="00E77118"/>
    <w:rsid w:val="00E7721B"/>
    <w:rsid w:val="00E776FD"/>
    <w:rsid w:val="00E7799E"/>
    <w:rsid w:val="00E77AC6"/>
    <w:rsid w:val="00E77B0E"/>
    <w:rsid w:val="00E8004E"/>
    <w:rsid w:val="00E80075"/>
    <w:rsid w:val="00E80BB3"/>
    <w:rsid w:val="00E8100D"/>
    <w:rsid w:val="00E81070"/>
    <w:rsid w:val="00E81DE6"/>
    <w:rsid w:val="00E82A58"/>
    <w:rsid w:val="00E82A65"/>
    <w:rsid w:val="00E82A88"/>
    <w:rsid w:val="00E82C41"/>
    <w:rsid w:val="00E82D73"/>
    <w:rsid w:val="00E82E99"/>
    <w:rsid w:val="00E82EAC"/>
    <w:rsid w:val="00E83DC1"/>
    <w:rsid w:val="00E83DF2"/>
    <w:rsid w:val="00E85A0E"/>
    <w:rsid w:val="00E85B9F"/>
    <w:rsid w:val="00E85F46"/>
    <w:rsid w:val="00E8640F"/>
    <w:rsid w:val="00E86433"/>
    <w:rsid w:val="00E905D0"/>
    <w:rsid w:val="00E90BC5"/>
    <w:rsid w:val="00E90E0D"/>
    <w:rsid w:val="00E91285"/>
    <w:rsid w:val="00E92519"/>
    <w:rsid w:val="00E93740"/>
    <w:rsid w:val="00E93F33"/>
    <w:rsid w:val="00E94333"/>
    <w:rsid w:val="00E94B43"/>
    <w:rsid w:val="00E95B8F"/>
    <w:rsid w:val="00E95F2D"/>
    <w:rsid w:val="00E96B9C"/>
    <w:rsid w:val="00E97480"/>
    <w:rsid w:val="00E97558"/>
    <w:rsid w:val="00E97749"/>
    <w:rsid w:val="00E97CD6"/>
    <w:rsid w:val="00E97D73"/>
    <w:rsid w:val="00E97DFF"/>
    <w:rsid w:val="00EA0244"/>
    <w:rsid w:val="00EA090E"/>
    <w:rsid w:val="00EA0A1B"/>
    <w:rsid w:val="00EA0E1C"/>
    <w:rsid w:val="00EA0E4E"/>
    <w:rsid w:val="00EA1B2C"/>
    <w:rsid w:val="00EA24C7"/>
    <w:rsid w:val="00EA2C9C"/>
    <w:rsid w:val="00EA3BE3"/>
    <w:rsid w:val="00EA41E0"/>
    <w:rsid w:val="00EA4662"/>
    <w:rsid w:val="00EA498A"/>
    <w:rsid w:val="00EA5DEF"/>
    <w:rsid w:val="00EA622B"/>
    <w:rsid w:val="00EA6734"/>
    <w:rsid w:val="00EA7106"/>
    <w:rsid w:val="00EA716E"/>
    <w:rsid w:val="00EA7A5B"/>
    <w:rsid w:val="00EB06A7"/>
    <w:rsid w:val="00EB0BCE"/>
    <w:rsid w:val="00EB1045"/>
    <w:rsid w:val="00EB15BB"/>
    <w:rsid w:val="00EB197A"/>
    <w:rsid w:val="00EB1BD6"/>
    <w:rsid w:val="00EB2242"/>
    <w:rsid w:val="00EB2737"/>
    <w:rsid w:val="00EB29A5"/>
    <w:rsid w:val="00EB2AC8"/>
    <w:rsid w:val="00EB2FD7"/>
    <w:rsid w:val="00EB33CA"/>
    <w:rsid w:val="00EB37B5"/>
    <w:rsid w:val="00EB40A6"/>
    <w:rsid w:val="00EB45B9"/>
    <w:rsid w:val="00EB49CE"/>
    <w:rsid w:val="00EB5829"/>
    <w:rsid w:val="00EB5A88"/>
    <w:rsid w:val="00EB5BE4"/>
    <w:rsid w:val="00EB6905"/>
    <w:rsid w:val="00EB6F50"/>
    <w:rsid w:val="00EB73E2"/>
    <w:rsid w:val="00EB79A9"/>
    <w:rsid w:val="00EB7C0B"/>
    <w:rsid w:val="00EB7DC4"/>
    <w:rsid w:val="00EB7F23"/>
    <w:rsid w:val="00EC0448"/>
    <w:rsid w:val="00EC09AF"/>
    <w:rsid w:val="00EC0EA0"/>
    <w:rsid w:val="00EC14AB"/>
    <w:rsid w:val="00EC166F"/>
    <w:rsid w:val="00EC1BFF"/>
    <w:rsid w:val="00EC1DC4"/>
    <w:rsid w:val="00EC23DB"/>
    <w:rsid w:val="00EC2553"/>
    <w:rsid w:val="00EC31C5"/>
    <w:rsid w:val="00EC3B11"/>
    <w:rsid w:val="00EC42BA"/>
    <w:rsid w:val="00EC4490"/>
    <w:rsid w:val="00EC4B0C"/>
    <w:rsid w:val="00EC5143"/>
    <w:rsid w:val="00EC52FF"/>
    <w:rsid w:val="00EC57C1"/>
    <w:rsid w:val="00EC5BD8"/>
    <w:rsid w:val="00EC5EEA"/>
    <w:rsid w:val="00EC6B51"/>
    <w:rsid w:val="00EC7740"/>
    <w:rsid w:val="00EC795D"/>
    <w:rsid w:val="00EC7E12"/>
    <w:rsid w:val="00ED0355"/>
    <w:rsid w:val="00ED11AA"/>
    <w:rsid w:val="00ED21CC"/>
    <w:rsid w:val="00ED30DC"/>
    <w:rsid w:val="00ED35C5"/>
    <w:rsid w:val="00ED445E"/>
    <w:rsid w:val="00ED4915"/>
    <w:rsid w:val="00ED5F30"/>
    <w:rsid w:val="00ED6094"/>
    <w:rsid w:val="00ED64CC"/>
    <w:rsid w:val="00EE08AD"/>
    <w:rsid w:val="00EE12AE"/>
    <w:rsid w:val="00EE12EC"/>
    <w:rsid w:val="00EE15E8"/>
    <w:rsid w:val="00EE164E"/>
    <w:rsid w:val="00EE1A47"/>
    <w:rsid w:val="00EE1B1F"/>
    <w:rsid w:val="00EE21EA"/>
    <w:rsid w:val="00EE2578"/>
    <w:rsid w:val="00EE2856"/>
    <w:rsid w:val="00EE2A23"/>
    <w:rsid w:val="00EE2D92"/>
    <w:rsid w:val="00EE2DA8"/>
    <w:rsid w:val="00EE37B6"/>
    <w:rsid w:val="00EE425B"/>
    <w:rsid w:val="00EE457D"/>
    <w:rsid w:val="00EE4973"/>
    <w:rsid w:val="00EE5289"/>
    <w:rsid w:val="00EE6F49"/>
    <w:rsid w:val="00EE700E"/>
    <w:rsid w:val="00EE708F"/>
    <w:rsid w:val="00EE7470"/>
    <w:rsid w:val="00EE7657"/>
    <w:rsid w:val="00EF0206"/>
    <w:rsid w:val="00EF082C"/>
    <w:rsid w:val="00EF1062"/>
    <w:rsid w:val="00EF1715"/>
    <w:rsid w:val="00EF1918"/>
    <w:rsid w:val="00EF29E0"/>
    <w:rsid w:val="00EF30ED"/>
    <w:rsid w:val="00EF3E0A"/>
    <w:rsid w:val="00EF4D5B"/>
    <w:rsid w:val="00EF6DC0"/>
    <w:rsid w:val="00EF7572"/>
    <w:rsid w:val="00F0103B"/>
    <w:rsid w:val="00F01BD8"/>
    <w:rsid w:val="00F01BE4"/>
    <w:rsid w:val="00F01E5C"/>
    <w:rsid w:val="00F026CA"/>
    <w:rsid w:val="00F02D8C"/>
    <w:rsid w:val="00F047F8"/>
    <w:rsid w:val="00F04F40"/>
    <w:rsid w:val="00F0515E"/>
    <w:rsid w:val="00F05F9D"/>
    <w:rsid w:val="00F06A4B"/>
    <w:rsid w:val="00F06AA4"/>
    <w:rsid w:val="00F072E3"/>
    <w:rsid w:val="00F07390"/>
    <w:rsid w:val="00F07ACC"/>
    <w:rsid w:val="00F10376"/>
    <w:rsid w:val="00F10556"/>
    <w:rsid w:val="00F108C9"/>
    <w:rsid w:val="00F11718"/>
    <w:rsid w:val="00F119FF"/>
    <w:rsid w:val="00F12BB9"/>
    <w:rsid w:val="00F12BE2"/>
    <w:rsid w:val="00F1392B"/>
    <w:rsid w:val="00F13EC8"/>
    <w:rsid w:val="00F150CB"/>
    <w:rsid w:val="00F16640"/>
    <w:rsid w:val="00F16730"/>
    <w:rsid w:val="00F16B09"/>
    <w:rsid w:val="00F16C1D"/>
    <w:rsid w:val="00F17356"/>
    <w:rsid w:val="00F173A1"/>
    <w:rsid w:val="00F176FB"/>
    <w:rsid w:val="00F1797F"/>
    <w:rsid w:val="00F2036E"/>
    <w:rsid w:val="00F203E0"/>
    <w:rsid w:val="00F210BA"/>
    <w:rsid w:val="00F217BD"/>
    <w:rsid w:val="00F22A9E"/>
    <w:rsid w:val="00F22D82"/>
    <w:rsid w:val="00F23920"/>
    <w:rsid w:val="00F239FF"/>
    <w:rsid w:val="00F23FAC"/>
    <w:rsid w:val="00F24308"/>
    <w:rsid w:val="00F244FC"/>
    <w:rsid w:val="00F24E93"/>
    <w:rsid w:val="00F25177"/>
    <w:rsid w:val="00F253A5"/>
    <w:rsid w:val="00F25555"/>
    <w:rsid w:val="00F255CB"/>
    <w:rsid w:val="00F26CE5"/>
    <w:rsid w:val="00F30A63"/>
    <w:rsid w:val="00F31640"/>
    <w:rsid w:val="00F316D1"/>
    <w:rsid w:val="00F31D45"/>
    <w:rsid w:val="00F321FF"/>
    <w:rsid w:val="00F351C5"/>
    <w:rsid w:val="00F358C2"/>
    <w:rsid w:val="00F35A17"/>
    <w:rsid w:val="00F35D8C"/>
    <w:rsid w:val="00F365AB"/>
    <w:rsid w:val="00F3720A"/>
    <w:rsid w:val="00F373CA"/>
    <w:rsid w:val="00F402D1"/>
    <w:rsid w:val="00F4065F"/>
    <w:rsid w:val="00F413D8"/>
    <w:rsid w:val="00F4210B"/>
    <w:rsid w:val="00F42233"/>
    <w:rsid w:val="00F42AED"/>
    <w:rsid w:val="00F438CD"/>
    <w:rsid w:val="00F43E56"/>
    <w:rsid w:val="00F4405A"/>
    <w:rsid w:val="00F447A7"/>
    <w:rsid w:val="00F44B88"/>
    <w:rsid w:val="00F44BB3"/>
    <w:rsid w:val="00F467F7"/>
    <w:rsid w:val="00F46968"/>
    <w:rsid w:val="00F46D5B"/>
    <w:rsid w:val="00F47453"/>
    <w:rsid w:val="00F4748B"/>
    <w:rsid w:val="00F47A43"/>
    <w:rsid w:val="00F47A50"/>
    <w:rsid w:val="00F47DB7"/>
    <w:rsid w:val="00F504C8"/>
    <w:rsid w:val="00F50A35"/>
    <w:rsid w:val="00F50E27"/>
    <w:rsid w:val="00F50F36"/>
    <w:rsid w:val="00F51C85"/>
    <w:rsid w:val="00F5213E"/>
    <w:rsid w:val="00F52180"/>
    <w:rsid w:val="00F52F3A"/>
    <w:rsid w:val="00F54A7C"/>
    <w:rsid w:val="00F54C41"/>
    <w:rsid w:val="00F54DD0"/>
    <w:rsid w:val="00F55DA1"/>
    <w:rsid w:val="00F563B9"/>
    <w:rsid w:val="00F56ABF"/>
    <w:rsid w:val="00F56C84"/>
    <w:rsid w:val="00F5700D"/>
    <w:rsid w:val="00F60551"/>
    <w:rsid w:val="00F608B6"/>
    <w:rsid w:val="00F60C26"/>
    <w:rsid w:val="00F60ECA"/>
    <w:rsid w:val="00F60FEC"/>
    <w:rsid w:val="00F642D1"/>
    <w:rsid w:val="00F64F0D"/>
    <w:rsid w:val="00F66773"/>
    <w:rsid w:val="00F66A5F"/>
    <w:rsid w:val="00F66A87"/>
    <w:rsid w:val="00F679FA"/>
    <w:rsid w:val="00F701A6"/>
    <w:rsid w:val="00F7074C"/>
    <w:rsid w:val="00F70C66"/>
    <w:rsid w:val="00F71294"/>
    <w:rsid w:val="00F727B6"/>
    <w:rsid w:val="00F72C4B"/>
    <w:rsid w:val="00F73587"/>
    <w:rsid w:val="00F74117"/>
    <w:rsid w:val="00F750D4"/>
    <w:rsid w:val="00F76508"/>
    <w:rsid w:val="00F771F2"/>
    <w:rsid w:val="00F77632"/>
    <w:rsid w:val="00F77D5E"/>
    <w:rsid w:val="00F8184D"/>
    <w:rsid w:val="00F8208E"/>
    <w:rsid w:val="00F83A19"/>
    <w:rsid w:val="00F84032"/>
    <w:rsid w:val="00F854A5"/>
    <w:rsid w:val="00F85D44"/>
    <w:rsid w:val="00F86090"/>
    <w:rsid w:val="00F86128"/>
    <w:rsid w:val="00F8672F"/>
    <w:rsid w:val="00F86E04"/>
    <w:rsid w:val="00F87A10"/>
    <w:rsid w:val="00F87C5F"/>
    <w:rsid w:val="00F908A8"/>
    <w:rsid w:val="00F908B3"/>
    <w:rsid w:val="00F90BA9"/>
    <w:rsid w:val="00F913D1"/>
    <w:rsid w:val="00F914F4"/>
    <w:rsid w:val="00F91556"/>
    <w:rsid w:val="00F9188A"/>
    <w:rsid w:val="00F93D14"/>
    <w:rsid w:val="00F93DC8"/>
    <w:rsid w:val="00F9478D"/>
    <w:rsid w:val="00F95148"/>
    <w:rsid w:val="00F9551F"/>
    <w:rsid w:val="00F95C56"/>
    <w:rsid w:val="00F96B4A"/>
    <w:rsid w:val="00F96C66"/>
    <w:rsid w:val="00F97224"/>
    <w:rsid w:val="00FA017B"/>
    <w:rsid w:val="00FA0C41"/>
    <w:rsid w:val="00FA1BDA"/>
    <w:rsid w:val="00FA28D8"/>
    <w:rsid w:val="00FA2967"/>
    <w:rsid w:val="00FA2FF4"/>
    <w:rsid w:val="00FA32D1"/>
    <w:rsid w:val="00FA33EE"/>
    <w:rsid w:val="00FA362F"/>
    <w:rsid w:val="00FA4102"/>
    <w:rsid w:val="00FA44A6"/>
    <w:rsid w:val="00FA4AA4"/>
    <w:rsid w:val="00FA4B89"/>
    <w:rsid w:val="00FA4DBD"/>
    <w:rsid w:val="00FA50B8"/>
    <w:rsid w:val="00FA56D1"/>
    <w:rsid w:val="00FA5A18"/>
    <w:rsid w:val="00FA6697"/>
    <w:rsid w:val="00FA69BB"/>
    <w:rsid w:val="00FA7C2E"/>
    <w:rsid w:val="00FB0142"/>
    <w:rsid w:val="00FB0B21"/>
    <w:rsid w:val="00FB1577"/>
    <w:rsid w:val="00FB159B"/>
    <w:rsid w:val="00FB16D9"/>
    <w:rsid w:val="00FB1A6F"/>
    <w:rsid w:val="00FB26B1"/>
    <w:rsid w:val="00FB2A1C"/>
    <w:rsid w:val="00FB335E"/>
    <w:rsid w:val="00FB3ACA"/>
    <w:rsid w:val="00FB42F1"/>
    <w:rsid w:val="00FB4FD0"/>
    <w:rsid w:val="00FB5B7D"/>
    <w:rsid w:val="00FB5ED4"/>
    <w:rsid w:val="00FB6099"/>
    <w:rsid w:val="00FB64AD"/>
    <w:rsid w:val="00FB64E9"/>
    <w:rsid w:val="00FB69E5"/>
    <w:rsid w:val="00FB6A65"/>
    <w:rsid w:val="00FB6EEA"/>
    <w:rsid w:val="00FB775E"/>
    <w:rsid w:val="00FC0A33"/>
    <w:rsid w:val="00FC0DD5"/>
    <w:rsid w:val="00FC109F"/>
    <w:rsid w:val="00FC133A"/>
    <w:rsid w:val="00FC1E1F"/>
    <w:rsid w:val="00FC2633"/>
    <w:rsid w:val="00FC29A5"/>
    <w:rsid w:val="00FC2AAC"/>
    <w:rsid w:val="00FC2CA0"/>
    <w:rsid w:val="00FC37FA"/>
    <w:rsid w:val="00FC3D2F"/>
    <w:rsid w:val="00FC419B"/>
    <w:rsid w:val="00FC4544"/>
    <w:rsid w:val="00FC46AA"/>
    <w:rsid w:val="00FC4DF3"/>
    <w:rsid w:val="00FC5C72"/>
    <w:rsid w:val="00FC6FD9"/>
    <w:rsid w:val="00FC79FB"/>
    <w:rsid w:val="00FC7B9E"/>
    <w:rsid w:val="00FD0795"/>
    <w:rsid w:val="00FD0B4A"/>
    <w:rsid w:val="00FD1459"/>
    <w:rsid w:val="00FD1F50"/>
    <w:rsid w:val="00FD30B1"/>
    <w:rsid w:val="00FD3539"/>
    <w:rsid w:val="00FD3E27"/>
    <w:rsid w:val="00FD3E7D"/>
    <w:rsid w:val="00FD49E3"/>
    <w:rsid w:val="00FD58EB"/>
    <w:rsid w:val="00FD5A9C"/>
    <w:rsid w:val="00FD5F9B"/>
    <w:rsid w:val="00FD609F"/>
    <w:rsid w:val="00FD6A93"/>
    <w:rsid w:val="00FD6D0D"/>
    <w:rsid w:val="00FD6F5D"/>
    <w:rsid w:val="00FD71EA"/>
    <w:rsid w:val="00FD74ED"/>
    <w:rsid w:val="00FE1E57"/>
    <w:rsid w:val="00FE2167"/>
    <w:rsid w:val="00FE3226"/>
    <w:rsid w:val="00FE47B0"/>
    <w:rsid w:val="00FE4872"/>
    <w:rsid w:val="00FE5F64"/>
    <w:rsid w:val="00FE6F92"/>
    <w:rsid w:val="00FF0B87"/>
    <w:rsid w:val="00FF0D3D"/>
    <w:rsid w:val="00FF2335"/>
    <w:rsid w:val="00FF2907"/>
    <w:rsid w:val="00FF2957"/>
    <w:rsid w:val="00FF2C66"/>
    <w:rsid w:val="00FF3A36"/>
    <w:rsid w:val="00FF41CE"/>
    <w:rsid w:val="00FF4D24"/>
    <w:rsid w:val="00FF4F44"/>
    <w:rsid w:val="00FF5CCD"/>
    <w:rsid w:val="00FF5FDD"/>
    <w:rsid w:val="00FF62A8"/>
    <w:rsid w:val="00FF62AA"/>
    <w:rsid w:val="00FF647B"/>
    <w:rsid w:val="00FF686B"/>
    <w:rsid w:val="00FF688C"/>
    <w:rsid w:val="00FF6A3F"/>
    <w:rsid w:val="00FF6A8C"/>
    <w:rsid w:val="00FF73A9"/>
    <w:rsid w:val="00FF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16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947"/>
    <w:pPr>
      <w:spacing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434F4"/>
    <w:pPr>
      <w:keepNext/>
      <w:ind w:firstLine="0"/>
      <w:outlineLvl w:val="0"/>
    </w:pPr>
    <w:rPr>
      <w:b/>
    </w:rPr>
  </w:style>
  <w:style w:type="paragraph" w:styleId="Heading2">
    <w:name w:val="heading 2"/>
    <w:basedOn w:val="Normal"/>
    <w:next w:val="Normal"/>
    <w:link w:val="Heading2Char"/>
    <w:uiPriority w:val="9"/>
    <w:unhideWhenUsed/>
    <w:qFormat/>
    <w:rsid w:val="00E434F4"/>
    <w:pPr>
      <w:keepNext/>
      <w:ind w:firstLine="0"/>
      <w:outlineLvl w:val="1"/>
    </w:pPr>
    <w:rPr>
      <w:b/>
      <w:i/>
    </w:rPr>
  </w:style>
  <w:style w:type="paragraph" w:styleId="Heading3">
    <w:name w:val="heading 3"/>
    <w:basedOn w:val="Normal"/>
    <w:next w:val="Normal"/>
    <w:link w:val="Heading3Char"/>
    <w:uiPriority w:val="9"/>
    <w:unhideWhenUsed/>
    <w:qFormat/>
    <w:rsid w:val="00BF2AD6"/>
    <w:pPr>
      <w:keepNext/>
      <w:ind w:firstLine="0"/>
      <w:outlineLvl w:val="2"/>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35DE5"/>
    <w:pPr>
      <w:jc w:val="center"/>
    </w:pPr>
    <w:rPr>
      <w:noProof/>
    </w:rPr>
  </w:style>
  <w:style w:type="character" w:customStyle="1" w:styleId="EndNoteBibliographyTitleChar">
    <w:name w:val="EndNote Bibliography Title Char"/>
    <w:basedOn w:val="DefaultParagraphFont"/>
    <w:link w:val="EndNoteBibliographyTitle"/>
    <w:rsid w:val="00A35DE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A35DE5"/>
    <w:pPr>
      <w:spacing w:line="240" w:lineRule="auto"/>
    </w:pPr>
    <w:rPr>
      <w:noProof/>
    </w:rPr>
  </w:style>
  <w:style w:type="character" w:customStyle="1" w:styleId="EndNoteBibliographyChar">
    <w:name w:val="EndNote Bibliography Char"/>
    <w:basedOn w:val="DefaultParagraphFont"/>
    <w:link w:val="EndNoteBibliography"/>
    <w:rsid w:val="00A35DE5"/>
    <w:rPr>
      <w:rFonts w:ascii="Times New Roman" w:hAnsi="Times New Roman" w:cs="Times New Roman"/>
      <w:noProof/>
      <w:sz w:val="24"/>
      <w:szCs w:val="24"/>
    </w:rPr>
  </w:style>
  <w:style w:type="character" w:styleId="Hyperlink">
    <w:name w:val="Hyperlink"/>
    <w:basedOn w:val="DefaultParagraphFont"/>
    <w:uiPriority w:val="99"/>
    <w:unhideWhenUsed/>
    <w:rsid w:val="007901CA"/>
    <w:rPr>
      <w:color w:val="0563C1" w:themeColor="hyperlink"/>
      <w:u w:val="single"/>
    </w:rPr>
  </w:style>
  <w:style w:type="paragraph" w:styleId="ListParagraph">
    <w:name w:val="List Paragraph"/>
    <w:basedOn w:val="Normal"/>
    <w:uiPriority w:val="34"/>
    <w:qFormat/>
    <w:rsid w:val="006C1018"/>
    <w:pPr>
      <w:ind w:left="720"/>
      <w:contextualSpacing/>
    </w:pPr>
  </w:style>
  <w:style w:type="paragraph" w:styleId="Header">
    <w:name w:val="header"/>
    <w:basedOn w:val="Normal"/>
    <w:link w:val="HeaderChar"/>
    <w:uiPriority w:val="99"/>
    <w:unhideWhenUsed/>
    <w:rsid w:val="00E93F33"/>
    <w:pPr>
      <w:tabs>
        <w:tab w:val="center" w:pos="4680"/>
        <w:tab w:val="right" w:pos="9360"/>
      </w:tabs>
    </w:pPr>
  </w:style>
  <w:style w:type="character" w:customStyle="1" w:styleId="HeaderChar">
    <w:name w:val="Header Char"/>
    <w:basedOn w:val="DefaultParagraphFont"/>
    <w:link w:val="Header"/>
    <w:uiPriority w:val="99"/>
    <w:rsid w:val="00E93F33"/>
  </w:style>
  <w:style w:type="paragraph" w:styleId="Footer">
    <w:name w:val="footer"/>
    <w:basedOn w:val="Normal"/>
    <w:link w:val="FooterChar"/>
    <w:uiPriority w:val="99"/>
    <w:unhideWhenUsed/>
    <w:rsid w:val="00E93F33"/>
    <w:pPr>
      <w:tabs>
        <w:tab w:val="center" w:pos="4680"/>
        <w:tab w:val="right" w:pos="9360"/>
      </w:tabs>
    </w:pPr>
  </w:style>
  <w:style w:type="character" w:customStyle="1" w:styleId="FooterChar">
    <w:name w:val="Footer Char"/>
    <w:basedOn w:val="DefaultParagraphFont"/>
    <w:link w:val="Footer"/>
    <w:uiPriority w:val="99"/>
    <w:rsid w:val="00E93F33"/>
  </w:style>
  <w:style w:type="character" w:styleId="CommentReference">
    <w:name w:val="annotation reference"/>
    <w:basedOn w:val="DefaultParagraphFont"/>
    <w:uiPriority w:val="99"/>
    <w:semiHidden/>
    <w:unhideWhenUsed/>
    <w:rsid w:val="006F7C25"/>
    <w:rPr>
      <w:sz w:val="16"/>
      <w:szCs w:val="16"/>
    </w:rPr>
  </w:style>
  <w:style w:type="paragraph" w:styleId="CommentText">
    <w:name w:val="annotation text"/>
    <w:basedOn w:val="Normal"/>
    <w:link w:val="CommentTextChar"/>
    <w:uiPriority w:val="99"/>
    <w:unhideWhenUsed/>
    <w:rsid w:val="006F7C25"/>
    <w:rPr>
      <w:sz w:val="20"/>
      <w:szCs w:val="20"/>
    </w:rPr>
  </w:style>
  <w:style w:type="character" w:customStyle="1" w:styleId="CommentTextChar">
    <w:name w:val="Comment Text Char"/>
    <w:basedOn w:val="DefaultParagraphFont"/>
    <w:link w:val="CommentText"/>
    <w:uiPriority w:val="99"/>
    <w:rsid w:val="006F7C25"/>
    <w:rPr>
      <w:sz w:val="20"/>
      <w:szCs w:val="20"/>
    </w:rPr>
  </w:style>
  <w:style w:type="paragraph" w:styleId="CommentSubject">
    <w:name w:val="annotation subject"/>
    <w:basedOn w:val="CommentText"/>
    <w:next w:val="CommentText"/>
    <w:link w:val="CommentSubjectChar"/>
    <w:uiPriority w:val="99"/>
    <w:semiHidden/>
    <w:unhideWhenUsed/>
    <w:rsid w:val="006F7C25"/>
    <w:rPr>
      <w:b/>
      <w:bCs/>
    </w:rPr>
  </w:style>
  <w:style w:type="character" w:customStyle="1" w:styleId="CommentSubjectChar">
    <w:name w:val="Comment Subject Char"/>
    <w:basedOn w:val="CommentTextChar"/>
    <w:link w:val="CommentSubject"/>
    <w:uiPriority w:val="99"/>
    <w:semiHidden/>
    <w:rsid w:val="006F7C25"/>
    <w:rPr>
      <w:b/>
      <w:bCs/>
      <w:sz w:val="20"/>
      <w:szCs w:val="20"/>
    </w:rPr>
  </w:style>
  <w:style w:type="paragraph" w:styleId="BalloonText">
    <w:name w:val="Balloon Text"/>
    <w:basedOn w:val="Normal"/>
    <w:link w:val="BalloonTextChar"/>
    <w:uiPriority w:val="99"/>
    <w:semiHidden/>
    <w:unhideWhenUsed/>
    <w:rsid w:val="006F7C25"/>
    <w:rPr>
      <w:rFonts w:ascii="Tahoma" w:hAnsi="Tahoma" w:cs="Tahoma"/>
      <w:sz w:val="16"/>
      <w:szCs w:val="16"/>
    </w:rPr>
  </w:style>
  <w:style w:type="character" w:customStyle="1" w:styleId="BalloonTextChar">
    <w:name w:val="Balloon Text Char"/>
    <w:basedOn w:val="DefaultParagraphFont"/>
    <w:link w:val="BalloonText"/>
    <w:uiPriority w:val="99"/>
    <w:semiHidden/>
    <w:rsid w:val="006F7C25"/>
    <w:rPr>
      <w:rFonts w:ascii="Tahoma" w:hAnsi="Tahoma" w:cs="Tahoma"/>
      <w:sz w:val="16"/>
      <w:szCs w:val="16"/>
    </w:rPr>
  </w:style>
  <w:style w:type="table" w:styleId="TableGrid">
    <w:name w:val="Table Grid"/>
    <w:basedOn w:val="TableNormal"/>
    <w:uiPriority w:val="39"/>
    <w:rsid w:val="00614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584B2C"/>
    <w:pPr>
      <w:spacing w:line="240" w:lineRule="auto"/>
    </w:pPr>
    <w:rPr>
      <w:sz w:val="20"/>
      <w:szCs w:val="20"/>
    </w:rPr>
  </w:style>
  <w:style w:type="character" w:customStyle="1" w:styleId="FootnoteTextChar">
    <w:name w:val="Footnote Text Char"/>
    <w:basedOn w:val="DefaultParagraphFont"/>
    <w:link w:val="FootnoteText"/>
    <w:uiPriority w:val="99"/>
    <w:rsid w:val="00584B2C"/>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43081E"/>
    <w:rPr>
      <w:vertAlign w:val="superscript"/>
    </w:rPr>
  </w:style>
  <w:style w:type="table" w:customStyle="1" w:styleId="PlainTable31">
    <w:name w:val="Plain Table 31"/>
    <w:basedOn w:val="TableNormal"/>
    <w:uiPriority w:val="43"/>
    <w:rsid w:val="004B04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BE36D4"/>
  </w:style>
  <w:style w:type="character" w:styleId="UnresolvedMention">
    <w:name w:val="Unresolved Mention"/>
    <w:basedOn w:val="DefaultParagraphFont"/>
    <w:uiPriority w:val="99"/>
    <w:semiHidden/>
    <w:unhideWhenUsed/>
    <w:rsid w:val="00647700"/>
    <w:rPr>
      <w:color w:val="808080"/>
      <w:shd w:val="clear" w:color="auto" w:fill="E6E6E6"/>
    </w:rPr>
  </w:style>
  <w:style w:type="paragraph" w:customStyle="1" w:styleId="Cover-DocumentType">
    <w:name w:val="Cover - Document Type"/>
    <w:basedOn w:val="Cover-Title"/>
    <w:next w:val="Cover-Title"/>
    <w:rsid w:val="00102A9A"/>
    <w:pPr>
      <w:pBdr>
        <w:bottom w:val="single" w:sz="4" w:space="1" w:color="auto"/>
      </w:pBdr>
      <w:spacing w:before="0" w:after="1680"/>
      <w:ind w:left="0" w:firstLine="0"/>
      <w:jc w:val="right"/>
    </w:pPr>
    <w:rPr>
      <w:rFonts w:cs="Arial"/>
      <w:sz w:val="28"/>
      <w:szCs w:val="28"/>
    </w:rPr>
  </w:style>
  <w:style w:type="paragraph" w:customStyle="1" w:styleId="Cover-Disclaimer">
    <w:name w:val="Cover - Disclaimer"/>
    <w:basedOn w:val="Cover-Title"/>
    <w:rsid w:val="00102A9A"/>
    <w:pPr>
      <w:spacing w:before="240" w:after="0"/>
      <w:ind w:left="0" w:firstLine="0"/>
    </w:pPr>
    <w:rPr>
      <w:rFonts w:cs="Arial"/>
      <w:sz w:val="16"/>
      <w:szCs w:val="16"/>
    </w:rPr>
  </w:style>
  <w:style w:type="paragraph" w:customStyle="1" w:styleId="Cover-AuthorList">
    <w:name w:val="Cover - Author List"/>
    <w:basedOn w:val="Cover-Title"/>
    <w:next w:val="Cover-UnitName"/>
    <w:rsid w:val="00102A9A"/>
    <w:pPr>
      <w:spacing w:before="960" w:after="2040"/>
      <w:ind w:left="0" w:firstLine="0"/>
    </w:pPr>
    <w:rPr>
      <w:rFonts w:cs="Arial"/>
      <w:sz w:val="24"/>
    </w:rPr>
  </w:style>
  <w:style w:type="paragraph" w:customStyle="1" w:styleId="Cover-UnitName">
    <w:name w:val="Cover - Unit Name"/>
    <w:basedOn w:val="Cover-Title"/>
    <w:next w:val="Cover-DocumentDetails"/>
    <w:rsid w:val="00102A9A"/>
    <w:pPr>
      <w:spacing w:before="2040" w:after="1000"/>
      <w:ind w:left="0" w:firstLine="0"/>
    </w:pPr>
    <w:rPr>
      <w:rFonts w:cs="Arial"/>
      <w:sz w:val="24"/>
    </w:rPr>
  </w:style>
  <w:style w:type="paragraph" w:customStyle="1" w:styleId="Cover-DocumentDetails">
    <w:name w:val="Cover - Document Details"/>
    <w:basedOn w:val="Cover-Title"/>
    <w:rsid w:val="00102A9A"/>
    <w:pPr>
      <w:spacing w:before="60" w:after="60"/>
      <w:ind w:left="0" w:firstLine="0"/>
    </w:pPr>
    <w:rPr>
      <w:rFonts w:cs="Arial"/>
      <w:sz w:val="16"/>
      <w:szCs w:val="16"/>
    </w:rPr>
  </w:style>
  <w:style w:type="paragraph" w:customStyle="1" w:styleId="Cover-Caveat">
    <w:name w:val="Cover - Caveat"/>
    <w:basedOn w:val="Cover-Title"/>
    <w:next w:val="Cover-Disclaimer"/>
    <w:rsid w:val="00102A9A"/>
    <w:pPr>
      <w:spacing w:before="960"/>
      <w:ind w:left="0" w:firstLine="0"/>
    </w:pPr>
    <w:rPr>
      <w:rFonts w:cs="Arial"/>
      <w:b/>
      <w:bCs/>
      <w:smallCaps/>
      <w:sz w:val="32"/>
      <w:szCs w:val="20"/>
    </w:rPr>
  </w:style>
  <w:style w:type="paragraph" w:customStyle="1" w:styleId="Cover-Title">
    <w:name w:val="Cover - Title"/>
    <w:basedOn w:val="Normal"/>
    <w:next w:val="Cover-Subtitle"/>
    <w:rsid w:val="00102A9A"/>
    <w:pPr>
      <w:spacing w:before="1680" w:after="360"/>
      <w:ind w:left="360" w:hanging="360"/>
    </w:pPr>
    <w:rPr>
      <w:rFonts w:ascii="Arial" w:eastAsia="Times New Roman" w:hAnsi="Arial"/>
      <w:sz w:val="48"/>
    </w:rPr>
  </w:style>
  <w:style w:type="paragraph" w:customStyle="1" w:styleId="Cover-Subtitle">
    <w:name w:val="Cover - Subtitle"/>
    <w:basedOn w:val="Cover-Title"/>
    <w:next w:val="Cover-AuthorList"/>
    <w:rsid w:val="00102A9A"/>
    <w:pPr>
      <w:spacing w:before="360" w:after="960"/>
    </w:pPr>
    <w:rPr>
      <w:sz w:val="36"/>
    </w:rPr>
  </w:style>
  <w:style w:type="character" w:customStyle="1" w:styleId="Heading1Char">
    <w:name w:val="Heading 1 Char"/>
    <w:basedOn w:val="DefaultParagraphFont"/>
    <w:link w:val="Heading1"/>
    <w:uiPriority w:val="9"/>
    <w:rsid w:val="00E434F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E434F4"/>
    <w:rPr>
      <w:rFonts w:ascii="Times New Roman" w:hAnsi="Times New Roman" w:cs="Times New Roman"/>
      <w:b/>
      <w:i/>
      <w:sz w:val="24"/>
      <w:szCs w:val="24"/>
    </w:rPr>
  </w:style>
  <w:style w:type="character" w:customStyle="1" w:styleId="Heading3Char">
    <w:name w:val="Heading 3 Char"/>
    <w:basedOn w:val="DefaultParagraphFont"/>
    <w:link w:val="Heading3"/>
    <w:uiPriority w:val="9"/>
    <w:rsid w:val="00BF2AD6"/>
    <w:rPr>
      <w:rFonts w:ascii="Times New Roman" w:hAnsi="Times New Roman" w:cs="Times New Roman"/>
      <w:sz w:val="24"/>
      <w:szCs w:val="24"/>
      <w:u w:val="single"/>
    </w:rPr>
  </w:style>
  <w:style w:type="paragraph" w:styleId="Quote">
    <w:name w:val="Quote"/>
    <w:basedOn w:val="Normal"/>
    <w:next w:val="Normal"/>
    <w:link w:val="QuoteChar"/>
    <w:uiPriority w:val="29"/>
    <w:qFormat/>
    <w:rsid w:val="00DB2947"/>
    <w:pPr>
      <w:ind w:left="720" w:firstLine="0"/>
      <w:contextualSpacing/>
    </w:pPr>
    <w:rPr>
      <w:i/>
    </w:rPr>
  </w:style>
  <w:style w:type="character" w:customStyle="1" w:styleId="QuoteChar">
    <w:name w:val="Quote Char"/>
    <w:basedOn w:val="DefaultParagraphFont"/>
    <w:link w:val="Quote"/>
    <w:uiPriority w:val="29"/>
    <w:rsid w:val="00DB2947"/>
    <w:rPr>
      <w:rFonts w:ascii="Times New Roman" w:hAnsi="Times New Roman" w:cs="Times New Roman"/>
      <w:i/>
      <w:sz w:val="24"/>
      <w:szCs w:val="24"/>
    </w:rPr>
  </w:style>
  <w:style w:type="character" w:styleId="PlaceholderText">
    <w:name w:val="Placeholder Text"/>
    <w:basedOn w:val="DefaultParagraphFont"/>
    <w:uiPriority w:val="99"/>
    <w:semiHidden/>
    <w:qFormat/>
    <w:rsid w:val="00BF3C5E"/>
  </w:style>
  <w:style w:type="paragraph" w:styleId="NormalWeb">
    <w:name w:val="Normal (Web)"/>
    <w:basedOn w:val="Normal"/>
    <w:uiPriority w:val="99"/>
    <w:unhideWhenUsed/>
    <w:rsid w:val="003C29D2"/>
    <w:pPr>
      <w:spacing w:before="100" w:beforeAutospacing="1" w:after="100" w:afterAutospacing="1" w:line="240" w:lineRule="auto"/>
      <w:ind w:firstLine="0"/>
    </w:pPr>
    <w:rPr>
      <w:rFonts w:eastAsia="Times New Roman"/>
    </w:rPr>
  </w:style>
  <w:style w:type="character" w:styleId="Emphasis">
    <w:name w:val="Emphasis"/>
    <w:basedOn w:val="DefaultParagraphFont"/>
    <w:uiPriority w:val="20"/>
    <w:qFormat/>
    <w:rsid w:val="00902CEE"/>
    <w:rPr>
      <w:i/>
      <w:iCs/>
    </w:rPr>
  </w:style>
  <w:style w:type="character" w:customStyle="1" w:styleId="authors">
    <w:name w:val="authors"/>
    <w:basedOn w:val="DefaultParagraphFont"/>
    <w:rsid w:val="002F08DE"/>
  </w:style>
  <w:style w:type="character" w:customStyle="1" w:styleId="Date1">
    <w:name w:val="Date1"/>
    <w:basedOn w:val="DefaultParagraphFont"/>
    <w:rsid w:val="002F08DE"/>
  </w:style>
  <w:style w:type="character" w:customStyle="1" w:styleId="arttitle">
    <w:name w:val="art_title"/>
    <w:basedOn w:val="DefaultParagraphFont"/>
    <w:rsid w:val="002F08DE"/>
  </w:style>
  <w:style w:type="character" w:customStyle="1" w:styleId="serialtitle">
    <w:name w:val="serial_title"/>
    <w:basedOn w:val="DefaultParagraphFont"/>
    <w:rsid w:val="002F08DE"/>
  </w:style>
  <w:style w:type="character" w:customStyle="1" w:styleId="volumeissue">
    <w:name w:val="volume_issue"/>
    <w:basedOn w:val="DefaultParagraphFont"/>
    <w:rsid w:val="002F08DE"/>
  </w:style>
  <w:style w:type="character" w:customStyle="1" w:styleId="pagerange">
    <w:name w:val="page_range"/>
    <w:basedOn w:val="DefaultParagraphFont"/>
    <w:rsid w:val="002F08DE"/>
  </w:style>
  <w:style w:type="character" w:customStyle="1" w:styleId="doilink">
    <w:name w:val="doi_link"/>
    <w:basedOn w:val="DefaultParagraphFont"/>
    <w:rsid w:val="002F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7060">
      <w:bodyDiv w:val="1"/>
      <w:marLeft w:val="0"/>
      <w:marRight w:val="0"/>
      <w:marTop w:val="0"/>
      <w:marBottom w:val="0"/>
      <w:divBdr>
        <w:top w:val="none" w:sz="0" w:space="0" w:color="auto"/>
        <w:left w:val="none" w:sz="0" w:space="0" w:color="auto"/>
        <w:bottom w:val="none" w:sz="0" w:space="0" w:color="auto"/>
        <w:right w:val="none" w:sz="0" w:space="0" w:color="auto"/>
      </w:divBdr>
    </w:div>
    <w:div w:id="77942222">
      <w:bodyDiv w:val="1"/>
      <w:marLeft w:val="0"/>
      <w:marRight w:val="0"/>
      <w:marTop w:val="0"/>
      <w:marBottom w:val="0"/>
      <w:divBdr>
        <w:top w:val="none" w:sz="0" w:space="0" w:color="auto"/>
        <w:left w:val="none" w:sz="0" w:space="0" w:color="auto"/>
        <w:bottom w:val="none" w:sz="0" w:space="0" w:color="auto"/>
        <w:right w:val="none" w:sz="0" w:space="0" w:color="auto"/>
      </w:divBdr>
    </w:div>
    <w:div w:id="122040018">
      <w:bodyDiv w:val="1"/>
      <w:marLeft w:val="0"/>
      <w:marRight w:val="0"/>
      <w:marTop w:val="0"/>
      <w:marBottom w:val="0"/>
      <w:divBdr>
        <w:top w:val="none" w:sz="0" w:space="0" w:color="auto"/>
        <w:left w:val="none" w:sz="0" w:space="0" w:color="auto"/>
        <w:bottom w:val="none" w:sz="0" w:space="0" w:color="auto"/>
        <w:right w:val="none" w:sz="0" w:space="0" w:color="auto"/>
      </w:divBdr>
    </w:div>
    <w:div w:id="194394614">
      <w:bodyDiv w:val="1"/>
      <w:marLeft w:val="0"/>
      <w:marRight w:val="0"/>
      <w:marTop w:val="0"/>
      <w:marBottom w:val="0"/>
      <w:divBdr>
        <w:top w:val="none" w:sz="0" w:space="0" w:color="auto"/>
        <w:left w:val="none" w:sz="0" w:space="0" w:color="auto"/>
        <w:bottom w:val="none" w:sz="0" w:space="0" w:color="auto"/>
        <w:right w:val="none" w:sz="0" w:space="0" w:color="auto"/>
      </w:divBdr>
    </w:div>
    <w:div w:id="251276497">
      <w:bodyDiv w:val="1"/>
      <w:marLeft w:val="0"/>
      <w:marRight w:val="0"/>
      <w:marTop w:val="0"/>
      <w:marBottom w:val="0"/>
      <w:divBdr>
        <w:top w:val="none" w:sz="0" w:space="0" w:color="auto"/>
        <w:left w:val="none" w:sz="0" w:space="0" w:color="auto"/>
        <w:bottom w:val="none" w:sz="0" w:space="0" w:color="auto"/>
        <w:right w:val="none" w:sz="0" w:space="0" w:color="auto"/>
      </w:divBdr>
    </w:div>
    <w:div w:id="297538103">
      <w:bodyDiv w:val="1"/>
      <w:marLeft w:val="0"/>
      <w:marRight w:val="0"/>
      <w:marTop w:val="0"/>
      <w:marBottom w:val="0"/>
      <w:divBdr>
        <w:top w:val="none" w:sz="0" w:space="0" w:color="auto"/>
        <w:left w:val="none" w:sz="0" w:space="0" w:color="auto"/>
        <w:bottom w:val="none" w:sz="0" w:space="0" w:color="auto"/>
        <w:right w:val="none" w:sz="0" w:space="0" w:color="auto"/>
      </w:divBdr>
    </w:div>
    <w:div w:id="315912751">
      <w:bodyDiv w:val="1"/>
      <w:marLeft w:val="0"/>
      <w:marRight w:val="0"/>
      <w:marTop w:val="0"/>
      <w:marBottom w:val="0"/>
      <w:divBdr>
        <w:top w:val="none" w:sz="0" w:space="0" w:color="auto"/>
        <w:left w:val="none" w:sz="0" w:space="0" w:color="auto"/>
        <w:bottom w:val="none" w:sz="0" w:space="0" w:color="auto"/>
        <w:right w:val="none" w:sz="0" w:space="0" w:color="auto"/>
      </w:divBdr>
    </w:div>
    <w:div w:id="785082056">
      <w:bodyDiv w:val="1"/>
      <w:marLeft w:val="0"/>
      <w:marRight w:val="0"/>
      <w:marTop w:val="0"/>
      <w:marBottom w:val="0"/>
      <w:divBdr>
        <w:top w:val="none" w:sz="0" w:space="0" w:color="auto"/>
        <w:left w:val="none" w:sz="0" w:space="0" w:color="auto"/>
        <w:bottom w:val="none" w:sz="0" w:space="0" w:color="auto"/>
        <w:right w:val="none" w:sz="0" w:space="0" w:color="auto"/>
      </w:divBdr>
      <w:divsChild>
        <w:div w:id="478309365">
          <w:marLeft w:val="1166"/>
          <w:marRight w:val="0"/>
          <w:marTop w:val="96"/>
          <w:marBottom w:val="0"/>
          <w:divBdr>
            <w:top w:val="none" w:sz="0" w:space="0" w:color="auto"/>
            <w:left w:val="none" w:sz="0" w:space="0" w:color="auto"/>
            <w:bottom w:val="none" w:sz="0" w:space="0" w:color="auto"/>
            <w:right w:val="none" w:sz="0" w:space="0" w:color="auto"/>
          </w:divBdr>
        </w:div>
        <w:div w:id="535002920">
          <w:marLeft w:val="1166"/>
          <w:marRight w:val="0"/>
          <w:marTop w:val="96"/>
          <w:marBottom w:val="0"/>
          <w:divBdr>
            <w:top w:val="none" w:sz="0" w:space="0" w:color="auto"/>
            <w:left w:val="none" w:sz="0" w:space="0" w:color="auto"/>
            <w:bottom w:val="none" w:sz="0" w:space="0" w:color="auto"/>
            <w:right w:val="none" w:sz="0" w:space="0" w:color="auto"/>
          </w:divBdr>
        </w:div>
      </w:divsChild>
    </w:div>
    <w:div w:id="854197957">
      <w:bodyDiv w:val="1"/>
      <w:marLeft w:val="0"/>
      <w:marRight w:val="0"/>
      <w:marTop w:val="0"/>
      <w:marBottom w:val="0"/>
      <w:divBdr>
        <w:top w:val="none" w:sz="0" w:space="0" w:color="auto"/>
        <w:left w:val="none" w:sz="0" w:space="0" w:color="auto"/>
        <w:bottom w:val="none" w:sz="0" w:space="0" w:color="auto"/>
        <w:right w:val="none" w:sz="0" w:space="0" w:color="auto"/>
      </w:divBdr>
    </w:div>
    <w:div w:id="911811993">
      <w:bodyDiv w:val="1"/>
      <w:marLeft w:val="0"/>
      <w:marRight w:val="0"/>
      <w:marTop w:val="0"/>
      <w:marBottom w:val="0"/>
      <w:divBdr>
        <w:top w:val="none" w:sz="0" w:space="0" w:color="auto"/>
        <w:left w:val="none" w:sz="0" w:space="0" w:color="auto"/>
        <w:bottom w:val="none" w:sz="0" w:space="0" w:color="auto"/>
        <w:right w:val="none" w:sz="0" w:space="0" w:color="auto"/>
      </w:divBdr>
    </w:div>
    <w:div w:id="1053774564">
      <w:bodyDiv w:val="1"/>
      <w:marLeft w:val="0"/>
      <w:marRight w:val="0"/>
      <w:marTop w:val="0"/>
      <w:marBottom w:val="0"/>
      <w:divBdr>
        <w:top w:val="none" w:sz="0" w:space="0" w:color="auto"/>
        <w:left w:val="none" w:sz="0" w:space="0" w:color="auto"/>
        <w:bottom w:val="none" w:sz="0" w:space="0" w:color="auto"/>
        <w:right w:val="none" w:sz="0" w:space="0" w:color="auto"/>
      </w:divBdr>
    </w:div>
    <w:div w:id="1067915649">
      <w:bodyDiv w:val="1"/>
      <w:marLeft w:val="0"/>
      <w:marRight w:val="0"/>
      <w:marTop w:val="0"/>
      <w:marBottom w:val="0"/>
      <w:divBdr>
        <w:top w:val="none" w:sz="0" w:space="0" w:color="auto"/>
        <w:left w:val="none" w:sz="0" w:space="0" w:color="auto"/>
        <w:bottom w:val="none" w:sz="0" w:space="0" w:color="auto"/>
        <w:right w:val="none" w:sz="0" w:space="0" w:color="auto"/>
      </w:divBdr>
    </w:div>
    <w:div w:id="1155955435">
      <w:bodyDiv w:val="1"/>
      <w:marLeft w:val="0"/>
      <w:marRight w:val="0"/>
      <w:marTop w:val="0"/>
      <w:marBottom w:val="0"/>
      <w:divBdr>
        <w:top w:val="none" w:sz="0" w:space="0" w:color="auto"/>
        <w:left w:val="none" w:sz="0" w:space="0" w:color="auto"/>
        <w:bottom w:val="none" w:sz="0" w:space="0" w:color="auto"/>
        <w:right w:val="none" w:sz="0" w:space="0" w:color="auto"/>
      </w:divBdr>
    </w:div>
    <w:div w:id="1194344230">
      <w:bodyDiv w:val="1"/>
      <w:marLeft w:val="0"/>
      <w:marRight w:val="0"/>
      <w:marTop w:val="0"/>
      <w:marBottom w:val="0"/>
      <w:divBdr>
        <w:top w:val="none" w:sz="0" w:space="0" w:color="auto"/>
        <w:left w:val="none" w:sz="0" w:space="0" w:color="auto"/>
        <w:bottom w:val="none" w:sz="0" w:space="0" w:color="auto"/>
        <w:right w:val="none" w:sz="0" w:space="0" w:color="auto"/>
      </w:divBdr>
    </w:div>
    <w:div w:id="1286352814">
      <w:bodyDiv w:val="1"/>
      <w:marLeft w:val="0"/>
      <w:marRight w:val="0"/>
      <w:marTop w:val="0"/>
      <w:marBottom w:val="0"/>
      <w:divBdr>
        <w:top w:val="none" w:sz="0" w:space="0" w:color="auto"/>
        <w:left w:val="none" w:sz="0" w:space="0" w:color="auto"/>
        <w:bottom w:val="none" w:sz="0" w:space="0" w:color="auto"/>
        <w:right w:val="none" w:sz="0" w:space="0" w:color="auto"/>
      </w:divBdr>
    </w:div>
    <w:div w:id="1380469184">
      <w:bodyDiv w:val="1"/>
      <w:marLeft w:val="0"/>
      <w:marRight w:val="0"/>
      <w:marTop w:val="0"/>
      <w:marBottom w:val="0"/>
      <w:divBdr>
        <w:top w:val="none" w:sz="0" w:space="0" w:color="auto"/>
        <w:left w:val="none" w:sz="0" w:space="0" w:color="auto"/>
        <w:bottom w:val="none" w:sz="0" w:space="0" w:color="auto"/>
        <w:right w:val="none" w:sz="0" w:space="0" w:color="auto"/>
      </w:divBdr>
    </w:div>
    <w:div w:id="1598370810">
      <w:bodyDiv w:val="1"/>
      <w:marLeft w:val="0"/>
      <w:marRight w:val="0"/>
      <w:marTop w:val="0"/>
      <w:marBottom w:val="0"/>
      <w:divBdr>
        <w:top w:val="none" w:sz="0" w:space="0" w:color="auto"/>
        <w:left w:val="none" w:sz="0" w:space="0" w:color="auto"/>
        <w:bottom w:val="none" w:sz="0" w:space="0" w:color="auto"/>
        <w:right w:val="none" w:sz="0" w:space="0" w:color="auto"/>
      </w:divBdr>
    </w:div>
    <w:div w:id="1630014416">
      <w:bodyDiv w:val="1"/>
      <w:marLeft w:val="0"/>
      <w:marRight w:val="0"/>
      <w:marTop w:val="0"/>
      <w:marBottom w:val="0"/>
      <w:divBdr>
        <w:top w:val="none" w:sz="0" w:space="0" w:color="auto"/>
        <w:left w:val="none" w:sz="0" w:space="0" w:color="auto"/>
        <w:bottom w:val="none" w:sz="0" w:space="0" w:color="auto"/>
        <w:right w:val="none" w:sz="0" w:space="0" w:color="auto"/>
      </w:divBdr>
    </w:div>
    <w:div w:id="1656106603">
      <w:bodyDiv w:val="1"/>
      <w:marLeft w:val="0"/>
      <w:marRight w:val="0"/>
      <w:marTop w:val="0"/>
      <w:marBottom w:val="0"/>
      <w:divBdr>
        <w:top w:val="none" w:sz="0" w:space="0" w:color="auto"/>
        <w:left w:val="none" w:sz="0" w:space="0" w:color="auto"/>
        <w:bottom w:val="none" w:sz="0" w:space="0" w:color="auto"/>
        <w:right w:val="none" w:sz="0" w:space="0" w:color="auto"/>
      </w:divBdr>
    </w:div>
    <w:div w:id="1832746997">
      <w:bodyDiv w:val="1"/>
      <w:marLeft w:val="0"/>
      <w:marRight w:val="0"/>
      <w:marTop w:val="0"/>
      <w:marBottom w:val="0"/>
      <w:divBdr>
        <w:top w:val="none" w:sz="0" w:space="0" w:color="auto"/>
        <w:left w:val="none" w:sz="0" w:space="0" w:color="auto"/>
        <w:bottom w:val="none" w:sz="0" w:space="0" w:color="auto"/>
        <w:right w:val="none" w:sz="0" w:space="0" w:color="auto"/>
      </w:divBdr>
    </w:div>
    <w:div w:id="21347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pubs/research_reports/RR2812.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s.org/school-leadership-a-primer-for-state-policymak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ncsl.org.uk/mediastore/image2/randd-teacher-leadership-full.pdf" TargetMode="External"/><Relationship Id="rId4" Type="http://schemas.openxmlformats.org/officeDocument/2006/relationships/settings" Target="settings.xml"/><Relationship Id="rId9" Type="http://schemas.openxmlformats.org/officeDocument/2006/relationships/hyperlink" Target="https://www.rand.org/pubs/research_reports/RR2666.html"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9ACD8-B9F3-44F7-BA77-622B625A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7754</Words>
  <Characters>41410</Characters>
  <Application>Microsoft Office Word</Application>
  <DocSecurity>0</DocSecurity>
  <Lines>752</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2019-12-18T22:19:00Z</dcterms:created>
  <dcterms:modified xsi:type="dcterms:W3CDTF">2019-12-18T23:02:00Z</dcterms:modified>
</cp:coreProperties>
</file>