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607E46" w14:textId="77777777" w:rsidR="00EF714D" w:rsidRDefault="00000000">
      <w:pPr>
        <w:pStyle w:val="FirstParagraph"/>
      </w:pPr>
      <w:r>
        <w:t xml:space="preserve">🏫 </w:t>
      </w:r>
      <w:r>
        <w:rPr>
          <w:b/>
          <w:bCs/>
        </w:rPr>
        <w:t>Media Studies 200: Intro to Media Studies</w:t>
      </w:r>
      <w:r>
        <w:br/>
        <w:t>🎓 Intended for 60 undergraduate students</w:t>
      </w:r>
      <w:r>
        <w:br/>
        <w:t>📆 Fall 2026 at UVic | CRN: 12185 | Req: AWR</w:t>
      </w:r>
      <w:r>
        <w:br/>
        <w:t>🪑 M and Th, 1-2:20pm | COR B108 | 1.5 units</w:t>
      </w:r>
      <w:r>
        <w:br/>
        <w:t xml:space="preserve">👨🏻‍🏫 Taught by </w:t>
      </w:r>
      <w:hyperlink r:id="rId7">
        <w:r>
          <w:rPr>
            <w:rStyle w:val="Hyperlink"/>
          </w:rPr>
          <w:t>Jentery Sayers</w:t>
        </w:r>
      </w:hyperlink>
      <w:r>
        <w:t xml:space="preserve"> (he | him) | </w:t>
      </w:r>
      <w:hyperlink r:id="rId8">
        <w:r>
          <w:rPr>
            <w:rStyle w:val="Hyperlink"/>
          </w:rPr>
          <w:t>jentery@uvic.ca</w:t>
        </w:r>
      </w:hyperlink>
      <w:r>
        <w:br/>
        <w:t>🗄️ Office hours: Th, 2:30-3:30pm in CLE D331</w:t>
      </w:r>
      <w:r>
        <w:br/>
        <w:t>✅ Teaching assistant (marking): Tatiana Popova (she | her)</w:t>
      </w:r>
    </w:p>
    <w:p w14:paraId="33E4D370" w14:textId="77777777" w:rsidR="002A63D9" w:rsidRDefault="002A63D9" w:rsidP="002A63D9">
      <w:pPr>
        <w:pStyle w:val="BodyText"/>
      </w:pPr>
    </w:p>
    <w:p w14:paraId="0399DB10" w14:textId="77777777" w:rsidR="002A63D9" w:rsidRPr="00DD52C5" w:rsidRDefault="002A63D9" w:rsidP="002A63D9">
      <w:pPr>
        <w:pStyle w:val="BodyText"/>
        <w:rPr>
          <w:b/>
          <w:bCs/>
        </w:rPr>
      </w:pPr>
      <w:r>
        <w:rPr>
          <w:b/>
          <w:bCs/>
        </w:rPr>
        <w:t xml:space="preserve">YOUR NAME: </w:t>
      </w:r>
    </w:p>
    <w:p w14:paraId="24D91ACC" w14:textId="77777777" w:rsidR="00EF714D" w:rsidRDefault="00000000">
      <w:pPr>
        <w:pStyle w:val="Heading1"/>
      </w:pPr>
      <w:bookmarkStart w:id="0" w:name="worksheet-1"/>
      <w:r>
        <w:t>Worksheet 1</w:t>
      </w:r>
    </w:p>
    <w:p w14:paraId="37E5D602" w14:textId="77777777" w:rsidR="00EF714D" w:rsidRDefault="00000000">
      <w:pPr>
        <w:pStyle w:val="FirstParagraph"/>
      </w:pPr>
      <w:r>
        <w:t xml:space="preserve">Worksheet 1 covers “The Content Industry” and all material from </w:t>
      </w:r>
      <w:hyperlink r:id="rId9" w:anchor="module-1-communication-four-sessions">
        <w:r>
          <w:rPr>
            <w:rStyle w:val="Hyperlink"/>
          </w:rPr>
          <w:t>Module 1: Communication</w:t>
        </w:r>
      </w:hyperlink>
      <w:r>
        <w:t>. Your response is due via Brightspace by Monday, October 5th.</w:t>
      </w:r>
    </w:p>
    <w:p w14:paraId="074FD2A9" w14:textId="77777777" w:rsidR="00EF714D" w:rsidRDefault="00000000">
      <w:pPr>
        <w:pStyle w:val="BodyText"/>
      </w:pPr>
      <w:r>
        <w:t xml:space="preserve">The worksheet is </w:t>
      </w:r>
      <w:r>
        <w:rPr>
          <w:i/>
          <w:iCs/>
        </w:rPr>
        <w:t>open-book</w:t>
      </w:r>
      <w:r>
        <w:t>, meaning you are allowed to use handouts, the course website, my slides, your notes, recordings of class sessions, the library, and the internet to address the prompts.</w:t>
      </w:r>
    </w:p>
    <w:p w14:paraId="1C515F42" w14:textId="77777777" w:rsidR="00EF714D" w:rsidRDefault="00000000">
      <w:pPr>
        <w:pStyle w:val="BodyText"/>
      </w:pPr>
      <w:r>
        <w:rPr>
          <w:i/>
          <w:iCs/>
        </w:rPr>
        <w:t>Please cite your source material, including any media you discuss in your responses.</w:t>
      </w:r>
    </w:p>
    <w:p w14:paraId="62457479" w14:textId="77777777" w:rsidR="00EF714D" w:rsidRDefault="00000000">
      <w:pPr>
        <w:pStyle w:val="Heading2"/>
      </w:pPr>
      <w:bookmarkStart w:id="1" w:name="format"/>
      <w:r>
        <w:t>Format</w:t>
      </w:r>
    </w:p>
    <w:p w14:paraId="1D923AEC" w14:textId="77777777" w:rsidR="00EF714D" w:rsidRDefault="00000000">
      <w:pPr>
        <w:pStyle w:val="FirstParagraph"/>
      </w:pPr>
      <w:r>
        <w:t xml:space="preserve">This open-book worksheet contains </w:t>
      </w:r>
      <w:r>
        <w:rPr>
          <w:i/>
          <w:iCs/>
        </w:rPr>
        <w:t>five</w:t>
      </w:r>
      <w:r>
        <w:t xml:space="preserve"> prompts. You should respond to </w:t>
      </w:r>
      <w:r>
        <w:rPr>
          <w:i/>
          <w:iCs/>
        </w:rPr>
        <w:t>four</w:t>
      </w:r>
      <w:r>
        <w:t xml:space="preserve"> of them. If you respond to all five, then I will mark the first four.</w:t>
      </w:r>
    </w:p>
    <w:p w14:paraId="0DEB37F8" w14:textId="77777777" w:rsidR="00EF714D" w:rsidRDefault="00000000">
      <w:pPr>
        <w:pStyle w:val="BodyText"/>
      </w:pPr>
      <w:r>
        <w:t>Each response is worth 25 points for a total of 100 points.</w:t>
      </w:r>
    </w:p>
    <w:p w14:paraId="13CEDC78" w14:textId="77777777" w:rsidR="00EF714D" w:rsidRDefault="00000000">
      <w:pPr>
        <w:pStyle w:val="BodyText"/>
      </w:pPr>
      <w:r>
        <w:t xml:space="preserve">Some prompts ask you to create media. Please upload your audio, image, or video files to your response in Brightspace. Do </w:t>
      </w:r>
      <w:r>
        <w:rPr>
          <w:i/>
          <w:iCs/>
        </w:rPr>
        <w:t>not</w:t>
      </w:r>
      <w:r>
        <w:t xml:space="preserve"> use YouTube, SoundCloud, Vimeo, Google Drive, or any other non-Brightspace platform to submit files.</w:t>
      </w:r>
    </w:p>
    <w:p w14:paraId="01ECA3FD" w14:textId="77777777" w:rsidR="00EF714D" w:rsidRDefault="00000000">
      <w:pPr>
        <w:pStyle w:val="Heading2"/>
      </w:pPr>
      <w:bookmarkStart w:id="2" w:name="the-five-prompts-select-four"/>
      <w:bookmarkEnd w:id="1"/>
      <w:r>
        <w:t>The Five Prompts (Select Four)</w:t>
      </w:r>
    </w:p>
    <w:p w14:paraId="6E5BE3D2" w14:textId="77777777" w:rsidR="00EF714D" w:rsidRDefault="00000000">
      <w:pPr>
        <w:pStyle w:val="FirstParagraph"/>
      </w:pPr>
      <w:r>
        <w:t>Five tips for responding to these prompts:</w:t>
      </w:r>
    </w:p>
    <w:p w14:paraId="563FD0FF" w14:textId="77777777" w:rsidR="00EF714D" w:rsidRDefault="00000000">
      <w:pPr>
        <w:pStyle w:val="Compact"/>
        <w:numPr>
          <w:ilvl w:val="0"/>
          <w:numId w:val="2"/>
        </w:numPr>
      </w:pPr>
      <w:r>
        <w:t>Write in first-person. That way, it’s easier for you to explain your decisions and share what you learned from each exercise.</w:t>
      </w:r>
    </w:p>
    <w:p w14:paraId="6941B202" w14:textId="77777777" w:rsidR="00EF714D" w:rsidRDefault="00000000">
      <w:pPr>
        <w:pStyle w:val="Compact"/>
        <w:numPr>
          <w:ilvl w:val="0"/>
          <w:numId w:val="2"/>
        </w:numPr>
      </w:pPr>
      <w:r>
        <w:t>Use points of comparison to communicate what you learned: for example, “Before conducting this exercise, I didn’t know that . . .” or “Prior to studying the content industry, I assumed that . . .”</w:t>
      </w:r>
    </w:p>
    <w:p w14:paraId="1856DBBC" w14:textId="77777777" w:rsidR="00EF714D" w:rsidRDefault="00000000">
      <w:pPr>
        <w:pStyle w:val="Compact"/>
        <w:numPr>
          <w:ilvl w:val="0"/>
          <w:numId w:val="2"/>
        </w:numPr>
      </w:pPr>
      <w:r>
        <w:t>Apply what’s in the handouts and avoid repeating what they already say, especially when you’re communicating what you learned from the exercises.</w:t>
      </w:r>
    </w:p>
    <w:p w14:paraId="57386914" w14:textId="77777777" w:rsidR="00EF714D" w:rsidRDefault="00000000">
      <w:pPr>
        <w:pStyle w:val="Compact"/>
        <w:numPr>
          <w:ilvl w:val="0"/>
          <w:numId w:val="2"/>
        </w:numPr>
      </w:pPr>
      <w:r>
        <w:lastRenderedPageBreak/>
        <w:t>Use prose (paragraphs) instead of point form (“bullet points”). Prose is more synthetic and will allow you to make connections.</w:t>
      </w:r>
    </w:p>
    <w:p w14:paraId="2A23FD6F" w14:textId="77777777" w:rsidR="00EF714D" w:rsidRDefault="00000000">
      <w:pPr>
        <w:pStyle w:val="Compact"/>
        <w:numPr>
          <w:ilvl w:val="0"/>
          <w:numId w:val="2"/>
        </w:numPr>
      </w:pPr>
      <w:r>
        <w:t>Avoid repetition within responses and across them. Don’t write about the same topic or theme in every response (e.g., four responses about video games, TikTok, or a particular fandom).</w:t>
      </w:r>
    </w:p>
    <w:p w14:paraId="4D93E64C" w14:textId="77777777" w:rsidR="002A63D9" w:rsidRDefault="002A63D9" w:rsidP="002A63D9">
      <w:pPr>
        <w:pStyle w:val="Compact"/>
      </w:pPr>
    </w:p>
    <w:p w14:paraId="437FA311" w14:textId="77777777" w:rsidR="002A63D9" w:rsidRDefault="002A63D9" w:rsidP="002A63D9">
      <w:pPr>
        <w:pStyle w:val="Compact"/>
      </w:pPr>
    </w:p>
    <w:p w14:paraId="41BE44A5" w14:textId="77777777" w:rsidR="00EF714D" w:rsidRDefault="00000000">
      <w:pPr>
        <w:pStyle w:val="FirstParagraph"/>
      </w:pPr>
      <w:r>
        <w:rPr>
          <w:b/>
          <w:bCs/>
        </w:rPr>
        <w:t>Prompt 1</w:t>
      </w:r>
      <w:r>
        <w:t xml:space="preserve">. Identify a self-employed content creator who has been harassed and faced toxic behaviours online. Find some content (such as a video, image, or podcast episode) they produced and copy the URL for it. Then use no more than 425 words, including terminology from the </w:t>
      </w:r>
      <w:hyperlink r:id="rId10">
        <w:r>
          <w:rPr>
            <w:rStyle w:val="Hyperlink"/>
          </w:rPr>
          <w:t>“Content Industry”</w:t>
        </w:r>
      </w:hyperlink>
      <w:r>
        <w:t xml:space="preserve"> handout and any handout in </w:t>
      </w:r>
      <w:hyperlink r:id="rId11" w:anchor="module-1-communication-four-sessions">
        <w:r>
          <w:rPr>
            <w:rStyle w:val="Hyperlink"/>
          </w:rPr>
          <w:t>Module 1: Communication</w:t>
        </w:r>
      </w:hyperlink>
      <w:r>
        <w:t>, to explain how the content creator 1) protects themselves online, 2) anticipates harassment, and 3) addresses toxic behaviours. As part of your response, please be sure to include 1) a description of the content, 2) the URL for it, 3) the name of the platform where it was published, 4) some attention data (such as the number of likes, views, and comments) for it, 5) an explanation of how the content creator monetizes and moderates their content, 6) an explanation of how the platform appears to generate revenue from the content, and 7) a reflection on something specific you learned about the labour and economy of the content industry while conducting this exercise.</w:t>
      </w:r>
    </w:p>
    <w:p w14:paraId="3B5C460F" w14:textId="77777777" w:rsidR="00EF714D" w:rsidRDefault="00000000">
      <w:pPr>
        <w:pStyle w:val="BodyText"/>
      </w:pPr>
      <w:r>
        <w:t xml:space="preserve">Note: you should </w:t>
      </w:r>
      <w:r>
        <w:rPr>
          <w:i/>
          <w:iCs/>
        </w:rPr>
        <w:t>not</w:t>
      </w:r>
      <w:r>
        <w:t xml:space="preserve"> select a content creator’s entire channel, profile, or website. You should instead select a specific instance of content published by a content creator of your choice. Please include the content’s URL or the content itself somewhere in your response. That way, I can access it.</w:t>
      </w:r>
    </w:p>
    <w:p w14:paraId="1C9DA9FD" w14:textId="77777777" w:rsidR="002A63D9" w:rsidRDefault="002A63D9" w:rsidP="002A63D9">
      <w:pPr>
        <w:pStyle w:val="BodyText"/>
        <w:rPr>
          <w:b/>
          <w:bCs/>
        </w:rPr>
      </w:pPr>
      <w:r>
        <w:rPr>
          <w:b/>
          <w:bCs/>
        </w:rPr>
        <w:t xml:space="preserve">YOUR RESPONSE: </w:t>
      </w:r>
    </w:p>
    <w:p w14:paraId="77EE36B7" w14:textId="77777777" w:rsidR="002A63D9" w:rsidRDefault="002A63D9">
      <w:pPr>
        <w:pStyle w:val="BodyText"/>
      </w:pPr>
    </w:p>
    <w:p w14:paraId="79AA2AD0" w14:textId="77777777" w:rsidR="002A63D9" w:rsidRDefault="002A63D9">
      <w:pPr>
        <w:pStyle w:val="BodyText"/>
      </w:pPr>
    </w:p>
    <w:p w14:paraId="035AAACD" w14:textId="77777777" w:rsidR="002A63D9" w:rsidRDefault="002A63D9">
      <w:pPr>
        <w:pStyle w:val="BodyText"/>
      </w:pPr>
    </w:p>
    <w:p w14:paraId="0E1E4DBC" w14:textId="77777777" w:rsidR="002A63D9" w:rsidRDefault="002A63D9">
      <w:pPr>
        <w:pStyle w:val="BodyText"/>
      </w:pPr>
    </w:p>
    <w:p w14:paraId="5DF8784D" w14:textId="77777777" w:rsidR="00EF714D" w:rsidRDefault="00000000">
      <w:pPr>
        <w:pStyle w:val="BodyText"/>
      </w:pPr>
      <w:r>
        <w:rPr>
          <w:b/>
          <w:bCs/>
        </w:rPr>
        <w:t>Prompt 2</w:t>
      </w:r>
      <w:r>
        <w:t xml:space="preserve">. Find an article published by a reputable website that contains an image of two or more people communicating. (Avoid stock images, including AI-generated ones.) Copy the URL for the article and then write alt text for the image you found. Next, use no more than 425 words, including terminology from the </w:t>
      </w:r>
      <w:hyperlink r:id="rId12">
        <w:r>
          <w:rPr>
            <w:rStyle w:val="Hyperlink"/>
          </w:rPr>
          <w:t>“Acts of Communication”</w:t>
        </w:r>
      </w:hyperlink>
      <w:r>
        <w:t xml:space="preserve"> and </w:t>
      </w:r>
      <w:hyperlink r:id="rId13">
        <w:r>
          <w:rPr>
            <w:rStyle w:val="Hyperlink"/>
          </w:rPr>
          <w:t>“Senses of Communication”</w:t>
        </w:r>
      </w:hyperlink>
      <w:r>
        <w:t xml:space="preserve"> handouts, to explain and reflect on the critical decisions you made while using alt text to 1) describe the image’s visual and nonverbal elements for someone else to hear and 2) account for where on the page the image appears in the article. Please be sure to include the following in your response: 1) the article’s URL and 2) your alt text in quotation marks to distinguish it from the rest of your response.</w:t>
      </w:r>
    </w:p>
    <w:p w14:paraId="202C0D6C" w14:textId="77777777" w:rsidR="00EF714D" w:rsidRDefault="00000000">
      <w:pPr>
        <w:pStyle w:val="BodyText"/>
      </w:pPr>
      <w:r>
        <w:lastRenderedPageBreak/>
        <w:t>There is no encoding standard that restricts the length of alt text, but alt text should be succinct. For this exercise, I recommend no more than 275 characters, which won’t count toward your word limit.</w:t>
      </w:r>
    </w:p>
    <w:p w14:paraId="64976830" w14:textId="77777777" w:rsidR="002A63D9" w:rsidRDefault="002A63D9" w:rsidP="002A63D9">
      <w:pPr>
        <w:pStyle w:val="BodyText"/>
        <w:rPr>
          <w:b/>
          <w:bCs/>
        </w:rPr>
      </w:pPr>
      <w:r>
        <w:rPr>
          <w:b/>
          <w:bCs/>
        </w:rPr>
        <w:t xml:space="preserve">YOUR RESPONSE: </w:t>
      </w:r>
    </w:p>
    <w:p w14:paraId="562856D1" w14:textId="77777777" w:rsidR="002A63D9" w:rsidRDefault="002A63D9">
      <w:pPr>
        <w:pStyle w:val="BodyText"/>
      </w:pPr>
    </w:p>
    <w:p w14:paraId="567FF51E" w14:textId="77777777" w:rsidR="002A63D9" w:rsidRDefault="002A63D9">
      <w:pPr>
        <w:pStyle w:val="BodyText"/>
      </w:pPr>
    </w:p>
    <w:p w14:paraId="316E32DE" w14:textId="77777777" w:rsidR="002A63D9" w:rsidRDefault="002A63D9">
      <w:pPr>
        <w:pStyle w:val="BodyText"/>
      </w:pPr>
    </w:p>
    <w:p w14:paraId="49904E6E" w14:textId="77777777" w:rsidR="002A63D9" w:rsidRDefault="002A63D9">
      <w:pPr>
        <w:pStyle w:val="BodyText"/>
      </w:pPr>
    </w:p>
    <w:p w14:paraId="550BADD8" w14:textId="77777777" w:rsidR="00EF714D" w:rsidRDefault="00000000">
      <w:pPr>
        <w:pStyle w:val="BodyText"/>
      </w:pPr>
      <w:r>
        <w:rPr>
          <w:b/>
          <w:bCs/>
        </w:rPr>
        <w:t>Prompt 3</w:t>
      </w:r>
      <w:r>
        <w:t xml:space="preserve">. Spend a few minutes listening to </w:t>
      </w:r>
      <w:hyperlink r:id="rId14">
        <w:r>
          <w:rPr>
            <w:rStyle w:val="Hyperlink"/>
          </w:rPr>
          <w:t>CFUV 101.9 FM</w:t>
        </w:r>
      </w:hyperlink>
      <w:r>
        <w:t xml:space="preserve"> and perusing their website. Then record 30-60 seconds of audio that communicates roughly the same message twice: first to a friend at UVic via a hypothetical voice message or memo (one-to-one) and second to all UVic students via a hypothetical CFUV radio transmission (one-to-many) that would air during an </w:t>
      </w:r>
      <w:hyperlink r:id="rId15">
        <w:r>
          <w:rPr>
            <w:rStyle w:val="Hyperlink"/>
          </w:rPr>
          <w:t>actual CFUV show</w:t>
        </w:r>
      </w:hyperlink>
      <w:r>
        <w:t xml:space="preserve">. Next, use no more than 425 words, including terminology from the </w:t>
      </w:r>
      <w:hyperlink r:id="rId16">
        <w:r>
          <w:rPr>
            <w:rStyle w:val="Hyperlink"/>
          </w:rPr>
          <w:t>“Acts of Communication,”</w:t>
        </w:r>
      </w:hyperlink>
      <w:r>
        <w:t xml:space="preserve"> </w:t>
      </w:r>
      <w:hyperlink r:id="rId17">
        <w:r>
          <w:rPr>
            <w:rStyle w:val="Hyperlink"/>
          </w:rPr>
          <w:t>“Means of Communication,”</w:t>
        </w:r>
      </w:hyperlink>
      <w:r>
        <w:t xml:space="preserve"> and </w:t>
      </w:r>
      <w:hyperlink r:id="rId18">
        <w:r>
          <w:rPr>
            <w:rStyle w:val="Hyperlink"/>
          </w:rPr>
          <w:t>“Levels of Communication”</w:t>
        </w:r>
      </w:hyperlink>
      <w:r>
        <w:t xml:space="preserve"> handouts, to 1) explain the </w:t>
      </w:r>
      <w:r>
        <w:rPr>
          <w:i/>
          <w:iCs/>
        </w:rPr>
        <w:t>obvious</w:t>
      </w:r>
      <w:r>
        <w:t xml:space="preserve"> differences between the two communications, 2) explain the </w:t>
      </w:r>
      <w:r>
        <w:rPr>
          <w:i/>
          <w:iCs/>
        </w:rPr>
        <w:t>subtle</w:t>
      </w:r>
      <w:r>
        <w:t xml:space="preserve"> differences between the two communications, and 3) reflect on something specific you learned about context, media, and communication while conducting this exercise.</w:t>
      </w:r>
    </w:p>
    <w:p w14:paraId="3C19077E" w14:textId="77777777" w:rsidR="00EF714D" w:rsidRDefault="00000000">
      <w:pPr>
        <w:pStyle w:val="BodyText"/>
      </w:pPr>
      <w:r>
        <w:t>Don’t forget to upload your audio file so I can access it. As part of your response, I recommend identifying the actual CFUV show you had in mind while creating your hypothetical radio transmission.</w:t>
      </w:r>
    </w:p>
    <w:p w14:paraId="6EE987E6" w14:textId="77777777" w:rsidR="002A63D9" w:rsidRDefault="002A63D9" w:rsidP="002A63D9">
      <w:pPr>
        <w:pStyle w:val="BodyText"/>
        <w:rPr>
          <w:b/>
          <w:bCs/>
        </w:rPr>
      </w:pPr>
      <w:r>
        <w:rPr>
          <w:b/>
          <w:bCs/>
        </w:rPr>
        <w:t xml:space="preserve">YOUR RESPONSE: </w:t>
      </w:r>
    </w:p>
    <w:p w14:paraId="733C6487" w14:textId="77777777" w:rsidR="002A63D9" w:rsidRDefault="002A63D9">
      <w:pPr>
        <w:pStyle w:val="BodyText"/>
      </w:pPr>
    </w:p>
    <w:p w14:paraId="3302A988" w14:textId="77777777" w:rsidR="002A63D9" w:rsidRDefault="002A63D9">
      <w:pPr>
        <w:pStyle w:val="BodyText"/>
      </w:pPr>
    </w:p>
    <w:p w14:paraId="7F75E62D" w14:textId="77777777" w:rsidR="002A63D9" w:rsidRDefault="002A63D9">
      <w:pPr>
        <w:pStyle w:val="BodyText"/>
      </w:pPr>
    </w:p>
    <w:p w14:paraId="17DBCF3B" w14:textId="77777777" w:rsidR="002A63D9" w:rsidRDefault="002A63D9">
      <w:pPr>
        <w:pStyle w:val="BodyText"/>
      </w:pPr>
    </w:p>
    <w:p w14:paraId="1B1DABD7" w14:textId="5C562A46" w:rsidR="002A63D9" w:rsidRDefault="00000000">
      <w:pPr>
        <w:pStyle w:val="BodyText"/>
      </w:pPr>
      <w:r>
        <w:rPr>
          <w:b/>
          <w:bCs/>
        </w:rPr>
        <w:t>Prompt 4</w:t>
      </w:r>
      <w:r>
        <w:t xml:space="preserve">. Select an advertisement from the 21st century that you interpreted against the grain and then save it, record it, or copy the URL for it. Next, use no more than 425 words, including terminology from the </w:t>
      </w:r>
      <w:hyperlink r:id="rId19">
        <w:r>
          <w:rPr>
            <w:rStyle w:val="Hyperlink"/>
          </w:rPr>
          <w:t>“Forms of Communication”</w:t>
        </w:r>
      </w:hyperlink>
      <w:r>
        <w:t xml:space="preserve"> and </w:t>
      </w:r>
      <w:hyperlink r:id="rId20">
        <w:r>
          <w:rPr>
            <w:rStyle w:val="Hyperlink"/>
          </w:rPr>
          <w:t>“Models of Communication”</w:t>
        </w:r>
      </w:hyperlink>
      <w:r>
        <w:t xml:space="preserve"> handouts and any other handout in </w:t>
      </w:r>
      <w:hyperlink r:id="rId21" w:anchor="module-1-communication-four-sessions">
        <w:r>
          <w:rPr>
            <w:rStyle w:val="Hyperlink"/>
          </w:rPr>
          <w:t>Module 1: Communication</w:t>
        </w:r>
      </w:hyperlink>
      <w:r>
        <w:t>, to explain 1) the advertisement’s intended message, 2) a specific context in which the message was encoded, 3) a specific context in which you decoded it, 4) your negotiated or opposing interpretation of it, 5) the kind of feedback you provided in response to it, 6) the form of communication you used to provide that feedback, and 7) something specific you learned about media, communication, and meaning-making while conducting this exercise. Don’t forget to upload or embed the advertisement so I can access it.</w:t>
      </w:r>
    </w:p>
    <w:p w14:paraId="0E33473A" w14:textId="77777777" w:rsidR="00EF714D" w:rsidRDefault="00000000">
      <w:pPr>
        <w:pStyle w:val="BodyText"/>
      </w:pPr>
      <w:r>
        <w:lastRenderedPageBreak/>
        <w:t>I recommend selecting “deep cuts” for this response: that is, advertisements that don’t appear at the top of search results for “controversial ads” or “biggest advert fails of all time.” That way, you won’t repeat what others already said about an ad such as the commercial Kendall Jenner did for Pepsi in 2017.</w:t>
      </w:r>
    </w:p>
    <w:p w14:paraId="04075E49" w14:textId="77777777" w:rsidR="002A63D9" w:rsidRDefault="002A63D9" w:rsidP="002A63D9">
      <w:pPr>
        <w:pStyle w:val="BodyText"/>
        <w:rPr>
          <w:b/>
          <w:bCs/>
        </w:rPr>
      </w:pPr>
      <w:r>
        <w:rPr>
          <w:b/>
          <w:bCs/>
        </w:rPr>
        <w:t xml:space="preserve">YOUR RESPONSE: </w:t>
      </w:r>
    </w:p>
    <w:p w14:paraId="5FB6D49C" w14:textId="77777777" w:rsidR="002A63D9" w:rsidRDefault="002A63D9">
      <w:pPr>
        <w:pStyle w:val="BodyText"/>
      </w:pPr>
    </w:p>
    <w:p w14:paraId="26997C01" w14:textId="77777777" w:rsidR="002A63D9" w:rsidRDefault="002A63D9">
      <w:pPr>
        <w:pStyle w:val="BodyText"/>
      </w:pPr>
    </w:p>
    <w:p w14:paraId="7AFF508F" w14:textId="77777777" w:rsidR="002A63D9" w:rsidRDefault="002A63D9">
      <w:pPr>
        <w:pStyle w:val="BodyText"/>
      </w:pPr>
    </w:p>
    <w:p w14:paraId="509170D1" w14:textId="77777777" w:rsidR="002A63D9" w:rsidRDefault="002A63D9">
      <w:pPr>
        <w:pStyle w:val="BodyText"/>
      </w:pPr>
    </w:p>
    <w:p w14:paraId="60403F94" w14:textId="40830F54" w:rsidR="00EF714D" w:rsidRDefault="00000000">
      <w:pPr>
        <w:pStyle w:val="BodyText"/>
      </w:pPr>
      <w:r>
        <w:rPr>
          <w:b/>
          <w:bCs/>
        </w:rPr>
        <w:t>Prompt 5</w:t>
      </w:r>
      <w:r>
        <w:t xml:space="preserve">. Record 30-90 seconds of video or audio to document or depict three types of noise you typically encounter in your everyday communications with other people. (Seven types of noise are described in the “Examples” section of the </w:t>
      </w:r>
      <w:hyperlink r:id="rId22">
        <w:r>
          <w:rPr>
            <w:rStyle w:val="Hyperlink"/>
          </w:rPr>
          <w:t>“Noise and Miscommunication”</w:t>
        </w:r>
      </w:hyperlink>
      <w:r>
        <w:t xml:space="preserve"> handout.) Then use no more than 425 words, including terminology from the </w:t>
      </w:r>
      <w:hyperlink r:id="rId23">
        <w:r>
          <w:rPr>
            <w:rStyle w:val="Hyperlink"/>
          </w:rPr>
          <w:t>“Noise and Miscommunication”</w:t>
        </w:r>
      </w:hyperlink>
      <w:r>
        <w:t xml:space="preserve"> handout and any other handout in </w:t>
      </w:r>
      <w:hyperlink r:id="rId24" w:anchor="module-1-communication-four-sessions">
        <w:r>
          <w:rPr>
            <w:rStyle w:val="Hyperlink"/>
          </w:rPr>
          <w:t>Module 1: Communication</w:t>
        </w:r>
      </w:hyperlink>
      <w:r>
        <w:t xml:space="preserve">, to 1) identify </w:t>
      </w:r>
      <w:r w:rsidR="002A63D9">
        <w:t xml:space="preserve">the </w:t>
      </w:r>
      <w:r>
        <w:t>three types of noise you typically encounter and 2) describe each of the three noises. You should also explain 1) how you personally experience each noise, 2) how each noise indexes the work people perform to connect and understand each other, and 3) something specific you learned about noise and the desire for “perfect communication” while conducting this exercise. Don’t forget to upload your audio or video file so I can access it.</w:t>
      </w:r>
    </w:p>
    <w:p w14:paraId="2AEC3A70" w14:textId="77777777" w:rsidR="002A63D9" w:rsidRDefault="002A63D9" w:rsidP="002A63D9">
      <w:pPr>
        <w:pStyle w:val="BodyText"/>
        <w:rPr>
          <w:b/>
          <w:bCs/>
        </w:rPr>
      </w:pPr>
      <w:r>
        <w:rPr>
          <w:b/>
          <w:bCs/>
        </w:rPr>
        <w:t xml:space="preserve">YOUR RESPONSE: </w:t>
      </w:r>
    </w:p>
    <w:p w14:paraId="3CA946A8" w14:textId="77777777" w:rsidR="002A63D9" w:rsidRDefault="002A63D9">
      <w:pPr>
        <w:pStyle w:val="BodyText"/>
      </w:pPr>
    </w:p>
    <w:p w14:paraId="6DBF601B" w14:textId="77777777" w:rsidR="002A63D9" w:rsidRDefault="002A63D9">
      <w:pPr>
        <w:pStyle w:val="BodyText"/>
      </w:pPr>
    </w:p>
    <w:p w14:paraId="3BE48DED" w14:textId="77777777" w:rsidR="002A63D9" w:rsidRDefault="002A63D9">
      <w:pPr>
        <w:pStyle w:val="BodyText"/>
      </w:pPr>
    </w:p>
    <w:p w14:paraId="62EE4C1A" w14:textId="77777777" w:rsidR="002A63D9" w:rsidRDefault="002A63D9">
      <w:pPr>
        <w:pStyle w:val="BodyText"/>
      </w:pPr>
    </w:p>
    <w:p w14:paraId="6DAD7D63" w14:textId="77777777" w:rsidR="002A63D9" w:rsidRDefault="002A63D9" w:rsidP="002A63D9">
      <w:pPr>
        <w:pStyle w:val="Heading2"/>
      </w:pPr>
      <w:bookmarkStart w:id="3" w:name="when-to-submit-it"/>
      <w:bookmarkEnd w:id="2"/>
      <w:r>
        <w:t xml:space="preserve">References </w:t>
      </w:r>
    </w:p>
    <w:p w14:paraId="33B043AA" w14:textId="654BF77C" w:rsidR="002A63D9" w:rsidRPr="009965BE" w:rsidRDefault="002A63D9" w:rsidP="002A63D9">
      <w:pPr>
        <w:pStyle w:val="BodyText"/>
        <w:rPr>
          <w:b/>
          <w:bCs/>
        </w:rPr>
      </w:pPr>
      <w:r>
        <w:rPr>
          <w:b/>
          <w:bCs/>
        </w:rPr>
        <w:t xml:space="preserve">ADD YOUR REFERENCES HERE. </w:t>
      </w:r>
      <w:r>
        <w:rPr>
          <w:b/>
          <w:bCs/>
        </w:rPr>
        <w:t xml:space="preserve">THEY ARE </w:t>
      </w:r>
      <w:r>
        <w:rPr>
          <w:b/>
          <w:bCs/>
        </w:rPr>
        <w:t xml:space="preserve">VERY IMPORTANT. YOUR REFERENCES </w:t>
      </w:r>
      <w:r w:rsidRPr="009965BE">
        <w:rPr>
          <w:b/>
          <w:bCs/>
        </w:rPr>
        <w:sym w:font="Wingdings" w:char="F04A"/>
      </w:r>
      <w:r>
        <w:rPr>
          <w:b/>
          <w:bCs/>
        </w:rPr>
        <w:t xml:space="preserve"> </w:t>
      </w:r>
    </w:p>
    <w:bookmarkEnd w:id="0"/>
    <w:bookmarkEnd w:id="3"/>
    <w:p w14:paraId="67C2EB88" w14:textId="31519708" w:rsidR="00EF714D" w:rsidRDefault="00EF714D">
      <w:pPr>
        <w:pStyle w:val="BodyText"/>
      </w:pPr>
    </w:p>
    <w:sectPr w:rsidR="00EF714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E79226" w14:textId="77777777" w:rsidR="00016E35" w:rsidRDefault="00016E35">
      <w:pPr>
        <w:spacing w:after="0"/>
      </w:pPr>
      <w:r>
        <w:separator/>
      </w:r>
    </w:p>
  </w:endnote>
  <w:endnote w:type="continuationSeparator" w:id="0">
    <w:p w14:paraId="48148426" w14:textId="77777777" w:rsidR="00016E35" w:rsidRDefault="00016E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61D0FD" w14:textId="77777777" w:rsidR="00016E35" w:rsidRDefault="00016E35">
      <w:r>
        <w:separator/>
      </w:r>
    </w:p>
  </w:footnote>
  <w:footnote w:type="continuationSeparator" w:id="0">
    <w:p w14:paraId="63761A9D" w14:textId="77777777" w:rsidR="00016E35" w:rsidRDefault="00016E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E90A9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76038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A7A41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66888006">
    <w:abstractNumId w:val="0"/>
  </w:num>
  <w:num w:numId="2" w16cid:durableId="1324309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2001423">
    <w:abstractNumId w:val="1"/>
  </w:num>
  <w:num w:numId="4" w16cid:durableId="2026858621">
    <w:abstractNumId w:val="1"/>
  </w:num>
  <w:num w:numId="5" w16cid:durableId="10791385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714D"/>
    <w:rsid w:val="00016E35"/>
    <w:rsid w:val="002A63D9"/>
    <w:rsid w:val="0078759B"/>
    <w:rsid w:val="00EF71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CCA722"/>
  <w15:docId w15:val="{2B646949-DA06-6246-8622-14C320721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2A63D9"/>
  </w:style>
  <w:style w:type="character" w:customStyle="1" w:styleId="Heading2Char">
    <w:name w:val="Heading 2 Char"/>
    <w:basedOn w:val="DefaultParagraphFont"/>
    <w:link w:val="Heading2"/>
    <w:uiPriority w:val="9"/>
    <w:rsid w:val="002A63D9"/>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tery@uvic.ca" TargetMode="External"/><Relationship Id="rId13" Type="http://schemas.openxmlformats.org/officeDocument/2006/relationships/hyperlink" Target="https://bright.uvic.ca/d2l/le/lessons/489358/topics/4000737" TargetMode="External"/><Relationship Id="rId18" Type="http://schemas.openxmlformats.org/officeDocument/2006/relationships/hyperlink" Target="https://bright.uvic.ca/d2l/le/lessons/489358/topics/400220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jentery.github.io/mdia200v7/" TargetMode="External"/><Relationship Id="rId7" Type="http://schemas.openxmlformats.org/officeDocument/2006/relationships/hyperlink" Target="https://jntry.work/" TargetMode="External"/><Relationship Id="rId12" Type="http://schemas.openxmlformats.org/officeDocument/2006/relationships/hyperlink" Target="https://bright.uvic.ca/d2l/le/lessons/489358/topics/3997055" TargetMode="External"/><Relationship Id="rId17" Type="http://schemas.openxmlformats.org/officeDocument/2006/relationships/hyperlink" Target="https://bright.uvic.ca/d2l/le/lessons/489358/topics/4001285"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right.uvic.ca/d2l/le/lessons/489358/topics/3997055" TargetMode="External"/><Relationship Id="rId20" Type="http://schemas.openxmlformats.org/officeDocument/2006/relationships/hyperlink" Target="https://bright.uvic.ca/d2l/le/lessons/489358/topics/400940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entery.github.io/mdia200v7/" TargetMode="External"/><Relationship Id="rId24" Type="http://schemas.openxmlformats.org/officeDocument/2006/relationships/hyperlink" Target="https://jentery.github.io/mdia200v7/" TargetMode="External"/><Relationship Id="rId5" Type="http://schemas.openxmlformats.org/officeDocument/2006/relationships/footnotes" Target="footnotes.xml"/><Relationship Id="rId15" Type="http://schemas.openxmlformats.org/officeDocument/2006/relationships/hyperlink" Target="https://cfuv.uvic.ca/shows/" TargetMode="External"/><Relationship Id="rId23" Type="http://schemas.openxmlformats.org/officeDocument/2006/relationships/hyperlink" Target="https://bright.uvic.ca/d2l/le/lessons/489358/topics/4034950" TargetMode="External"/><Relationship Id="rId10" Type="http://schemas.openxmlformats.org/officeDocument/2006/relationships/hyperlink" Target="https://bright.uvic.ca/d2l/le/lessons/489358/topics/3995828" TargetMode="External"/><Relationship Id="rId19" Type="http://schemas.openxmlformats.org/officeDocument/2006/relationships/hyperlink" Target="https://bright.uvic.ca/d2l/le/lessons/489358/topics/4009050" TargetMode="External"/><Relationship Id="rId4" Type="http://schemas.openxmlformats.org/officeDocument/2006/relationships/webSettings" Target="webSettings.xml"/><Relationship Id="rId9" Type="http://schemas.openxmlformats.org/officeDocument/2006/relationships/hyperlink" Target="https://jentery.github.io/mdia200v7/" TargetMode="External"/><Relationship Id="rId14" Type="http://schemas.openxmlformats.org/officeDocument/2006/relationships/hyperlink" Target="https://cfuv.uvic.ca/" TargetMode="External"/><Relationship Id="rId22" Type="http://schemas.openxmlformats.org/officeDocument/2006/relationships/hyperlink" Target="https://bright.uvic.ca/d2l/le/lessons/489358/topics/40349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Jentery Sayers</cp:lastModifiedBy>
  <cp:revision>2</cp:revision>
  <dcterms:created xsi:type="dcterms:W3CDTF">2026-09-09T22:04:00Z</dcterms:created>
  <dcterms:modified xsi:type="dcterms:W3CDTF">2026-09-09T22:12:00Z</dcterms:modified>
</cp:coreProperties>
</file>